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9D0" w:rsidRPr="0094388F" w:rsidRDefault="005409D0" w:rsidP="0075389C">
      <w:pPr>
        <w:tabs>
          <w:tab w:val="left" w:pos="9923"/>
        </w:tabs>
        <w:ind w:left="-426" w:right="-11"/>
        <w:jc w:val="center"/>
        <w:rPr>
          <w:rFonts w:eastAsia="Times New Roman" w:cs="Times New Roman"/>
          <w:b/>
          <w:sz w:val="28"/>
          <w:szCs w:val="26"/>
        </w:rPr>
      </w:pPr>
      <w:r w:rsidRPr="0094388F">
        <w:rPr>
          <w:rFonts w:eastAsia="Times New Roman" w:cs="Times New Roman"/>
          <w:b/>
          <w:sz w:val="28"/>
          <w:szCs w:val="26"/>
        </w:rPr>
        <w:t>ЗВІТ</w:t>
      </w:r>
    </w:p>
    <w:p w:rsidR="005409D0" w:rsidRPr="0094388F" w:rsidRDefault="005409D0" w:rsidP="0075389C">
      <w:pPr>
        <w:tabs>
          <w:tab w:val="left" w:pos="8931"/>
        </w:tabs>
        <w:ind w:left="-426" w:right="-11"/>
        <w:jc w:val="center"/>
        <w:rPr>
          <w:rFonts w:eastAsia="Times New Roman" w:cs="Times New Roman"/>
          <w:sz w:val="28"/>
          <w:szCs w:val="26"/>
        </w:rPr>
      </w:pPr>
      <w:r w:rsidRPr="0094388F">
        <w:rPr>
          <w:rFonts w:eastAsia="Times New Roman" w:cs="Times New Roman"/>
          <w:sz w:val="28"/>
          <w:szCs w:val="26"/>
        </w:rPr>
        <w:t>г</w:t>
      </w:r>
      <w:r w:rsidR="000E58F7" w:rsidRPr="0094388F">
        <w:rPr>
          <w:rFonts w:eastAsia="Times New Roman" w:cs="Times New Roman"/>
          <w:sz w:val="28"/>
          <w:szCs w:val="26"/>
        </w:rPr>
        <w:t xml:space="preserve">олови екзаменаційної комісії № </w:t>
      </w:r>
      <w:r w:rsidR="00FD72E9" w:rsidRPr="0094388F">
        <w:rPr>
          <w:rFonts w:eastAsia="Times New Roman" w:cs="Times New Roman"/>
          <w:sz w:val="28"/>
          <w:szCs w:val="26"/>
        </w:rPr>
        <w:t>1</w:t>
      </w:r>
    </w:p>
    <w:p w:rsidR="005409D0" w:rsidRPr="0094388F" w:rsidRDefault="005409D0" w:rsidP="0075389C">
      <w:pPr>
        <w:ind w:left="-426" w:right="-11"/>
        <w:jc w:val="center"/>
        <w:rPr>
          <w:rFonts w:eastAsia="Times New Roman" w:cs="Times New Roman"/>
          <w:sz w:val="28"/>
          <w:szCs w:val="26"/>
        </w:rPr>
      </w:pPr>
      <w:r w:rsidRPr="0094388F">
        <w:rPr>
          <w:rFonts w:eastAsia="Times New Roman" w:cs="Times New Roman"/>
          <w:sz w:val="28"/>
          <w:szCs w:val="26"/>
        </w:rPr>
        <w:t>із захисту дипломних робіт</w:t>
      </w:r>
    </w:p>
    <w:p w:rsidR="00462B71" w:rsidRPr="0094388F" w:rsidRDefault="00462B71" w:rsidP="0075389C">
      <w:pPr>
        <w:suppressAutoHyphens w:val="0"/>
        <w:ind w:left="-426" w:right="-11"/>
        <w:jc w:val="center"/>
        <w:rPr>
          <w:rFonts w:cs="Times New Roman"/>
          <w:sz w:val="28"/>
          <w:szCs w:val="26"/>
        </w:rPr>
      </w:pPr>
      <w:r w:rsidRPr="0094388F">
        <w:rPr>
          <w:rFonts w:eastAsia="Times New Roman" w:cs="Times New Roman"/>
          <w:color w:val="000000"/>
          <w:sz w:val="28"/>
          <w:szCs w:val="26"/>
          <w:lang w:eastAsia="ar-SA"/>
        </w:rPr>
        <w:t>другого (магістерського) рівня вищої освіти</w:t>
      </w:r>
    </w:p>
    <w:p w:rsidR="000E58F7" w:rsidRPr="0094388F" w:rsidRDefault="005409D0" w:rsidP="0075389C">
      <w:pPr>
        <w:suppressAutoHyphens w:val="0"/>
        <w:ind w:left="-426" w:right="-11"/>
        <w:jc w:val="center"/>
        <w:rPr>
          <w:rFonts w:cs="Times New Roman"/>
          <w:sz w:val="28"/>
          <w:szCs w:val="26"/>
        </w:rPr>
      </w:pPr>
      <w:r w:rsidRPr="0094388F">
        <w:rPr>
          <w:rFonts w:eastAsia="Times New Roman" w:cs="Times New Roman"/>
          <w:sz w:val="28"/>
          <w:szCs w:val="26"/>
        </w:rPr>
        <w:t xml:space="preserve">за спеціальністю </w:t>
      </w:r>
      <w:r w:rsidR="006B29AF" w:rsidRPr="0094388F">
        <w:rPr>
          <w:rFonts w:eastAsia="Times New Roman" w:cs="Times New Roman"/>
          <w:color w:val="000000"/>
          <w:sz w:val="28"/>
          <w:szCs w:val="26"/>
          <w:lang w:eastAsia="ar-SA"/>
        </w:rPr>
        <w:t>241</w:t>
      </w:r>
      <w:r w:rsidR="00FD72E9" w:rsidRPr="0094388F">
        <w:rPr>
          <w:rFonts w:eastAsia="Times New Roman" w:cs="Times New Roman"/>
          <w:color w:val="000000"/>
          <w:sz w:val="28"/>
          <w:szCs w:val="26"/>
          <w:lang w:eastAsia="ar-SA"/>
        </w:rPr>
        <w:t xml:space="preserve"> </w:t>
      </w:r>
      <w:r w:rsidR="006B29AF" w:rsidRPr="0094388F">
        <w:rPr>
          <w:rFonts w:eastAsia="Times New Roman" w:cs="Times New Roman"/>
          <w:color w:val="000000"/>
          <w:sz w:val="28"/>
          <w:szCs w:val="26"/>
          <w:lang w:eastAsia="ar-SA"/>
        </w:rPr>
        <w:t>Готельно-ресторанна справа</w:t>
      </w:r>
    </w:p>
    <w:p w:rsidR="00470752" w:rsidRPr="0094388F" w:rsidRDefault="005409D0" w:rsidP="0075389C">
      <w:pPr>
        <w:ind w:left="-426" w:right="-11"/>
        <w:jc w:val="center"/>
        <w:rPr>
          <w:rFonts w:eastAsia="Times New Roman" w:cs="Times New Roman"/>
          <w:color w:val="000000"/>
          <w:sz w:val="28"/>
          <w:szCs w:val="26"/>
          <w:lang w:eastAsia="ar-SA"/>
        </w:rPr>
      </w:pPr>
      <w:r w:rsidRPr="0094388F">
        <w:rPr>
          <w:rFonts w:eastAsia="Times New Roman" w:cs="Times New Roman"/>
          <w:sz w:val="28"/>
          <w:szCs w:val="26"/>
        </w:rPr>
        <w:t xml:space="preserve">освітньої програми </w:t>
      </w:r>
      <w:r w:rsidR="00470752" w:rsidRPr="0094388F">
        <w:rPr>
          <w:rFonts w:eastAsia="Times New Roman" w:cs="Times New Roman"/>
          <w:color w:val="000000"/>
          <w:sz w:val="28"/>
          <w:szCs w:val="26"/>
          <w:lang w:eastAsia="ar-SA"/>
        </w:rPr>
        <w:t>«</w:t>
      </w:r>
      <w:r w:rsidR="006B29AF" w:rsidRPr="0094388F">
        <w:rPr>
          <w:rFonts w:eastAsia="Times New Roman" w:cs="Times New Roman"/>
          <w:color w:val="000000"/>
          <w:sz w:val="28"/>
          <w:szCs w:val="26"/>
          <w:lang w:eastAsia="ar-SA"/>
        </w:rPr>
        <w:t>Готельно-ресторанний бізнес</w:t>
      </w:r>
      <w:r w:rsidR="00470752" w:rsidRPr="0094388F">
        <w:rPr>
          <w:rFonts w:eastAsia="Times New Roman" w:cs="Times New Roman"/>
          <w:color w:val="000000"/>
          <w:sz w:val="28"/>
          <w:szCs w:val="26"/>
          <w:lang w:eastAsia="ar-SA"/>
        </w:rPr>
        <w:t>»</w:t>
      </w:r>
    </w:p>
    <w:p w:rsidR="005409D0" w:rsidRPr="0094388F" w:rsidRDefault="00FD72E9" w:rsidP="0075389C">
      <w:pPr>
        <w:ind w:left="-426" w:right="-11"/>
        <w:jc w:val="center"/>
        <w:rPr>
          <w:rFonts w:eastAsia="Times New Roman" w:cs="Times New Roman"/>
          <w:sz w:val="28"/>
          <w:szCs w:val="26"/>
          <w:u w:val="single"/>
        </w:rPr>
      </w:pPr>
      <w:r w:rsidRPr="0094388F">
        <w:rPr>
          <w:rFonts w:eastAsia="Times New Roman" w:cs="Times New Roman"/>
          <w:sz w:val="28"/>
          <w:szCs w:val="26"/>
        </w:rPr>
        <w:t>у 202</w:t>
      </w:r>
      <w:r w:rsidR="0071669D" w:rsidRPr="0094388F">
        <w:rPr>
          <w:rFonts w:eastAsia="Times New Roman" w:cs="Times New Roman"/>
          <w:sz w:val="28"/>
          <w:szCs w:val="26"/>
        </w:rPr>
        <w:t>3</w:t>
      </w:r>
      <w:r w:rsidRPr="0094388F">
        <w:rPr>
          <w:rFonts w:eastAsia="Times New Roman" w:cs="Times New Roman"/>
          <w:sz w:val="28"/>
          <w:szCs w:val="26"/>
        </w:rPr>
        <w:t>/202</w:t>
      </w:r>
      <w:r w:rsidR="0071669D" w:rsidRPr="0094388F">
        <w:rPr>
          <w:rFonts w:eastAsia="Times New Roman" w:cs="Times New Roman"/>
          <w:sz w:val="28"/>
          <w:szCs w:val="26"/>
        </w:rPr>
        <w:t>4</w:t>
      </w:r>
      <w:r w:rsidR="005409D0" w:rsidRPr="0094388F">
        <w:rPr>
          <w:rFonts w:eastAsia="Times New Roman" w:cs="Times New Roman"/>
          <w:sz w:val="28"/>
          <w:szCs w:val="26"/>
        </w:rPr>
        <w:t xml:space="preserve"> навчальному році</w:t>
      </w:r>
    </w:p>
    <w:p w:rsidR="005409D0" w:rsidRPr="0094388F" w:rsidRDefault="005409D0" w:rsidP="0075389C">
      <w:pPr>
        <w:ind w:left="-426" w:right="-11"/>
        <w:rPr>
          <w:rFonts w:eastAsia="Times New Roman" w:cs="Times New Roman"/>
          <w:sz w:val="26"/>
          <w:szCs w:val="26"/>
        </w:rPr>
      </w:pPr>
    </w:p>
    <w:p w:rsidR="0075389C" w:rsidRPr="0094388F" w:rsidRDefault="0075389C" w:rsidP="0075389C">
      <w:pPr>
        <w:ind w:left="-426" w:right="-11"/>
        <w:rPr>
          <w:rFonts w:eastAsia="Times New Roman" w:cs="Times New Roman"/>
          <w:sz w:val="26"/>
          <w:szCs w:val="26"/>
        </w:rPr>
      </w:pPr>
    </w:p>
    <w:p w:rsidR="00174269" w:rsidRPr="0094388F" w:rsidRDefault="00174269" w:rsidP="0075389C">
      <w:pPr>
        <w:ind w:left="-426" w:right="-11"/>
        <w:rPr>
          <w:rFonts w:eastAsia="Times New Roman" w:cs="Times New Roman"/>
          <w:sz w:val="26"/>
          <w:szCs w:val="26"/>
        </w:rPr>
      </w:pPr>
    </w:p>
    <w:p w:rsidR="00860D9B" w:rsidRPr="00860D9B" w:rsidRDefault="0075389C" w:rsidP="00860D9B">
      <w:pPr>
        <w:pStyle w:val="a3"/>
        <w:numPr>
          <w:ilvl w:val="0"/>
          <w:numId w:val="3"/>
        </w:numPr>
        <w:tabs>
          <w:tab w:val="left" w:pos="8920"/>
        </w:tabs>
        <w:ind w:right="-11"/>
        <w:jc w:val="center"/>
        <w:rPr>
          <w:rFonts w:eastAsia="Times New Roman" w:cs="Times New Roman"/>
          <w:b/>
          <w:sz w:val="26"/>
          <w:szCs w:val="26"/>
        </w:rPr>
      </w:pPr>
      <w:r w:rsidRPr="00860D9B">
        <w:rPr>
          <w:rFonts w:eastAsia="Times New Roman" w:cs="Times New Roman"/>
          <w:b/>
          <w:sz w:val="26"/>
          <w:szCs w:val="26"/>
        </w:rPr>
        <w:t>СКЛАД ЕКЗАМЕНАЦІЙНОЇ КОМІСІЇ ТА ОРГАНІЗАЦІЯ ЇЇ РОБОТИ</w:t>
      </w:r>
    </w:p>
    <w:p w:rsidR="005409D0" w:rsidRPr="00860D9B" w:rsidRDefault="0075389C" w:rsidP="00860D9B">
      <w:pPr>
        <w:pStyle w:val="a3"/>
        <w:tabs>
          <w:tab w:val="left" w:pos="8920"/>
        </w:tabs>
        <w:ind w:left="-66" w:right="-11" w:firstLine="0"/>
        <w:jc w:val="center"/>
        <w:rPr>
          <w:rFonts w:eastAsia="Times New Roman" w:cs="Times New Roman"/>
          <w:b/>
          <w:sz w:val="26"/>
          <w:szCs w:val="26"/>
        </w:rPr>
      </w:pPr>
      <w:r w:rsidRPr="00860D9B">
        <w:rPr>
          <w:rFonts w:eastAsia="Times New Roman" w:cs="Times New Roman"/>
          <w:b/>
          <w:sz w:val="26"/>
          <w:szCs w:val="26"/>
        </w:rPr>
        <w:t>ІЗ ЗАХИСТУ ДИПЛОМНИХ РОБІТ</w:t>
      </w:r>
    </w:p>
    <w:p w:rsidR="005409D0" w:rsidRPr="0094388F" w:rsidRDefault="005409D0" w:rsidP="0075389C">
      <w:pPr>
        <w:ind w:left="-426"/>
        <w:rPr>
          <w:rFonts w:eastAsia="Times New Roman" w:cs="Times New Roman"/>
          <w:sz w:val="26"/>
          <w:szCs w:val="26"/>
        </w:rPr>
      </w:pPr>
    </w:p>
    <w:p w:rsidR="005409D0" w:rsidRPr="0094388F" w:rsidRDefault="005409D0" w:rsidP="0075389C">
      <w:pPr>
        <w:ind w:left="-426" w:right="20" w:firstLine="709"/>
        <w:jc w:val="both"/>
        <w:rPr>
          <w:rFonts w:eastAsia="Times New Roman" w:cs="Times New Roman"/>
          <w:sz w:val="26"/>
          <w:szCs w:val="26"/>
        </w:rPr>
      </w:pPr>
      <w:r w:rsidRPr="0094388F">
        <w:rPr>
          <w:rFonts w:eastAsia="Times New Roman" w:cs="Times New Roman"/>
          <w:sz w:val="26"/>
          <w:szCs w:val="26"/>
        </w:rPr>
        <w:t xml:space="preserve">Екзаменаційна комісія із захисту дипломних робіт на здобуття освітнього ступеня </w:t>
      </w:r>
      <w:r w:rsidR="0071669D" w:rsidRPr="0094388F">
        <w:rPr>
          <w:rFonts w:eastAsia="Times New Roman" w:cs="Times New Roman"/>
          <w:sz w:val="26"/>
          <w:szCs w:val="26"/>
        </w:rPr>
        <w:t>магістра</w:t>
      </w:r>
      <w:r w:rsidRPr="0094388F">
        <w:rPr>
          <w:rFonts w:eastAsia="Times New Roman" w:cs="Times New Roman"/>
          <w:sz w:val="26"/>
          <w:szCs w:val="26"/>
        </w:rPr>
        <w:t xml:space="preserve"> призначена наказом ректора по університету від «</w:t>
      </w:r>
      <w:r w:rsidR="0071669D" w:rsidRPr="0094388F">
        <w:rPr>
          <w:rFonts w:eastAsia="Times New Roman" w:cs="Times New Roman"/>
          <w:sz w:val="26"/>
          <w:szCs w:val="26"/>
        </w:rPr>
        <w:t>30</w:t>
      </w:r>
      <w:r w:rsidRPr="0094388F">
        <w:rPr>
          <w:rFonts w:eastAsia="Times New Roman" w:cs="Times New Roman"/>
          <w:sz w:val="26"/>
          <w:szCs w:val="26"/>
        </w:rPr>
        <w:t>»</w:t>
      </w:r>
      <w:r w:rsidR="00CE2FB3" w:rsidRPr="0094388F">
        <w:rPr>
          <w:rFonts w:eastAsia="Times New Roman" w:cs="Times New Roman"/>
          <w:sz w:val="26"/>
          <w:szCs w:val="26"/>
        </w:rPr>
        <w:t xml:space="preserve"> </w:t>
      </w:r>
      <w:r w:rsidR="007B06BD" w:rsidRPr="0094388F">
        <w:rPr>
          <w:rFonts w:eastAsia="Times New Roman" w:cs="Times New Roman"/>
          <w:sz w:val="26"/>
          <w:szCs w:val="26"/>
        </w:rPr>
        <w:t>жовтня</w:t>
      </w:r>
      <w:r w:rsidRPr="0094388F">
        <w:rPr>
          <w:rFonts w:eastAsia="Times New Roman" w:cs="Times New Roman"/>
          <w:sz w:val="26"/>
          <w:szCs w:val="26"/>
        </w:rPr>
        <w:t xml:space="preserve"> 20</w:t>
      </w:r>
      <w:r w:rsidR="007B06BD" w:rsidRPr="0094388F">
        <w:rPr>
          <w:rFonts w:eastAsia="Times New Roman" w:cs="Times New Roman"/>
          <w:sz w:val="26"/>
          <w:szCs w:val="26"/>
        </w:rPr>
        <w:t>2</w:t>
      </w:r>
      <w:r w:rsidR="0071669D" w:rsidRPr="0094388F">
        <w:rPr>
          <w:rFonts w:eastAsia="Times New Roman" w:cs="Times New Roman"/>
          <w:sz w:val="26"/>
          <w:szCs w:val="26"/>
        </w:rPr>
        <w:t>3</w:t>
      </w:r>
      <w:r w:rsidRPr="0094388F">
        <w:rPr>
          <w:rFonts w:eastAsia="Times New Roman" w:cs="Times New Roman"/>
          <w:sz w:val="26"/>
          <w:szCs w:val="26"/>
        </w:rPr>
        <w:t xml:space="preserve"> р. №</w:t>
      </w:r>
      <w:r w:rsidR="00612A6E" w:rsidRPr="0094388F">
        <w:rPr>
          <w:rFonts w:eastAsia="Times New Roman" w:cs="Times New Roman"/>
          <w:sz w:val="26"/>
          <w:szCs w:val="26"/>
        </w:rPr>
        <w:t xml:space="preserve"> </w:t>
      </w:r>
      <w:r w:rsidR="0071669D" w:rsidRPr="0094388F">
        <w:rPr>
          <w:rFonts w:eastAsia="Times New Roman" w:cs="Times New Roman"/>
          <w:sz w:val="26"/>
          <w:szCs w:val="26"/>
        </w:rPr>
        <w:t>266</w:t>
      </w:r>
      <w:r w:rsidRPr="0094388F">
        <w:rPr>
          <w:rFonts w:eastAsia="Times New Roman" w:cs="Times New Roman"/>
          <w:sz w:val="26"/>
          <w:szCs w:val="26"/>
        </w:rPr>
        <w:t xml:space="preserve"> у складі:</w:t>
      </w:r>
    </w:p>
    <w:p w:rsidR="00CE2FB3" w:rsidRPr="0094388F" w:rsidRDefault="00CE2FB3" w:rsidP="0075389C">
      <w:pPr>
        <w:ind w:left="-426" w:right="20" w:firstLine="709"/>
        <w:jc w:val="both"/>
        <w:rPr>
          <w:rFonts w:eastAsia="Times New Roman" w:cs="Times New Roman"/>
          <w:sz w:val="26"/>
          <w:szCs w:val="26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"/>
        <w:gridCol w:w="9628"/>
        <w:gridCol w:w="108"/>
      </w:tblGrid>
      <w:tr w:rsidR="00CE2FB3" w:rsidRPr="0094388F" w:rsidTr="007033AF">
        <w:trPr>
          <w:trHeight w:val="20"/>
        </w:trPr>
        <w:tc>
          <w:tcPr>
            <w:tcW w:w="10087" w:type="dxa"/>
            <w:gridSpan w:val="3"/>
          </w:tcPr>
          <w:p w:rsidR="00CE2FB3" w:rsidRPr="0094388F" w:rsidRDefault="00CE2FB3" w:rsidP="0075389C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4388F">
              <w:rPr>
                <w:rFonts w:eastAsia="Times New Roman" w:cs="Times New Roman"/>
                <w:b/>
                <w:sz w:val="26"/>
                <w:szCs w:val="26"/>
              </w:rPr>
              <w:t>Голова комісії</w:t>
            </w:r>
            <w:r w:rsidR="00D8621E" w:rsidRPr="0094388F">
              <w:rPr>
                <w:rFonts w:eastAsia="Times New Roman" w:cs="Times New Roman"/>
                <w:b/>
                <w:sz w:val="26"/>
                <w:szCs w:val="26"/>
              </w:rPr>
              <w:t>:</w:t>
            </w:r>
          </w:p>
          <w:p w:rsidR="00CE2FB3" w:rsidRPr="0094388F" w:rsidRDefault="006B29AF" w:rsidP="006B29A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4388F">
              <w:rPr>
                <w:rFonts w:cs="Times New Roman"/>
                <w:sz w:val="26"/>
                <w:szCs w:val="26"/>
              </w:rPr>
              <w:t xml:space="preserve">БІЛОБРОВА Наталя Юріївна </w:t>
            </w:r>
            <w:r w:rsidR="000E58F7" w:rsidRPr="0094388F">
              <w:rPr>
                <w:rFonts w:cs="Times New Roman"/>
                <w:sz w:val="26"/>
                <w:szCs w:val="26"/>
              </w:rPr>
              <w:t xml:space="preserve">– </w:t>
            </w:r>
            <w:r w:rsidRPr="0094388F">
              <w:rPr>
                <w:rFonts w:cs="Times New Roman"/>
                <w:sz w:val="26"/>
                <w:szCs w:val="26"/>
              </w:rPr>
              <w:t xml:space="preserve">директор </w:t>
            </w:r>
            <w:r w:rsidR="00860D9B">
              <w:rPr>
                <w:rFonts w:cs="Times New Roman"/>
                <w:sz w:val="26"/>
                <w:szCs w:val="26"/>
              </w:rPr>
              <w:t>ТОВ «Готель «</w:t>
            </w:r>
            <w:r w:rsidRPr="0094388F">
              <w:rPr>
                <w:rFonts w:cs="Times New Roman"/>
                <w:sz w:val="26"/>
                <w:szCs w:val="26"/>
              </w:rPr>
              <w:t>Харків</w:t>
            </w:r>
            <w:r w:rsidR="00860D9B">
              <w:rPr>
                <w:rFonts w:cs="Times New Roman"/>
                <w:sz w:val="26"/>
                <w:szCs w:val="26"/>
              </w:rPr>
              <w:t>»</w:t>
            </w:r>
            <w:r w:rsidRPr="0094388F"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CE2FB3" w:rsidRPr="0094388F" w:rsidTr="007033AF">
        <w:trPr>
          <w:trHeight w:val="20"/>
        </w:trPr>
        <w:tc>
          <w:tcPr>
            <w:tcW w:w="10087" w:type="dxa"/>
            <w:gridSpan w:val="3"/>
          </w:tcPr>
          <w:p w:rsidR="00CE2FB3" w:rsidRPr="0094388F" w:rsidRDefault="00CE2FB3" w:rsidP="0075389C">
            <w:pPr>
              <w:ind w:firstLine="709"/>
              <w:jc w:val="center"/>
              <w:rPr>
                <w:rFonts w:eastAsia="Times New Roman" w:cs="Times New Roman"/>
                <w:sz w:val="20"/>
                <w:szCs w:val="26"/>
              </w:rPr>
            </w:pPr>
            <w:r w:rsidRPr="0094388F">
              <w:rPr>
                <w:rFonts w:eastAsia="Times New Roman" w:cs="Times New Roman"/>
                <w:sz w:val="20"/>
                <w:szCs w:val="26"/>
              </w:rPr>
              <w:t>(прізвище, ім’я, по батькові, науковий ступінь, вчене звання, посада)</w:t>
            </w:r>
          </w:p>
        </w:tc>
      </w:tr>
      <w:tr w:rsidR="00CE2FB3" w:rsidRPr="0094388F" w:rsidTr="007033AF">
        <w:trPr>
          <w:trHeight w:val="20"/>
        </w:trPr>
        <w:tc>
          <w:tcPr>
            <w:tcW w:w="10087" w:type="dxa"/>
            <w:gridSpan w:val="3"/>
          </w:tcPr>
          <w:p w:rsidR="00174269" w:rsidRPr="0094388F" w:rsidRDefault="00174269" w:rsidP="0075389C">
            <w:pPr>
              <w:ind w:right="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CE2FB3" w:rsidRPr="0094388F" w:rsidRDefault="00CE2FB3" w:rsidP="0075389C">
            <w:pPr>
              <w:ind w:right="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4388F">
              <w:rPr>
                <w:rFonts w:eastAsia="Times New Roman" w:cs="Times New Roman"/>
                <w:b/>
                <w:sz w:val="26"/>
                <w:szCs w:val="26"/>
              </w:rPr>
              <w:t>Члени комісії:</w:t>
            </w:r>
          </w:p>
        </w:tc>
      </w:tr>
      <w:tr w:rsidR="00CE2FB3" w:rsidRPr="0094388F" w:rsidTr="007033AF">
        <w:trPr>
          <w:trHeight w:val="20"/>
        </w:trPr>
        <w:tc>
          <w:tcPr>
            <w:tcW w:w="10087" w:type="dxa"/>
            <w:gridSpan w:val="3"/>
          </w:tcPr>
          <w:p w:rsidR="00CE2FB3" w:rsidRPr="0094388F" w:rsidRDefault="006B29AF" w:rsidP="006B29A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4388F">
              <w:rPr>
                <w:rFonts w:cs="Times New Roman"/>
                <w:color w:val="000000"/>
                <w:sz w:val="26"/>
                <w:szCs w:val="26"/>
              </w:rPr>
              <w:t>ДАВИДОВА Оксана Юріївна</w:t>
            </w:r>
            <w:r w:rsidR="009C066A" w:rsidRPr="0094388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0E58F7" w:rsidRPr="0094388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0E58F7" w:rsidRPr="0094388F">
              <w:rPr>
                <w:rFonts w:cs="Times New Roman"/>
                <w:sz w:val="26"/>
                <w:szCs w:val="26"/>
              </w:rPr>
              <w:t>–</w:t>
            </w:r>
            <w:r w:rsidR="000E58F7" w:rsidRPr="0094388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388F">
              <w:rPr>
                <w:rFonts w:cs="Times New Roman"/>
                <w:sz w:val="26"/>
                <w:szCs w:val="26"/>
              </w:rPr>
              <w:t>д.е.н</w:t>
            </w:r>
            <w:proofErr w:type="spellEnd"/>
            <w:r w:rsidRPr="0094388F">
              <w:rPr>
                <w:rFonts w:cs="Times New Roman"/>
                <w:sz w:val="26"/>
                <w:szCs w:val="26"/>
              </w:rPr>
              <w:t>., професор</w:t>
            </w:r>
            <w:r w:rsidR="00860D9B">
              <w:rPr>
                <w:rFonts w:cs="Times New Roman"/>
                <w:sz w:val="26"/>
                <w:szCs w:val="26"/>
              </w:rPr>
              <w:t>, завідувач</w:t>
            </w:r>
            <w:r w:rsidR="000E58F7" w:rsidRPr="0094388F">
              <w:rPr>
                <w:rFonts w:cs="Times New Roman"/>
                <w:sz w:val="26"/>
                <w:szCs w:val="26"/>
              </w:rPr>
              <w:t xml:space="preserve"> кафедри </w:t>
            </w:r>
            <w:r w:rsidRPr="0094388F">
              <w:rPr>
                <w:rFonts w:cs="Times New Roman"/>
                <w:sz w:val="26"/>
                <w:szCs w:val="26"/>
              </w:rPr>
              <w:t>готельного і ресторанного бізнесу</w:t>
            </w:r>
          </w:p>
        </w:tc>
      </w:tr>
      <w:tr w:rsidR="00CE2FB3" w:rsidRPr="0094388F" w:rsidTr="007033AF">
        <w:trPr>
          <w:trHeight w:val="20"/>
        </w:trPr>
        <w:tc>
          <w:tcPr>
            <w:tcW w:w="10087" w:type="dxa"/>
            <w:gridSpan w:val="3"/>
          </w:tcPr>
          <w:p w:rsidR="00CE2FB3" w:rsidRPr="0094388F" w:rsidRDefault="006B29AF" w:rsidP="006B29A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4388F">
              <w:rPr>
                <w:rFonts w:cs="Times New Roman"/>
                <w:color w:val="000000"/>
                <w:sz w:val="26"/>
                <w:szCs w:val="26"/>
              </w:rPr>
              <w:t>СИСОЄВА Світлана Ігорівна</w:t>
            </w:r>
            <w:r w:rsidR="000E58F7" w:rsidRPr="0094388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0E58F7" w:rsidRPr="0094388F">
              <w:rPr>
                <w:rFonts w:cs="Times New Roman"/>
                <w:sz w:val="26"/>
                <w:szCs w:val="26"/>
              </w:rPr>
              <w:t xml:space="preserve">– </w:t>
            </w:r>
            <w:proofErr w:type="spellStart"/>
            <w:r w:rsidRPr="0094388F">
              <w:rPr>
                <w:sz w:val="26"/>
                <w:szCs w:val="26"/>
              </w:rPr>
              <w:t>к.н</w:t>
            </w:r>
            <w:proofErr w:type="spellEnd"/>
            <w:r w:rsidRPr="0094388F">
              <w:rPr>
                <w:sz w:val="26"/>
                <w:szCs w:val="26"/>
              </w:rPr>
              <w:t xml:space="preserve">. з </w:t>
            </w:r>
            <w:proofErr w:type="spellStart"/>
            <w:r w:rsidRPr="0094388F">
              <w:rPr>
                <w:sz w:val="26"/>
                <w:szCs w:val="26"/>
              </w:rPr>
              <w:t>держ</w:t>
            </w:r>
            <w:proofErr w:type="spellEnd"/>
            <w:r w:rsidRPr="0094388F">
              <w:rPr>
                <w:sz w:val="26"/>
                <w:szCs w:val="26"/>
              </w:rPr>
              <w:t xml:space="preserve">. </w:t>
            </w:r>
            <w:proofErr w:type="spellStart"/>
            <w:r w:rsidRPr="0094388F">
              <w:rPr>
                <w:sz w:val="26"/>
                <w:szCs w:val="26"/>
              </w:rPr>
              <w:t>упр</w:t>
            </w:r>
            <w:proofErr w:type="spellEnd"/>
            <w:r w:rsidRPr="0094388F">
              <w:rPr>
                <w:sz w:val="26"/>
                <w:szCs w:val="26"/>
              </w:rPr>
              <w:t>., доц</w:t>
            </w:r>
            <w:r w:rsidR="007033AF" w:rsidRPr="0094388F">
              <w:rPr>
                <w:rFonts w:cs="Times New Roman"/>
                <w:sz w:val="26"/>
                <w:szCs w:val="26"/>
              </w:rPr>
              <w:t>ент</w:t>
            </w:r>
            <w:r w:rsidR="000E58F7" w:rsidRPr="0094388F">
              <w:rPr>
                <w:rFonts w:cs="Times New Roman"/>
                <w:sz w:val="26"/>
                <w:szCs w:val="26"/>
              </w:rPr>
              <w:t xml:space="preserve"> кафедри </w:t>
            </w:r>
            <w:r w:rsidRPr="0094388F">
              <w:rPr>
                <w:rFonts w:cs="Times New Roman"/>
                <w:sz w:val="26"/>
                <w:szCs w:val="26"/>
              </w:rPr>
              <w:t>готельного і ресторанного бізнесу</w:t>
            </w:r>
          </w:p>
        </w:tc>
      </w:tr>
      <w:tr w:rsidR="00CE2FB3" w:rsidRPr="0094388F" w:rsidTr="007033AF">
        <w:trPr>
          <w:trHeight w:val="20"/>
        </w:trPr>
        <w:tc>
          <w:tcPr>
            <w:tcW w:w="10087" w:type="dxa"/>
            <w:gridSpan w:val="3"/>
          </w:tcPr>
          <w:p w:rsidR="00CE2FB3" w:rsidRPr="0094388F" w:rsidRDefault="006B29AF" w:rsidP="006B29AF">
            <w:pPr>
              <w:ind w:right="20"/>
              <w:jc w:val="center"/>
              <w:rPr>
                <w:rFonts w:cs="Times New Roman"/>
                <w:sz w:val="26"/>
                <w:szCs w:val="26"/>
              </w:rPr>
            </w:pPr>
            <w:r w:rsidRPr="0094388F">
              <w:rPr>
                <w:rFonts w:cs="Times New Roman"/>
                <w:color w:val="000000"/>
                <w:sz w:val="26"/>
                <w:szCs w:val="26"/>
              </w:rPr>
              <w:t>ЧЕРЕВ</w:t>
            </w:r>
            <w:r w:rsidR="00860D9B">
              <w:rPr>
                <w:rFonts w:cs="Times New Roman"/>
                <w:color w:val="000000"/>
                <w:sz w:val="26"/>
                <w:szCs w:val="26"/>
              </w:rPr>
              <w:t>И</w:t>
            </w:r>
            <w:r w:rsidRPr="0094388F">
              <w:rPr>
                <w:rFonts w:cs="Times New Roman"/>
                <w:color w:val="000000"/>
                <w:sz w:val="26"/>
                <w:szCs w:val="26"/>
              </w:rPr>
              <w:t>ЧНА Наталя Іванівна</w:t>
            </w:r>
            <w:r w:rsidR="007033AF" w:rsidRPr="0094388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7033AF" w:rsidRPr="0094388F">
              <w:rPr>
                <w:rFonts w:cs="Times New Roman"/>
                <w:sz w:val="26"/>
                <w:szCs w:val="26"/>
              </w:rPr>
              <w:t xml:space="preserve">– </w:t>
            </w:r>
            <w:proofErr w:type="spellStart"/>
            <w:r w:rsidRPr="0094388F">
              <w:rPr>
                <w:sz w:val="26"/>
                <w:szCs w:val="26"/>
              </w:rPr>
              <w:t>к.т.н</w:t>
            </w:r>
            <w:proofErr w:type="spellEnd"/>
            <w:r w:rsidRPr="0094388F">
              <w:rPr>
                <w:sz w:val="26"/>
                <w:szCs w:val="26"/>
              </w:rPr>
              <w:t>., доц</w:t>
            </w:r>
            <w:r w:rsidR="00860D9B">
              <w:rPr>
                <w:sz w:val="26"/>
                <w:szCs w:val="26"/>
              </w:rPr>
              <w:t>ент</w:t>
            </w:r>
            <w:r w:rsidR="007033AF" w:rsidRPr="0094388F">
              <w:rPr>
                <w:rFonts w:cs="Times New Roman"/>
                <w:sz w:val="26"/>
                <w:szCs w:val="26"/>
              </w:rPr>
              <w:t xml:space="preserve"> кафедри </w:t>
            </w:r>
            <w:r w:rsidRPr="0094388F">
              <w:rPr>
                <w:rFonts w:cs="Times New Roman"/>
                <w:sz w:val="26"/>
                <w:szCs w:val="26"/>
              </w:rPr>
              <w:t>готельного і ресторанного бізнесу</w:t>
            </w:r>
          </w:p>
          <w:p w:rsidR="006B29AF" w:rsidRPr="0094388F" w:rsidRDefault="00CC4235" w:rsidP="006B29AF">
            <w:pPr>
              <w:ind w:right="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4388F">
              <w:rPr>
                <w:rFonts w:cs="Times New Roman"/>
                <w:sz w:val="26"/>
                <w:szCs w:val="26"/>
              </w:rPr>
              <w:t xml:space="preserve">ГОЛЕНІЩЕВА </w:t>
            </w:r>
            <w:proofErr w:type="spellStart"/>
            <w:r w:rsidRPr="0094388F">
              <w:rPr>
                <w:rFonts w:cs="Times New Roman"/>
                <w:sz w:val="26"/>
                <w:szCs w:val="26"/>
              </w:rPr>
              <w:t>Єлізавета</w:t>
            </w:r>
            <w:proofErr w:type="spellEnd"/>
            <w:r w:rsidRPr="0094388F">
              <w:rPr>
                <w:rFonts w:cs="Times New Roman"/>
                <w:sz w:val="26"/>
                <w:szCs w:val="26"/>
              </w:rPr>
              <w:t xml:space="preserve"> Юріївна</w:t>
            </w:r>
            <w:r w:rsidR="006B29AF" w:rsidRPr="0094388F">
              <w:rPr>
                <w:rFonts w:cs="Times New Roman"/>
                <w:sz w:val="26"/>
                <w:szCs w:val="26"/>
              </w:rPr>
              <w:t xml:space="preserve"> – </w:t>
            </w:r>
            <w:r w:rsidR="00697ABC" w:rsidRPr="0094388F">
              <w:rPr>
                <w:rFonts w:cs="Times New Roman"/>
                <w:sz w:val="26"/>
                <w:szCs w:val="26"/>
              </w:rPr>
              <w:t xml:space="preserve">секретар, </w:t>
            </w:r>
            <w:r w:rsidR="006B29AF" w:rsidRPr="0094388F">
              <w:rPr>
                <w:rFonts w:cs="Times New Roman"/>
                <w:sz w:val="26"/>
                <w:szCs w:val="26"/>
              </w:rPr>
              <w:t>викладач кафедри готельного і ресторанного бізнесу</w:t>
            </w:r>
          </w:p>
        </w:tc>
      </w:tr>
      <w:tr w:rsidR="00CE2FB3" w:rsidRPr="0094388F" w:rsidTr="007033AF">
        <w:trPr>
          <w:gridBefore w:val="1"/>
          <w:gridAfter w:val="1"/>
          <w:wBefore w:w="351" w:type="dxa"/>
          <w:wAfter w:w="108" w:type="dxa"/>
          <w:trHeight w:val="20"/>
        </w:trPr>
        <w:tc>
          <w:tcPr>
            <w:tcW w:w="9628" w:type="dxa"/>
          </w:tcPr>
          <w:p w:rsidR="00CE2FB3" w:rsidRPr="0094388F" w:rsidRDefault="00CE2FB3" w:rsidP="0075389C">
            <w:pPr>
              <w:ind w:firstLine="709"/>
              <w:jc w:val="center"/>
              <w:rPr>
                <w:rFonts w:eastAsia="Times New Roman" w:cs="Times New Roman"/>
                <w:sz w:val="20"/>
                <w:szCs w:val="26"/>
              </w:rPr>
            </w:pPr>
            <w:r w:rsidRPr="0094388F">
              <w:rPr>
                <w:rFonts w:eastAsia="Times New Roman" w:cs="Times New Roman"/>
                <w:sz w:val="20"/>
                <w:szCs w:val="26"/>
              </w:rPr>
              <w:t>(прізвище, ім’я, по батькові, науковий ступінь, вчене звання, посада)</w:t>
            </w:r>
          </w:p>
          <w:p w:rsidR="00CE2FB3" w:rsidRPr="0094388F" w:rsidRDefault="00CE2FB3" w:rsidP="0075389C">
            <w:pPr>
              <w:ind w:right="20"/>
              <w:jc w:val="center"/>
              <w:rPr>
                <w:rFonts w:eastAsia="Times New Roman" w:cs="Times New Roman"/>
                <w:sz w:val="20"/>
                <w:szCs w:val="26"/>
              </w:rPr>
            </w:pPr>
          </w:p>
        </w:tc>
      </w:tr>
    </w:tbl>
    <w:p w:rsidR="00174269" w:rsidRPr="0094388F" w:rsidRDefault="00174269" w:rsidP="0075389C">
      <w:pPr>
        <w:ind w:left="-426" w:firstLine="709"/>
        <w:jc w:val="both"/>
        <w:rPr>
          <w:rFonts w:eastAsia="Times New Roman" w:cs="Times New Roman"/>
          <w:sz w:val="26"/>
          <w:szCs w:val="26"/>
        </w:rPr>
      </w:pPr>
    </w:p>
    <w:p w:rsidR="00FB6DF6" w:rsidRPr="0094388F" w:rsidRDefault="005409D0" w:rsidP="0075389C">
      <w:pPr>
        <w:ind w:left="-426" w:firstLine="709"/>
        <w:jc w:val="both"/>
        <w:rPr>
          <w:rFonts w:eastAsia="Times New Roman" w:cs="Times New Roman"/>
          <w:sz w:val="26"/>
          <w:szCs w:val="26"/>
        </w:rPr>
      </w:pPr>
      <w:r w:rsidRPr="0094388F">
        <w:rPr>
          <w:rFonts w:eastAsia="Times New Roman" w:cs="Times New Roman"/>
          <w:sz w:val="26"/>
          <w:szCs w:val="26"/>
        </w:rPr>
        <w:t>За період</w:t>
      </w:r>
      <w:r w:rsidR="00E63919" w:rsidRPr="0094388F">
        <w:rPr>
          <w:rFonts w:eastAsia="Times New Roman" w:cs="Times New Roman"/>
          <w:sz w:val="26"/>
          <w:szCs w:val="26"/>
        </w:rPr>
        <w:t xml:space="preserve"> роботи екзаменаційної комісії </w:t>
      </w:r>
      <w:r w:rsidR="007033AF" w:rsidRPr="0094388F">
        <w:rPr>
          <w:rFonts w:eastAsia="Times New Roman" w:cs="Times New Roman"/>
          <w:sz w:val="26"/>
          <w:szCs w:val="26"/>
        </w:rPr>
        <w:t xml:space="preserve">з </w:t>
      </w:r>
      <w:r w:rsidR="006B29AF" w:rsidRPr="0094388F">
        <w:rPr>
          <w:rFonts w:eastAsia="Times New Roman" w:cs="Times New Roman"/>
          <w:sz w:val="26"/>
          <w:szCs w:val="26"/>
        </w:rPr>
        <w:t>19</w:t>
      </w:r>
      <w:r w:rsidR="00FB6DF6" w:rsidRPr="0094388F">
        <w:rPr>
          <w:rFonts w:eastAsia="Times New Roman" w:cs="Times New Roman"/>
          <w:sz w:val="26"/>
          <w:szCs w:val="26"/>
        </w:rPr>
        <w:t xml:space="preserve"> </w:t>
      </w:r>
      <w:r w:rsidR="006B29AF" w:rsidRPr="0094388F">
        <w:rPr>
          <w:rFonts w:eastAsia="Times New Roman" w:cs="Times New Roman"/>
          <w:sz w:val="26"/>
          <w:szCs w:val="26"/>
        </w:rPr>
        <w:t>по 20</w:t>
      </w:r>
      <w:r w:rsidR="007033AF" w:rsidRPr="0094388F">
        <w:rPr>
          <w:rFonts w:eastAsia="Times New Roman" w:cs="Times New Roman"/>
          <w:sz w:val="26"/>
          <w:szCs w:val="26"/>
        </w:rPr>
        <w:t xml:space="preserve"> грудня</w:t>
      </w:r>
      <w:r w:rsidRPr="0094388F">
        <w:rPr>
          <w:rFonts w:eastAsia="Times New Roman" w:cs="Times New Roman"/>
          <w:sz w:val="26"/>
          <w:szCs w:val="26"/>
        </w:rPr>
        <w:t xml:space="preserve"> 20</w:t>
      </w:r>
      <w:r w:rsidR="00FB6DF6" w:rsidRPr="0094388F">
        <w:rPr>
          <w:rFonts w:eastAsia="Times New Roman" w:cs="Times New Roman"/>
          <w:sz w:val="26"/>
          <w:szCs w:val="26"/>
        </w:rPr>
        <w:t>2</w:t>
      </w:r>
      <w:r w:rsidR="007033AF" w:rsidRPr="0094388F">
        <w:rPr>
          <w:rFonts w:eastAsia="Times New Roman" w:cs="Times New Roman"/>
          <w:sz w:val="26"/>
          <w:szCs w:val="26"/>
        </w:rPr>
        <w:t>3</w:t>
      </w:r>
      <w:r w:rsidRPr="0094388F">
        <w:rPr>
          <w:rFonts w:eastAsia="Times New Roman" w:cs="Times New Roman"/>
          <w:sz w:val="26"/>
          <w:szCs w:val="26"/>
        </w:rPr>
        <w:t xml:space="preserve"> р</w:t>
      </w:r>
      <w:r w:rsidR="007033AF" w:rsidRPr="0094388F">
        <w:rPr>
          <w:rFonts w:eastAsia="Times New Roman" w:cs="Times New Roman"/>
          <w:sz w:val="26"/>
          <w:szCs w:val="26"/>
        </w:rPr>
        <w:t>оку</w:t>
      </w:r>
      <w:r w:rsidR="00526997">
        <w:rPr>
          <w:rFonts w:eastAsia="Times New Roman" w:cs="Times New Roman"/>
          <w:sz w:val="26"/>
          <w:szCs w:val="26"/>
        </w:rPr>
        <w:t xml:space="preserve"> </w:t>
      </w:r>
      <w:r w:rsidRPr="0094388F">
        <w:rPr>
          <w:rFonts w:eastAsia="Times New Roman" w:cs="Times New Roman"/>
          <w:sz w:val="26"/>
          <w:szCs w:val="26"/>
        </w:rPr>
        <w:t xml:space="preserve">проведено </w:t>
      </w:r>
      <w:r w:rsidR="006B29AF" w:rsidRPr="0094388F">
        <w:rPr>
          <w:rFonts w:eastAsia="Times New Roman" w:cs="Times New Roman"/>
          <w:sz w:val="26"/>
          <w:szCs w:val="26"/>
        </w:rPr>
        <w:t>2</w:t>
      </w:r>
      <w:r w:rsidR="00526997">
        <w:rPr>
          <w:rFonts w:eastAsia="Times New Roman" w:cs="Times New Roman"/>
          <w:sz w:val="26"/>
          <w:szCs w:val="26"/>
        </w:rPr>
        <w:t> </w:t>
      </w:r>
      <w:r w:rsidR="000E58F7" w:rsidRPr="0094388F">
        <w:rPr>
          <w:rFonts w:eastAsia="Times New Roman" w:cs="Times New Roman"/>
          <w:sz w:val="26"/>
          <w:szCs w:val="26"/>
        </w:rPr>
        <w:t>засідан</w:t>
      </w:r>
      <w:r w:rsidR="006B29AF" w:rsidRPr="0094388F">
        <w:rPr>
          <w:rFonts w:eastAsia="Times New Roman" w:cs="Times New Roman"/>
          <w:sz w:val="26"/>
          <w:szCs w:val="26"/>
        </w:rPr>
        <w:t>ня</w:t>
      </w:r>
      <w:r w:rsidRPr="0094388F">
        <w:rPr>
          <w:rFonts w:eastAsia="Times New Roman" w:cs="Times New Roman"/>
          <w:sz w:val="26"/>
          <w:szCs w:val="26"/>
        </w:rPr>
        <w:t xml:space="preserve"> </w:t>
      </w:r>
      <w:r w:rsidR="00526997">
        <w:rPr>
          <w:rFonts w:eastAsia="Times New Roman" w:cs="Times New Roman"/>
          <w:sz w:val="26"/>
          <w:szCs w:val="26"/>
        </w:rPr>
        <w:t>і</w:t>
      </w:r>
      <w:r w:rsidRPr="0094388F">
        <w:rPr>
          <w:rFonts w:eastAsia="Times New Roman" w:cs="Times New Roman"/>
          <w:sz w:val="26"/>
          <w:szCs w:val="26"/>
        </w:rPr>
        <w:t>з захисту дипломних робіт:</w:t>
      </w:r>
    </w:p>
    <w:p w:rsidR="00FB6DF6" w:rsidRPr="0094388F" w:rsidRDefault="00CB2B62" w:rsidP="0075389C">
      <w:pPr>
        <w:ind w:left="-426" w:firstLine="709"/>
        <w:jc w:val="both"/>
        <w:rPr>
          <w:rFonts w:eastAsia="Times New Roman" w:cs="Times New Roman"/>
          <w:sz w:val="26"/>
          <w:szCs w:val="26"/>
        </w:rPr>
      </w:pPr>
      <w:r w:rsidRPr="0094388F">
        <w:rPr>
          <w:rFonts w:eastAsia="Times New Roman" w:cs="Times New Roman"/>
          <w:sz w:val="26"/>
          <w:szCs w:val="26"/>
        </w:rPr>
        <w:t xml:space="preserve">засідання </w:t>
      </w:r>
      <w:r w:rsidR="006B29AF" w:rsidRPr="0094388F">
        <w:rPr>
          <w:rFonts w:eastAsia="Times New Roman" w:cs="Times New Roman"/>
          <w:sz w:val="26"/>
          <w:szCs w:val="26"/>
        </w:rPr>
        <w:t>«19</w:t>
      </w:r>
      <w:r w:rsidR="00FB6DF6" w:rsidRPr="0094388F">
        <w:rPr>
          <w:rFonts w:eastAsia="Times New Roman" w:cs="Times New Roman"/>
          <w:sz w:val="26"/>
          <w:szCs w:val="26"/>
        </w:rPr>
        <w:t xml:space="preserve">» </w:t>
      </w:r>
      <w:r w:rsidR="00E63919" w:rsidRPr="0094388F">
        <w:rPr>
          <w:rFonts w:eastAsia="Times New Roman" w:cs="Times New Roman"/>
          <w:sz w:val="26"/>
          <w:szCs w:val="26"/>
          <w:u w:val="single"/>
        </w:rPr>
        <w:t>грудня</w:t>
      </w:r>
      <w:r w:rsidR="00FB6DF6" w:rsidRPr="0094388F">
        <w:rPr>
          <w:rFonts w:eastAsia="Times New Roman" w:cs="Times New Roman"/>
          <w:sz w:val="26"/>
          <w:szCs w:val="26"/>
        </w:rPr>
        <w:t xml:space="preserve"> 202</w:t>
      </w:r>
      <w:r w:rsidR="007033AF" w:rsidRPr="0094388F">
        <w:rPr>
          <w:rFonts w:eastAsia="Times New Roman" w:cs="Times New Roman"/>
          <w:sz w:val="26"/>
          <w:szCs w:val="26"/>
        </w:rPr>
        <w:t>3</w:t>
      </w:r>
      <w:r w:rsidR="00FB6DF6" w:rsidRPr="0094388F">
        <w:rPr>
          <w:rFonts w:eastAsia="Times New Roman" w:cs="Times New Roman"/>
          <w:sz w:val="26"/>
          <w:szCs w:val="26"/>
        </w:rPr>
        <w:t xml:space="preserve"> р. – відб</w:t>
      </w:r>
      <w:r w:rsidR="000E58F7" w:rsidRPr="0094388F">
        <w:rPr>
          <w:rFonts w:eastAsia="Times New Roman" w:cs="Times New Roman"/>
          <w:sz w:val="26"/>
          <w:szCs w:val="26"/>
        </w:rPr>
        <w:t xml:space="preserve">улося </w:t>
      </w:r>
      <w:r w:rsidR="007033AF" w:rsidRPr="0094388F">
        <w:rPr>
          <w:rFonts w:eastAsia="Times New Roman" w:cs="Times New Roman"/>
          <w:sz w:val="26"/>
          <w:szCs w:val="26"/>
        </w:rPr>
        <w:t>6</w:t>
      </w:r>
      <w:r w:rsidRPr="0094388F">
        <w:rPr>
          <w:rFonts w:eastAsia="Times New Roman" w:cs="Times New Roman"/>
          <w:sz w:val="26"/>
          <w:szCs w:val="26"/>
        </w:rPr>
        <w:t xml:space="preserve"> захистів;</w:t>
      </w:r>
    </w:p>
    <w:p w:rsidR="007033AF" w:rsidRPr="0094388F" w:rsidRDefault="006B29AF" w:rsidP="0075389C">
      <w:pPr>
        <w:ind w:left="-426" w:firstLine="709"/>
        <w:jc w:val="both"/>
        <w:rPr>
          <w:rFonts w:eastAsia="Times New Roman" w:cs="Times New Roman"/>
          <w:sz w:val="26"/>
          <w:szCs w:val="26"/>
        </w:rPr>
      </w:pPr>
      <w:r w:rsidRPr="0094388F">
        <w:rPr>
          <w:rFonts w:eastAsia="Times New Roman" w:cs="Times New Roman"/>
          <w:sz w:val="26"/>
          <w:szCs w:val="26"/>
        </w:rPr>
        <w:t>засідання «20</w:t>
      </w:r>
      <w:r w:rsidR="007033AF" w:rsidRPr="0094388F">
        <w:rPr>
          <w:rFonts w:eastAsia="Times New Roman" w:cs="Times New Roman"/>
          <w:sz w:val="26"/>
          <w:szCs w:val="26"/>
        </w:rPr>
        <w:t xml:space="preserve">» </w:t>
      </w:r>
      <w:r w:rsidR="007033AF" w:rsidRPr="0094388F">
        <w:rPr>
          <w:rFonts w:eastAsia="Times New Roman" w:cs="Times New Roman"/>
          <w:sz w:val="26"/>
          <w:szCs w:val="26"/>
          <w:u w:val="single"/>
        </w:rPr>
        <w:t>грудня</w:t>
      </w:r>
      <w:r w:rsidRPr="0094388F">
        <w:rPr>
          <w:rFonts w:eastAsia="Times New Roman" w:cs="Times New Roman"/>
          <w:sz w:val="26"/>
          <w:szCs w:val="26"/>
        </w:rPr>
        <w:t xml:space="preserve"> 2023 р. – відбулося 5</w:t>
      </w:r>
      <w:r w:rsidR="007033AF" w:rsidRPr="0094388F">
        <w:rPr>
          <w:rFonts w:eastAsia="Times New Roman" w:cs="Times New Roman"/>
          <w:sz w:val="26"/>
          <w:szCs w:val="26"/>
        </w:rPr>
        <w:t xml:space="preserve"> захистів;</w:t>
      </w:r>
    </w:p>
    <w:p w:rsidR="005409D0" w:rsidRPr="0094388F" w:rsidRDefault="005409D0" w:rsidP="0075389C">
      <w:pPr>
        <w:ind w:left="-426" w:firstLine="709"/>
        <w:rPr>
          <w:rFonts w:eastAsia="Times New Roman" w:cs="Times New Roman"/>
          <w:sz w:val="26"/>
          <w:szCs w:val="26"/>
        </w:rPr>
      </w:pPr>
    </w:p>
    <w:p w:rsidR="00E63919" w:rsidRPr="0094388F" w:rsidRDefault="00144866" w:rsidP="0075389C">
      <w:pPr>
        <w:ind w:left="-426" w:firstLine="709"/>
        <w:jc w:val="both"/>
        <w:rPr>
          <w:rFonts w:cs="Times New Roman"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 xml:space="preserve">До захисту було допущено </w:t>
      </w:r>
      <w:r w:rsidR="006B29AF" w:rsidRPr="0094388F">
        <w:rPr>
          <w:rFonts w:eastAsia="Times New Roman" w:cs="Times New Roman"/>
          <w:iCs/>
          <w:sz w:val="26"/>
          <w:szCs w:val="26"/>
        </w:rPr>
        <w:t>11</w:t>
      </w:r>
      <w:r w:rsidR="007033AF" w:rsidRPr="0094388F">
        <w:rPr>
          <w:rFonts w:eastAsia="Times New Roman" w:cs="Times New Roman"/>
          <w:iCs/>
          <w:sz w:val="26"/>
          <w:szCs w:val="26"/>
        </w:rPr>
        <w:t xml:space="preserve"> </w:t>
      </w:r>
      <w:r w:rsidRPr="0094388F">
        <w:rPr>
          <w:rFonts w:eastAsia="Times New Roman" w:cs="Times New Roman"/>
          <w:iCs/>
          <w:sz w:val="26"/>
          <w:szCs w:val="26"/>
        </w:rPr>
        <w:t xml:space="preserve">здобувачів </w:t>
      </w:r>
      <w:r w:rsidR="00E63919" w:rsidRPr="0094388F">
        <w:rPr>
          <w:rFonts w:cs="Times New Roman"/>
          <w:sz w:val="26"/>
          <w:szCs w:val="26"/>
        </w:rPr>
        <w:t>другого (магістерського) рівня вищої освіти</w:t>
      </w:r>
      <w:r w:rsidR="007033AF" w:rsidRPr="0094388F">
        <w:rPr>
          <w:rFonts w:cs="Times New Roman"/>
          <w:sz w:val="26"/>
          <w:szCs w:val="26"/>
        </w:rPr>
        <w:t xml:space="preserve"> факультету </w:t>
      </w:r>
      <w:r w:rsidR="009A623D" w:rsidRPr="0094388F">
        <w:rPr>
          <w:rFonts w:cs="Times New Roman"/>
          <w:sz w:val="26"/>
          <w:szCs w:val="26"/>
        </w:rPr>
        <w:t>Міжнародної економіки та підприємництва</w:t>
      </w:r>
      <w:r w:rsidR="007033AF" w:rsidRPr="0094388F">
        <w:rPr>
          <w:rFonts w:cs="Times New Roman"/>
          <w:sz w:val="26"/>
          <w:szCs w:val="26"/>
        </w:rPr>
        <w:t>, як</w:t>
      </w:r>
      <w:r w:rsidR="00526997">
        <w:rPr>
          <w:rFonts w:cs="Times New Roman"/>
          <w:sz w:val="26"/>
          <w:szCs w:val="26"/>
        </w:rPr>
        <w:t>і</w:t>
      </w:r>
      <w:r w:rsidR="007033AF" w:rsidRPr="0094388F">
        <w:rPr>
          <w:rFonts w:cs="Times New Roman"/>
          <w:sz w:val="26"/>
          <w:szCs w:val="26"/>
        </w:rPr>
        <w:t xml:space="preserve"> навчаються за </w:t>
      </w:r>
      <w:r w:rsidR="00E63919" w:rsidRPr="0094388F">
        <w:rPr>
          <w:rFonts w:eastAsia="Times New Roman" w:cs="Times New Roman"/>
          <w:color w:val="000000"/>
          <w:sz w:val="26"/>
          <w:szCs w:val="26"/>
          <w:lang w:eastAsia="ar-SA"/>
        </w:rPr>
        <w:t>спец</w:t>
      </w:r>
      <w:r w:rsidR="007033AF" w:rsidRPr="0094388F">
        <w:rPr>
          <w:rFonts w:eastAsia="Times New Roman" w:cs="Times New Roman"/>
          <w:color w:val="000000"/>
          <w:sz w:val="26"/>
          <w:szCs w:val="26"/>
          <w:lang w:eastAsia="ar-SA"/>
        </w:rPr>
        <w:t>іальністю</w:t>
      </w:r>
      <w:r w:rsidR="00E63919" w:rsidRPr="0094388F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</w:t>
      </w:r>
      <w:r w:rsidR="009A623D" w:rsidRPr="0094388F">
        <w:rPr>
          <w:rFonts w:eastAsia="Times New Roman" w:cs="Times New Roman"/>
          <w:color w:val="000000"/>
          <w:sz w:val="26"/>
          <w:szCs w:val="26"/>
          <w:lang w:eastAsia="ar-SA"/>
        </w:rPr>
        <w:t>241</w:t>
      </w:r>
      <w:r w:rsidR="00E63919" w:rsidRPr="0094388F">
        <w:rPr>
          <w:rFonts w:eastAsia="Times New Roman" w:cs="Times New Roman"/>
          <w:color w:val="000000"/>
          <w:sz w:val="26"/>
          <w:szCs w:val="26"/>
          <w:lang w:eastAsia="ar-SA"/>
        </w:rPr>
        <w:t> «</w:t>
      </w:r>
      <w:r w:rsidR="009A623D" w:rsidRPr="0094388F">
        <w:rPr>
          <w:rFonts w:eastAsia="Times New Roman" w:cs="Times New Roman"/>
          <w:color w:val="000000"/>
          <w:sz w:val="26"/>
          <w:szCs w:val="26"/>
          <w:lang w:eastAsia="ar-SA"/>
        </w:rPr>
        <w:t>Готельно-ресторанна справа</w:t>
      </w:r>
      <w:r w:rsidR="00E63919" w:rsidRPr="0094388F">
        <w:rPr>
          <w:rFonts w:eastAsia="Times New Roman" w:cs="Times New Roman"/>
          <w:color w:val="000000"/>
          <w:sz w:val="26"/>
          <w:szCs w:val="26"/>
          <w:lang w:eastAsia="ar-SA"/>
        </w:rPr>
        <w:t>»</w:t>
      </w:r>
      <w:r w:rsidR="007033AF" w:rsidRPr="0094388F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за</w:t>
      </w:r>
      <w:r w:rsidR="00E63919" w:rsidRPr="0094388F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освітньо</w:t>
      </w:r>
      <w:r w:rsidR="007033AF" w:rsidRPr="0094388F">
        <w:rPr>
          <w:rFonts w:eastAsia="Times New Roman" w:cs="Times New Roman"/>
          <w:color w:val="000000"/>
          <w:sz w:val="26"/>
          <w:szCs w:val="26"/>
          <w:lang w:eastAsia="ar-SA"/>
        </w:rPr>
        <w:t>ю</w:t>
      </w:r>
      <w:r w:rsidR="00E63919" w:rsidRPr="0094388F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програм</w:t>
      </w:r>
      <w:r w:rsidR="007033AF" w:rsidRPr="0094388F">
        <w:rPr>
          <w:rFonts w:eastAsia="Times New Roman" w:cs="Times New Roman"/>
          <w:color w:val="000000"/>
          <w:sz w:val="26"/>
          <w:szCs w:val="26"/>
          <w:lang w:eastAsia="ar-SA"/>
        </w:rPr>
        <w:t>ою</w:t>
      </w:r>
      <w:r w:rsidR="009A623D" w:rsidRPr="0094388F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«Готельно-ресторанний бізнес</w:t>
      </w:r>
      <w:r w:rsidR="00E63919" w:rsidRPr="0094388F">
        <w:rPr>
          <w:rFonts w:eastAsia="Times New Roman" w:cs="Times New Roman"/>
          <w:color w:val="000000"/>
          <w:sz w:val="26"/>
          <w:szCs w:val="26"/>
          <w:lang w:eastAsia="ar-SA"/>
        </w:rPr>
        <w:t>»</w:t>
      </w:r>
      <w:r w:rsidR="009A623D" w:rsidRPr="0094388F">
        <w:rPr>
          <w:rFonts w:eastAsia="Times New Roman" w:cs="Times New Roman"/>
          <w:color w:val="000000"/>
          <w:sz w:val="26"/>
          <w:szCs w:val="26"/>
          <w:lang w:eastAsia="ar-SA"/>
        </w:rPr>
        <w:t>. З них 11</w:t>
      </w:r>
      <w:r w:rsidR="007033AF" w:rsidRPr="0094388F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осіб - денної форми навчання</w:t>
      </w:r>
      <w:r w:rsidR="00E63919" w:rsidRPr="0094388F">
        <w:rPr>
          <w:rFonts w:cs="Times New Roman"/>
          <w:sz w:val="26"/>
          <w:szCs w:val="26"/>
        </w:rPr>
        <w:t>.</w:t>
      </w:r>
    </w:p>
    <w:p w:rsidR="008F30E7" w:rsidRPr="0094388F" w:rsidRDefault="007033AF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>Робота екзаменаційної комісії відбувалась відповідно до чинного законодавства та з дотриманням</w:t>
      </w:r>
      <w:r w:rsidR="008F30E7" w:rsidRPr="0094388F">
        <w:rPr>
          <w:rFonts w:eastAsia="Times New Roman" w:cs="Times New Roman"/>
          <w:iCs/>
          <w:sz w:val="26"/>
          <w:szCs w:val="26"/>
        </w:rPr>
        <w:t xml:space="preserve"> наступного</w:t>
      </w:r>
      <w:r w:rsidRPr="0094388F">
        <w:rPr>
          <w:rFonts w:eastAsia="Times New Roman" w:cs="Times New Roman"/>
          <w:iCs/>
          <w:sz w:val="26"/>
          <w:szCs w:val="26"/>
        </w:rPr>
        <w:t xml:space="preserve"> регламенту</w:t>
      </w:r>
      <w:r w:rsidR="008F30E7" w:rsidRPr="0094388F">
        <w:rPr>
          <w:rFonts w:eastAsia="Times New Roman" w:cs="Times New Roman"/>
          <w:iCs/>
          <w:sz w:val="26"/>
          <w:szCs w:val="26"/>
        </w:rPr>
        <w:t>:</w:t>
      </w:r>
    </w:p>
    <w:p w:rsidR="008F30E7" w:rsidRPr="0094388F" w:rsidRDefault="008F30E7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>оголошення даних про результати навчання студента – 1-2 хв.;</w:t>
      </w:r>
    </w:p>
    <w:p w:rsidR="008F30E7" w:rsidRPr="0094388F" w:rsidRDefault="008F30E7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>оголошення відгуку наукового керівника роботи, зачитування рецензії – 1-2 хв.;</w:t>
      </w:r>
    </w:p>
    <w:p w:rsidR="008F30E7" w:rsidRPr="0094388F" w:rsidRDefault="008F30E7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>доповідь студента по дипломній роботі – 7-10 хв.;</w:t>
      </w:r>
    </w:p>
    <w:p w:rsidR="008F30E7" w:rsidRPr="0094388F" w:rsidRDefault="008F30E7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>питання до доповідача та його відповіді – 10-15 хв.</w:t>
      </w:r>
    </w:p>
    <w:p w:rsidR="00144866" w:rsidRPr="0094388F" w:rsidRDefault="00526997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>
        <w:rPr>
          <w:rFonts w:eastAsia="Times New Roman" w:cs="Times New Roman"/>
          <w:iCs/>
          <w:sz w:val="26"/>
          <w:szCs w:val="26"/>
        </w:rPr>
        <w:t>У</w:t>
      </w:r>
      <w:r w:rsidR="00144866" w:rsidRPr="0094388F">
        <w:rPr>
          <w:rFonts w:eastAsia="Times New Roman" w:cs="Times New Roman"/>
          <w:iCs/>
          <w:sz w:val="26"/>
          <w:szCs w:val="26"/>
        </w:rPr>
        <w:t xml:space="preserve"> день захисту </w:t>
      </w:r>
      <w:r w:rsidR="009E7577" w:rsidRPr="0094388F">
        <w:rPr>
          <w:rFonts w:eastAsia="Times New Roman" w:cs="Times New Roman"/>
          <w:iCs/>
          <w:sz w:val="26"/>
          <w:szCs w:val="26"/>
        </w:rPr>
        <w:t>до</w:t>
      </w:r>
      <w:r w:rsidR="00144866" w:rsidRPr="0094388F">
        <w:rPr>
          <w:rFonts w:eastAsia="Times New Roman" w:cs="Times New Roman"/>
          <w:iCs/>
          <w:sz w:val="26"/>
          <w:szCs w:val="26"/>
        </w:rPr>
        <w:t xml:space="preserve"> екзаменаційної комісії нада</w:t>
      </w:r>
      <w:r w:rsidR="008F30E7" w:rsidRPr="0094388F">
        <w:rPr>
          <w:rFonts w:eastAsia="Times New Roman" w:cs="Times New Roman"/>
          <w:iCs/>
          <w:sz w:val="26"/>
          <w:szCs w:val="26"/>
        </w:rPr>
        <w:t>вались</w:t>
      </w:r>
      <w:r w:rsidR="00144866" w:rsidRPr="0094388F">
        <w:rPr>
          <w:rFonts w:eastAsia="Times New Roman" w:cs="Times New Roman"/>
          <w:iCs/>
          <w:sz w:val="26"/>
          <w:szCs w:val="26"/>
        </w:rPr>
        <w:t xml:space="preserve"> такі документи</w:t>
      </w:r>
      <w:r w:rsidR="00847BD5" w:rsidRPr="0094388F">
        <w:rPr>
          <w:rFonts w:eastAsia="Times New Roman" w:cs="Times New Roman"/>
          <w:iCs/>
          <w:sz w:val="26"/>
          <w:szCs w:val="26"/>
        </w:rPr>
        <w:t xml:space="preserve"> в </w:t>
      </w:r>
      <w:r w:rsidR="00847BD5" w:rsidRPr="0094388F">
        <w:rPr>
          <w:rFonts w:eastAsia="Times New Roman" w:cs="Times New Roman"/>
          <w:iCs/>
          <w:sz w:val="26"/>
          <w:szCs w:val="26"/>
        </w:rPr>
        <w:lastRenderedPageBreak/>
        <w:t>електронному вигляді</w:t>
      </w:r>
      <w:r w:rsidR="00144866" w:rsidRPr="0094388F">
        <w:rPr>
          <w:rFonts w:eastAsia="Times New Roman" w:cs="Times New Roman"/>
          <w:iCs/>
          <w:sz w:val="26"/>
          <w:szCs w:val="26"/>
        </w:rPr>
        <w:t>: дипломна робота з ілюстративним матеріалом, презентація</w:t>
      </w:r>
      <w:r w:rsidR="008F30E7" w:rsidRPr="0094388F">
        <w:rPr>
          <w:rFonts w:eastAsia="Times New Roman" w:cs="Times New Roman"/>
          <w:iCs/>
          <w:sz w:val="26"/>
          <w:szCs w:val="26"/>
        </w:rPr>
        <w:t xml:space="preserve"> дипломної роботи</w:t>
      </w:r>
      <w:r w:rsidR="00144866" w:rsidRPr="0094388F">
        <w:rPr>
          <w:rFonts w:eastAsia="Times New Roman" w:cs="Times New Roman"/>
          <w:iCs/>
          <w:sz w:val="26"/>
          <w:szCs w:val="26"/>
        </w:rPr>
        <w:t>, висновок наукового керівника роботи, рецензія на дипломну роботу, довідка про унікальність, сформована за результатами перевірки роботи на наявність плагіату.</w:t>
      </w:r>
    </w:p>
    <w:p w:rsidR="00E63919" w:rsidRPr="0094388F" w:rsidRDefault="008F30E7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 xml:space="preserve">Для роботи екзаменаційної комісії </w:t>
      </w:r>
      <w:r w:rsidR="00B51613" w:rsidRPr="0094388F">
        <w:rPr>
          <w:rFonts w:eastAsia="Times New Roman" w:cs="Times New Roman"/>
          <w:iCs/>
          <w:sz w:val="26"/>
          <w:szCs w:val="26"/>
        </w:rPr>
        <w:t xml:space="preserve">завчасно, за тиждень до засідання комісії, </w:t>
      </w:r>
      <w:r w:rsidRPr="0094388F">
        <w:rPr>
          <w:rFonts w:eastAsia="Times New Roman" w:cs="Times New Roman"/>
          <w:iCs/>
          <w:sz w:val="26"/>
          <w:szCs w:val="26"/>
        </w:rPr>
        <w:t xml:space="preserve">секретарем екзаменаційної комісії було створено посилання на zoom-конференцію </w:t>
      </w:r>
      <w:hyperlink r:id="rId5" w:history="1">
        <w:r w:rsidR="004043F1" w:rsidRPr="0094388F">
          <w:rPr>
            <w:rStyle w:val="a5"/>
            <w:rFonts w:eastAsia="Times New Roman" w:cs="Times New Roman"/>
            <w:iCs/>
            <w:sz w:val="26"/>
            <w:szCs w:val="26"/>
          </w:rPr>
          <w:t>https://us02web.zoom.us/j/86325539883?pwd=QjhFRTU1T0loK3BQeUNNaVJHSHBrUT09</w:t>
        </w:r>
      </w:hyperlink>
      <w:r w:rsidR="004043F1" w:rsidRPr="0094388F">
        <w:rPr>
          <w:rFonts w:eastAsia="Times New Roman" w:cs="Times New Roman"/>
          <w:iCs/>
          <w:sz w:val="26"/>
          <w:szCs w:val="26"/>
        </w:rPr>
        <w:t xml:space="preserve">.    </w:t>
      </w:r>
      <w:r w:rsidR="00144866" w:rsidRPr="0094388F">
        <w:rPr>
          <w:rFonts w:eastAsia="Times New Roman" w:cs="Times New Roman"/>
          <w:iCs/>
          <w:sz w:val="26"/>
          <w:szCs w:val="26"/>
        </w:rPr>
        <w:t xml:space="preserve">Теми усіх </w:t>
      </w:r>
      <w:r w:rsidR="00462B71" w:rsidRPr="0094388F">
        <w:rPr>
          <w:rFonts w:eastAsia="Times New Roman" w:cs="Times New Roman"/>
          <w:iCs/>
          <w:sz w:val="26"/>
          <w:szCs w:val="26"/>
        </w:rPr>
        <w:t xml:space="preserve">магістерських </w:t>
      </w:r>
      <w:r w:rsidR="00144866" w:rsidRPr="0094388F">
        <w:rPr>
          <w:rFonts w:eastAsia="Times New Roman" w:cs="Times New Roman"/>
          <w:iCs/>
          <w:sz w:val="26"/>
          <w:szCs w:val="26"/>
        </w:rPr>
        <w:t xml:space="preserve">робіт відповідали вимогам, встановленим щодо профілю підготовки </w:t>
      </w:r>
      <w:r w:rsidR="00E63919" w:rsidRPr="0094388F">
        <w:rPr>
          <w:rFonts w:eastAsia="Times New Roman" w:cs="Times New Roman"/>
          <w:iCs/>
          <w:sz w:val="26"/>
          <w:szCs w:val="26"/>
        </w:rPr>
        <w:t>магістрів</w:t>
      </w:r>
      <w:r w:rsidR="00144866" w:rsidRPr="0094388F">
        <w:rPr>
          <w:rFonts w:eastAsia="Times New Roman" w:cs="Times New Roman"/>
          <w:iCs/>
          <w:sz w:val="26"/>
          <w:szCs w:val="26"/>
        </w:rPr>
        <w:t xml:space="preserve"> за спеціальністю </w:t>
      </w:r>
      <w:r w:rsidR="009A623D" w:rsidRPr="0094388F">
        <w:rPr>
          <w:rFonts w:eastAsia="Times New Roman" w:cs="Times New Roman"/>
          <w:iCs/>
          <w:sz w:val="26"/>
          <w:szCs w:val="26"/>
        </w:rPr>
        <w:t>241</w:t>
      </w:r>
      <w:r w:rsidR="00526997">
        <w:rPr>
          <w:rFonts w:eastAsia="Times New Roman" w:cs="Times New Roman"/>
          <w:iCs/>
          <w:sz w:val="26"/>
          <w:szCs w:val="26"/>
        </w:rPr>
        <w:t> </w:t>
      </w:r>
      <w:r w:rsidR="009A623D" w:rsidRPr="0094388F">
        <w:rPr>
          <w:rFonts w:eastAsia="Times New Roman" w:cs="Times New Roman"/>
          <w:iCs/>
          <w:sz w:val="26"/>
          <w:szCs w:val="26"/>
        </w:rPr>
        <w:t>Готельно-ресторанна справа</w:t>
      </w:r>
      <w:r w:rsidR="00144866" w:rsidRPr="0094388F">
        <w:rPr>
          <w:rFonts w:eastAsia="Times New Roman" w:cs="Times New Roman"/>
          <w:iCs/>
          <w:sz w:val="26"/>
          <w:szCs w:val="26"/>
        </w:rPr>
        <w:t xml:space="preserve">. Тематика дипломних робіт, які було подано до захисту, охоплювала актуальні питання, такі як: </w:t>
      </w:r>
    </w:p>
    <w:p w:rsidR="00697ABC" w:rsidRPr="0094388F" w:rsidRDefault="00697ABC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  <w:u w:val="single"/>
        </w:rPr>
      </w:pPr>
      <w:r w:rsidRPr="0094388F">
        <w:rPr>
          <w:rFonts w:eastAsia="Times New Roman" w:cs="Times New Roman"/>
          <w:iCs/>
          <w:sz w:val="26"/>
          <w:szCs w:val="26"/>
          <w:u w:val="single"/>
        </w:rPr>
        <w:t>інвестиційний потенціал розвитку готельно-ресторанних підприємств;</w:t>
      </w:r>
    </w:p>
    <w:p w:rsidR="00697ABC" w:rsidRPr="0094388F" w:rsidRDefault="00697ABC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  <w:u w:val="single"/>
        </w:rPr>
      </w:pPr>
      <w:r w:rsidRPr="0094388F">
        <w:rPr>
          <w:rFonts w:eastAsia="Times New Roman" w:cs="Times New Roman"/>
          <w:iCs/>
          <w:sz w:val="26"/>
          <w:szCs w:val="26"/>
          <w:u w:val="single"/>
        </w:rPr>
        <w:t>конкурентоспроможність готельно-ресторанної галузі в Україні;</w:t>
      </w:r>
    </w:p>
    <w:p w:rsidR="00697ABC" w:rsidRPr="0094388F" w:rsidRDefault="00697ABC" w:rsidP="00697ABC">
      <w:pPr>
        <w:ind w:left="-425" w:firstLine="709"/>
        <w:jc w:val="both"/>
        <w:rPr>
          <w:rFonts w:eastAsia="Times New Roman" w:cs="Times New Roman"/>
          <w:iCs/>
          <w:sz w:val="26"/>
          <w:szCs w:val="26"/>
          <w:u w:val="single"/>
        </w:rPr>
      </w:pPr>
      <w:r w:rsidRPr="0094388F">
        <w:rPr>
          <w:rFonts w:eastAsia="Times New Roman" w:cs="Times New Roman"/>
          <w:iCs/>
          <w:sz w:val="26"/>
          <w:szCs w:val="26"/>
          <w:u w:val="single"/>
        </w:rPr>
        <w:t>обґрунтування напрямів підвищення рівня та якості розвитку ресторанної галузі;</w:t>
      </w:r>
    </w:p>
    <w:p w:rsidR="00697ABC" w:rsidRPr="0094388F" w:rsidRDefault="00697ABC" w:rsidP="00697ABC">
      <w:pPr>
        <w:ind w:left="-425" w:firstLine="709"/>
        <w:jc w:val="both"/>
        <w:rPr>
          <w:rFonts w:eastAsia="Times New Roman" w:cs="Times New Roman"/>
          <w:iCs/>
          <w:sz w:val="26"/>
          <w:szCs w:val="26"/>
          <w:u w:val="single"/>
        </w:rPr>
      </w:pPr>
      <w:r w:rsidRPr="0094388F">
        <w:rPr>
          <w:rFonts w:eastAsia="Times New Roman" w:cs="Times New Roman"/>
          <w:iCs/>
          <w:sz w:val="26"/>
          <w:szCs w:val="26"/>
          <w:u w:val="single"/>
        </w:rPr>
        <w:t>обґрунтування напрямів подолання кризи у готельно-ресторанній галузі в Україні в умовах воєнного часу;</w:t>
      </w:r>
    </w:p>
    <w:p w:rsidR="00E63919" w:rsidRPr="0094388F" w:rsidRDefault="00174269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  <w:u w:val="single"/>
        </w:rPr>
      </w:pPr>
      <w:r w:rsidRPr="0094388F">
        <w:rPr>
          <w:rFonts w:eastAsia="Times New Roman" w:cs="Times New Roman"/>
          <w:iCs/>
          <w:sz w:val="26"/>
          <w:szCs w:val="26"/>
          <w:u w:val="single"/>
        </w:rPr>
        <w:t>в</w:t>
      </w:r>
      <w:r w:rsidR="00B51613" w:rsidRPr="0094388F">
        <w:rPr>
          <w:rFonts w:eastAsia="Times New Roman" w:cs="Times New Roman"/>
          <w:iCs/>
          <w:sz w:val="26"/>
          <w:szCs w:val="26"/>
          <w:u w:val="single"/>
        </w:rPr>
        <w:t xml:space="preserve">досконалення </w:t>
      </w:r>
      <w:r w:rsidR="00697ABC" w:rsidRPr="0094388F">
        <w:rPr>
          <w:rFonts w:eastAsia="Times New Roman" w:cs="Times New Roman"/>
          <w:iCs/>
          <w:sz w:val="26"/>
          <w:szCs w:val="26"/>
          <w:u w:val="single"/>
        </w:rPr>
        <w:t>інвестиційних стратегій розвитку та впровадження у готельних сферах та ін.</w:t>
      </w:r>
    </w:p>
    <w:p w:rsidR="002F4532" w:rsidRPr="0094388F" w:rsidRDefault="002F4532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 xml:space="preserve">Тематика </w:t>
      </w:r>
      <w:r w:rsidR="00E63919" w:rsidRPr="0094388F">
        <w:rPr>
          <w:rFonts w:eastAsia="Times New Roman" w:cs="Times New Roman"/>
          <w:iCs/>
          <w:sz w:val="26"/>
          <w:szCs w:val="26"/>
        </w:rPr>
        <w:t xml:space="preserve">магістерських </w:t>
      </w:r>
      <w:r w:rsidRPr="0094388F">
        <w:rPr>
          <w:rFonts w:eastAsia="Times New Roman" w:cs="Times New Roman"/>
          <w:iCs/>
          <w:sz w:val="26"/>
          <w:szCs w:val="26"/>
        </w:rPr>
        <w:t>робіт повні</w:t>
      </w:r>
      <w:r w:rsidR="009C79BA" w:rsidRPr="0094388F">
        <w:rPr>
          <w:rFonts w:eastAsia="Times New Roman" w:cs="Times New Roman"/>
          <w:iCs/>
          <w:sz w:val="26"/>
          <w:szCs w:val="26"/>
        </w:rPr>
        <w:t xml:space="preserve">стю відповідає спеціальності </w:t>
      </w:r>
      <w:r w:rsidR="009A623D" w:rsidRPr="0094388F">
        <w:rPr>
          <w:rFonts w:eastAsia="Times New Roman" w:cs="Times New Roman"/>
          <w:iCs/>
          <w:sz w:val="26"/>
          <w:szCs w:val="26"/>
        </w:rPr>
        <w:t>241</w:t>
      </w:r>
      <w:r w:rsidR="00526997">
        <w:rPr>
          <w:rFonts w:eastAsia="Times New Roman" w:cs="Times New Roman"/>
          <w:iCs/>
          <w:sz w:val="26"/>
          <w:szCs w:val="26"/>
        </w:rPr>
        <w:t> </w:t>
      </w:r>
      <w:r w:rsidR="009A623D" w:rsidRPr="0094388F">
        <w:rPr>
          <w:rFonts w:eastAsia="Times New Roman" w:cs="Times New Roman"/>
          <w:color w:val="000000"/>
          <w:sz w:val="26"/>
          <w:szCs w:val="26"/>
          <w:lang w:eastAsia="ar-SA"/>
        </w:rPr>
        <w:t>Готельно-ресторанна справа</w:t>
      </w:r>
      <w:r w:rsidR="00470752" w:rsidRPr="0094388F">
        <w:rPr>
          <w:rFonts w:eastAsia="Times New Roman" w:cs="Times New Roman"/>
          <w:iCs/>
          <w:sz w:val="26"/>
          <w:szCs w:val="26"/>
        </w:rPr>
        <w:t xml:space="preserve"> </w:t>
      </w:r>
      <w:r w:rsidRPr="0094388F">
        <w:rPr>
          <w:rFonts w:eastAsia="Times New Roman" w:cs="Times New Roman"/>
          <w:iCs/>
          <w:sz w:val="26"/>
          <w:szCs w:val="26"/>
        </w:rPr>
        <w:t>освітньої програми «</w:t>
      </w:r>
      <w:r w:rsidR="009A623D" w:rsidRPr="0094388F">
        <w:rPr>
          <w:rFonts w:eastAsia="Times New Roman" w:cs="Times New Roman"/>
          <w:color w:val="000000"/>
          <w:sz w:val="26"/>
          <w:szCs w:val="26"/>
          <w:lang w:eastAsia="ar-SA"/>
        </w:rPr>
        <w:t>Готельно-ресторанний бізнес</w:t>
      </w:r>
      <w:r w:rsidR="00470752" w:rsidRPr="0094388F">
        <w:rPr>
          <w:rFonts w:eastAsia="Times New Roman" w:cs="Times New Roman"/>
          <w:color w:val="000000"/>
          <w:sz w:val="26"/>
          <w:szCs w:val="26"/>
          <w:lang w:eastAsia="ar-SA"/>
        </w:rPr>
        <w:t>»</w:t>
      </w:r>
      <w:r w:rsidRPr="0094388F">
        <w:rPr>
          <w:rFonts w:eastAsia="Times New Roman" w:cs="Times New Roman"/>
          <w:iCs/>
          <w:sz w:val="26"/>
          <w:szCs w:val="26"/>
        </w:rPr>
        <w:t>.</w:t>
      </w:r>
    </w:p>
    <w:p w:rsidR="002F4532" w:rsidRPr="0094388F" w:rsidRDefault="002F4532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 xml:space="preserve">Заслухані теми є актуальними </w:t>
      </w:r>
      <w:r w:rsidR="00526997">
        <w:rPr>
          <w:rFonts w:eastAsia="Times New Roman" w:cs="Times New Roman"/>
          <w:iCs/>
          <w:sz w:val="26"/>
          <w:szCs w:val="26"/>
        </w:rPr>
        <w:t>та</w:t>
      </w:r>
      <w:r w:rsidRPr="0094388F">
        <w:rPr>
          <w:rFonts w:eastAsia="Times New Roman" w:cs="Times New Roman"/>
          <w:iCs/>
          <w:sz w:val="26"/>
          <w:szCs w:val="26"/>
        </w:rPr>
        <w:t xml:space="preserve"> спрямовані на обґрунтування та розробку пропозицій щодо покращення функціонування вітчизняних підприємств та установ </w:t>
      </w:r>
      <w:r w:rsidR="00526997">
        <w:rPr>
          <w:rFonts w:eastAsia="Times New Roman" w:cs="Times New Roman"/>
          <w:iCs/>
          <w:sz w:val="26"/>
          <w:szCs w:val="26"/>
        </w:rPr>
        <w:t>у </w:t>
      </w:r>
      <w:r w:rsidRPr="0094388F">
        <w:rPr>
          <w:rFonts w:eastAsia="Times New Roman" w:cs="Times New Roman"/>
          <w:iCs/>
          <w:sz w:val="26"/>
          <w:szCs w:val="26"/>
        </w:rPr>
        <w:t xml:space="preserve">сучасних умовах. </w:t>
      </w:r>
      <w:r w:rsidR="00526997">
        <w:rPr>
          <w:rFonts w:eastAsia="Times New Roman" w:cs="Times New Roman"/>
          <w:iCs/>
          <w:sz w:val="26"/>
          <w:szCs w:val="26"/>
        </w:rPr>
        <w:t>У</w:t>
      </w:r>
      <w:r w:rsidRPr="0094388F">
        <w:rPr>
          <w:rFonts w:eastAsia="Times New Roman" w:cs="Times New Roman"/>
          <w:iCs/>
          <w:sz w:val="26"/>
          <w:szCs w:val="26"/>
        </w:rPr>
        <w:t xml:space="preserve"> захищених </w:t>
      </w:r>
      <w:r w:rsidR="002C2714" w:rsidRPr="0094388F">
        <w:rPr>
          <w:rFonts w:eastAsia="Times New Roman" w:cs="Times New Roman"/>
          <w:iCs/>
          <w:sz w:val="26"/>
          <w:szCs w:val="26"/>
        </w:rPr>
        <w:t xml:space="preserve">магістерських </w:t>
      </w:r>
      <w:r w:rsidRPr="0094388F">
        <w:rPr>
          <w:rFonts w:eastAsia="Times New Roman" w:cs="Times New Roman"/>
          <w:iCs/>
          <w:sz w:val="26"/>
          <w:szCs w:val="26"/>
        </w:rPr>
        <w:t xml:space="preserve">дипломних роботах слід відмітити наявність </w:t>
      </w:r>
      <w:proofErr w:type="spellStart"/>
      <w:r w:rsidRPr="0094388F">
        <w:rPr>
          <w:rFonts w:eastAsia="Times New Roman" w:cs="Times New Roman"/>
          <w:iCs/>
          <w:sz w:val="26"/>
          <w:szCs w:val="26"/>
        </w:rPr>
        <w:t>компетентністного</w:t>
      </w:r>
      <w:proofErr w:type="spellEnd"/>
      <w:r w:rsidRPr="0094388F">
        <w:rPr>
          <w:rFonts w:eastAsia="Times New Roman" w:cs="Times New Roman"/>
          <w:iCs/>
          <w:sz w:val="26"/>
          <w:szCs w:val="26"/>
        </w:rPr>
        <w:t xml:space="preserve"> підходу до вирі</w:t>
      </w:r>
      <w:r w:rsidR="009A623D" w:rsidRPr="0094388F">
        <w:rPr>
          <w:rFonts w:eastAsia="Times New Roman" w:cs="Times New Roman"/>
          <w:iCs/>
          <w:sz w:val="26"/>
          <w:szCs w:val="26"/>
        </w:rPr>
        <w:t>шення поставлених питань в індустрії гостинності</w:t>
      </w:r>
      <w:r w:rsidRPr="0094388F">
        <w:rPr>
          <w:rFonts w:eastAsia="Times New Roman" w:cs="Times New Roman"/>
          <w:iCs/>
          <w:sz w:val="26"/>
          <w:szCs w:val="26"/>
        </w:rPr>
        <w:t xml:space="preserve">, вміння використовувати здобуті знання, навички та досвід, отриманий в процесі </w:t>
      </w:r>
      <w:r w:rsidR="0095145E" w:rsidRPr="0094388F">
        <w:rPr>
          <w:rFonts w:eastAsia="Times New Roman" w:cs="Times New Roman"/>
          <w:iCs/>
          <w:sz w:val="26"/>
          <w:szCs w:val="26"/>
        </w:rPr>
        <w:t xml:space="preserve">теоретичного навчання та </w:t>
      </w:r>
      <w:r w:rsidRPr="0094388F">
        <w:rPr>
          <w:rFonts w:eastAsia="Times New Roman" w:cs="Times New Roman"/>
          <w:iCs/>
          <w:sz w:val="26"/>
          <w:szCs w:val="26"/>
        </w:rPr>
        <w:t>проходження переддипломної практики.</w:t>
      </w:r>
    </w:p>
    <w:p w:rsidR="002F4532" w:rsidRPr="0094388F" w:rsidRDefault="002F4532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>Підбір методів та методик наукового дослідження відповідає не лише дослідженням і можливостям доповідачів, а й демонструє широкий методологічний кругозір, знання організаційних та емпіричних методів, методів обробки даних. Усі доповіді супроводжувалися комп</w:t>
      </w:r>
      <w:r w:rsidR="00526997">
        <w:rPr>
          <w:rFonts w:eastAsia="Times New Roman" w:cs="Times New Roman"/>
          <w:iCs/>
          <w:sz w:val="26"/>
          <w:szCs w:val="26"/>
        </w:rPr>
        <w:t>’</w:t>
      </w:r>
      <w:r w:rsidRPr="0094388F">
        <w:rPr>
          <w:rFonts w:eastAsia="Times New Roman" w:cs="Times New Roman"/>
          <w:iCs/>
          <w:sz w:val="26"/>
          <w:szCs w:val="26"/>
        </w:rPr>
        <w:t>ютерною презентацією результатів дослідження (Power-Point).</w:t>
      </w:r>
    </w:p>
    <w:p w:rsidR="002F4532" w:rsidRPr="0094388F" w:rsidRDefault="002F4532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 xml:space="preserve">Обґрунтованість </w:t>
      </w:r>
      <w:r w:rsidR="00526997">
        <w:rPr>
          <w:rFonts w:eastAsia="Times New Roman" w:cs="Times New Roman"/>
          <w:iCs/>
          <w:sz w:val="26"/>
          <w:szCs w:val="26"/>
        </w:rPr>
        <w:t>та</w:t>
      </w:r>
      <w:r w:rsidRPr="0094388F">
        <w:rPr>
          <w:rFonts w:eastAsia="Times New Roman" w:cs="Times New Roman"/>
          <w:iCs/>
          <w:sz w:val="26"/>
          <w:szCs w:val="26"/>
        </w:rPr>
        <w:t xml:space="preserve"> достовірність результатів досліджень </w:t>
      </w:r>
      <w:r w:rsidR="002C2714" w:rsidRPr="0094388F">
        <w:rPr>
          <w:rFonts w:eastAsia="Times New Roman" w:cs="Times New Roman"/>
          <w:iCs/>
          <w:sz w:val="26"/>
          <w:szCs w:val="26"/>
        </w:rPr>
        <w:t xml:space="preserve">магістерських </w:t>
      </w:r>
      <w:r w:rsidRPr="0094388F">
        <w:rPr>
          <w:rFonts w:eastAsia="Times New Roman" w:cs="Times New Roman"/>
          <w:iCs/>
          <w:sz w:val="26"/>
          <w:szCs w:val="26"/>
        </w:rPr>
        <w:t>дипломних робіт забезпечена глибоким теоретичним аналізом проблем виконан</w:t>
      </w:r>
      <w:r w:rsidR="0095145E" w:rsidRPr="0094388F">
        <w:rPr>
          <w:rFonts w:eastAsia="Times New Roman" w:cs="Times New Roman"/>
          <w:iCs/>
          <w:sz w:val="26"/>
          <w:szCs w:val="26"/>
        </w:rPr>
        <w:t>ня</w:t>
      </w:r>
      <w:r w:rsidRPr="0094388F">
        <w:rPr>
          <w:rFonts w:eastAsia="Times New Roman" w:cs="Times New Roman"/>
          <w:iCs/>
          <w:sz w:val="26"/>
          <w:szCs w:val="26"/>
        </w:rPr>
        <w:t xml:space="preserve"> на базі наукових та монографічних праць вітчизняних </w:t>
      </w:r>
      <w:r w:rsidR="00526997">
        <w:rPr>
          <w:rFonts w:eastAsia="Times New Roman" w:cs="Times New Roman"/>
          <w:iCs/>
          <w:sz w:val="26"/>
          <w:szCs w:val="26"/>
        </w:rPr>
        <w:t>та</w:t>
      </w:r>
      <w:r w:rsidRPr="0094388F">
        <w:rPr>
          <w:rFonts w:eastAsia="Times New Roman" w:cs="Times New Roman"/>
          <w:iCs/>
          <w:sz w:val="26"/>
          <w:szCs w:val="26"/>
        </w:rPr>
        <w:t xml:space="preserve"> зарубіжних учених, нормативної, методичної, наукової літератури, законодавчих та нормативних актів, звітно-статистичних матеріалів, зібраних під час проходження практики </w:t>
      </w:r>
      <w:r w:rsidR="0095145E" w:rsidRPr="0094388F">
        <w:rPr>
          <w:rFonts w:eastAsia="Times New Roman" w:cs="Times New Roman"/>
          <w:iCs/>
          <w:sz w:val="26"/>
          <w:szCs w:val="26"/>
        </w:rPr>
        <w:t>на вітчизняних установах та</w:t>
      </w:r>
      <w:r w:rsidRPr="0094388F">
        <w:rPr>
          <w:rFonts w:eastAsia="Times New Roman" w:cs="Times New Roman"/>
          <w:iCs/>
          <w:sz w:val="26"/>
          <w:szCs w:val="26"/>
        </w:rPr>
        <w:t xml:space="preserve"> організаціях.</w:t>
      </w:r>
    </w:p>
    <w:p w:rsidR="002F4532" w:rsidRPr="0094388F" w:rsidRDefault="002F4532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 xml:space="preserve">До рецензування </w:t>
      </w:r>
      <w:r w:rsidR="002C2714" w:rsidRPr="0094388F">
        <w:rPr>
          <w:rFonts w:eastAsia="Times New Roman" w:cs="Times New Roman"/>
          <w:iCs/>
          <w:sz w:val="26"/>
          <w:szCs w:val="26"/>
        </w:rPr>
        <w:t xml:space="preserve">магістерських </w:t>
      </w:r>
      <w:r w:rsidRPr="0094388F">
        <w:rPr>
          <w:rFonts w:eastAsia="Times New Roman" w:cs="Times New Roman"/>
          <w:iCs/>
          <w:sz w:val="26"/>
          <w:szCs w:val="26"/>
        </w:rPr>
        <w:t xml:space="preserve">дипломних робіт залучено кваліфікованих спеціалістів </w:t>
      </w:r>
      <w:r w:rsidR="00526997">
        <w:rPr>
          <w:rFonts w:eastAsia="Times New Roman" w:cs="Times New Roman"/>
          <w:iCs/>
          <w:sz w:val="26"/>
          <w:szCs w:val="26"/>
        </w:rPr>
        <w:t xml:space="preserve">зовнішніх установ </w:t>
      </w:r>
      <w:r w:rsidR="00526997">
        <w:rPr>
          <w:rFonts w:eastAsia="Times New Roman" w:cs="Times New Roman"/>
          <w:iCs/>
          <w:sz w:val="26"/>
          <w:szCs w:val="26"/>
        </w:rPr>
        <w:noBreakHyphen/>
      </w:r>
      <w:r w:rsidRPr="0094388F">
        <w:rPr>
          <w:rFonts w:eastAsia="Times New Roman" w:cs="Times New Roman"/>
          <w:iCs/>
          <w:sz w:val="26"/>
          <w:szCs w:val="26"/>
        </w:rPr>
        <w:t xml:space="preserve"> науково-педагогічних працівників</w:t>
      </w:r>
      <w:r w:rsidR="00526997">
        <w:rPr>
          <w:rFonts w:eastAsia="Times New Roman" w:cs="Times New Roman"/>
          <w:iCs/>
          <w:sz w:val="26"/>
          <w:szCs w:val="26"/>
        </w:rPr>
        <w:t xml:space="preserve"> – докторів наук, професорів з галузі готельно-ресторанного бізнесу</w:t>
      </w:r>
      <w:r w:rsidRPr="0094388F">
        <w:rPr>
          <w:rFonts w:eastAsia="Times New Roman" w:cs="Times New Roman"/>
          <w:iCs/>
          <w:sz w:val="26"/>
          <w:szCs w:val="26"/>
        </w:rPr>
        <w:t>.</w:t>
      </w:r>
    </w:p>
    <w:p w:rsidR="002F4532" w:rsidRPr="0094388F" w:rsidRDefault="002C2714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 xml:space="preserve">Представлені магістерські </w:t>
      </w:r>
      <w:r w:rsidR="002F4532" w:rsidRPr="0094388F">
        <w:rPr>
          <w:rFonts w:eastAsia="Times New Roman" w:cs="Times New Roman"/>
          <w:iCs/>
          <w:sz w:val="26"/>
          <w:szCs w:val="26"/>
        </w:rPr>
        <w:t xml:space="preserve">дипломні роботи є завершеними розробками, що включають результати емпіричного </w:t>
      </w:r>
      <w:r w:rsidR="00526997">
        <w:rPr>
          <w:rFonts w:eastAsia="Times New Roman" w:cs="Times New Roman"/>
          <w:iCs/>
          <w:sz w:val="26"/>
          <w:szCs w:val="26"/>
        </w:rPr>
        <w:t>та</w:t>
      </w:r>
      <w:r w:rsidR="002F4532" w:rsidRPr="0094388F">
        <w:rPr>
          <w:rFonts w:eastAsia="Times New Roman" w:cs="Times New Roman"/>
          <w:iCs/>
          <w:sz w:val="26"/>
          <w:szCs w:val="26"/>
        </w:rPr>
        <w:t xml:space="preserve"> теоретичного дослідження. У роботах збалансовані за обсягом теоретичне обґрунтування, виконана дослідницька</w:t>
      </w:r>
      <w:r w:rsidR="00526997">
        <w:rPr>
          <w:rFonts w:eastAsia="Times New Roman" w:cs="Times New Roman"/>
          <w:iCs/>
          <w:sz w:val="26"/>
          <w:szCs w:val="26"/>
        </w:rPr>
        <w:t xml:space="preserve"> та</w:t>
      </w:r>
      <w:r w:rsidR="002F4532" w:rsidRPr="0094388F">
        <w:rPr>
          <w:rFonts w:eastAsia="Times New Roman" w:cs="Times New Roman"/>
          <w:iCs/>
          <w:sz w:val="26"/>
          <w:szCs w:val="26"/>
        </w:rPr>
        <w:t xml:space="preserve"> практична робота.</w:t>
      </w:r>
    </w:p>
    <w:p w:rsidR="002F4532" w:rsidRPr="0094388F" w:rsidRDefault="002C2714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>Захист магістерських</w:t>
      </w:r>
      <w:r w:rsidR="002F4532" w:rsidRPr="0094388F">
        <w:rPr>
          <w:rFonts w:eastAsia="Times New Roman" w:cs="Times New Roman"/>
          <w:iCs/>
          <w:sz w:val="26"/>
          <w:szCs w:val="26"/>
        </w:rPr>
        <w:t xml:space="preserve"> дипломних робіт проводився </w:t>
      </w:r>
      <w:r w:rsidR="00526997">
        <w:rPr>
          <w:rFonts w:eastAsia="Times New Roman" w:cs="Times New Roman"/>
          <w:iCs/>
          <w:sz w:val="26"/>
          <w:szCs w:val="26"/>
        </w:rPr>
        <w:t>у</w:t>
      </w:r>
      <w:r w:rsidR="002F4532" w:rsidRPr="0094388F">
        <w:rPr>
          <w:rFonts w:eastAsia="Times New Roman" w:cs="Times New Roman"/>
          <w:iCs/>
          <w:sz w:val="26"/>
          <w:szCs w:val="26"/>
        </w:rPr>
        <w:t xml:space="preserve"> присутності голови та членів екзаменаційної комісії, наукових керівників робіт та студентів.</w:t>
      </w:r>
    </w:p>
    <w:p w:rsidR="00174269" w:rsidRPr="0094388F" w:rsidRDefault="00174269" w:rsidP="0075389C">
      <w:pPr>
        <w:ind w:left="-425" w:firstLine="709"/>
        <w:jc w:val="both"/>
        <w:rPr>
          <w:rFonts w:eastAsia="Times New Roman" w:cs="Times New Roman"/>
          <w:iCs/>
          <w:sz w:val="26"/>
          <w:szCs w:val="26"/>
        </w:rPr>
      </w:pPr>
    </w:p>
    <w:p w:rsidR="005409D0" w:rsidRPr="0094388F" w:rsidRDefault="00174269" w:rsidP="00174269">
      <w:pPr>
        <w:ind w:left="-425" w:hanging="1"/>
        <w:jc w:val="center"/>
        <w:rPr>
          <w:rFonts w:eastAsia="Times New Roman" w:cs="Times New Roman"/>
          <w:b/>
          <w:sz w:val="26"/>
          <w:szCs w:val="26"/>
        </w:rPr>
      </w:pPr>
      <w:r w:rsidRPr="0094388F">
        <w:rPr>
          <w:rFonts w:eastAsia="Times New Roman" w:cs="Times New Roman"/>
          <w:b/>
          <w:sz w:val="26"/>
          <w:szCs w:val="26"/>
        </w:rPr>
        <w:t>2. РЕЗУЛЬТАТИ ЗАХИСТУ ДИПЛОМНИХ РОБІТ</w:t>
      </w:r>
    </w:p>
    <w:p w:rsidR="005409D0" w:rsidRPr="0094388F" w:rsidRDefault="005409D0" w:rsidP="0075389C">
      <w:pPr>
        <w:ind w:left="-425" w:firstLine="709"/>
        <w:jc w:val="center"/>
        <w:rPr>
          <w:rFonts w:eastAsia="Times New Roman" w:cs="Times New Roman"/>
          <w:b/>
          <w:sz w:val="26"/>
          <w:szCs w:val="26"/>
        </w:rPr>
      </w:pPr>
    </w:p>
    <w:p w:rsidR="008E1EAC" w:rsidRPr="0094388F" w:rsidRDefault="008E1EAC" w:rsidP="0075389C">
      <w:pPr>
        <w:pStyle w:val="BodyTextIndent21"/>
        <w:spacing w:after="0" w:line="240" w:lineRule="auto"/>
        <w:ind w:left="-425" w:firstLine="709"/>
        <w:jc w:val="both"/>
        <w:rPr>
          <w:rFonts w:cs="Times New Roman"/>
          <w:sz w:val="26"/>
          <w:szCs w:val="26"/>
          <w:lang w:val="uk-UA"/>
        </w:rPr>
      </w:pPr>
      <w:r w:rsidRPr="0094388F">
        <w:rPr>
          <w:rFonts w:cs="Times New Roman"/>
          <w:sz w:val="26"/>
          <w:szCs w:val="26"/>
          <w:lang w:val="uk-UA"/>
        </w:rPr>
        <w:t xml:space="preserve">Кращими </w:t>
      </w:r>
      <w:r w:rsidR="002C2714" w:rsidRPr="0094388F">
        <w:rPr>
          <w:rFonts w:cs="Times New Roman"/>
          <w:sz w:val="26"/>
          <w:szCs w:val="26"/>
          <w:lang w:val="uk-UA"/>
        </w:rPr>
        <w:t xml:space="preserve">магістерськими </w:t>
      </w:r>
      <w:r w:rsidRPr="0094388F">
        <w:rPr>
          <w:rFonts w:cs="Times New Roman"/>
          <w:sz w:val="26"/>
          <w:szCs w:val="26"/>
          <w:lang w:val="uk-UA"/>
        </w:rPr>
        <w:t>дипломними р</w:t>
      </w:r>
      <w:r w:rsidR="00697ABC" w:rsidRPr="0094388F">
        <w:rPr>
          <w:rFonts w:cs="Times New Roman"/>
          <w:sz w:val="26"/>
          <w:szCs w:val="26"/>
          <w:lang w:val="uk-UA"/>
        </w:rPr>
        <w:t>оботами екзаменаційна комісія</w:t>
      </w:r>
      <w:r w:rsidRPr="0094388F">
        <w:rPr>
          <w:rFonts w:cs="Times New Roman"/>
          <w:sz w:val="26"/>
          <w:szCs w:val="26"/>
          <w:lang w:val="uk-UA"/>
        </w:rPr>
        <w:t xml:space="preserve"> визнала роботи таких студентів:</w:t>
      </w:r>
    </w:p>
    <w:p w:rsidR="002C2714" w:rsidRPr="0094388F" w:rsidRDefault="00526997" w:rsidP="0075389C">
      <w:pPr>
        <w:pStyle w:val="BodyTextIndent21"/>
        <w:spacing w:after="0" w:line="240" w:lineRule="auto"/>
        <w:ind w:left="-425" w:firstLine="709"/>
        <w:jc w:val="both"/>
        <w:rPr>
          <w:rFonts w:cs="Times New Roman"/>
          <w:sz w:val="26"/>
          <w:szCs w:val="26"/>
          <w:lang w:val="uk-UA"/>
        </w:rPr>
      </w:pPr>
      <w:r w:rsidRPr="00526997">
        <w:rPr>
          <w:lang w:val="uk-UA"/>
        </w:rPr>
        <w:lastRenderedPageBreak/>
        <w:t>Гончаров Олександр Сергійович</w:t>
      </w:r>
      <w:r w:rsidRPr="0094388F">
        <w:rPr>
          <w:rFonts w:cs="Times New Roman"/>
          <w:sz w:val="26"/>
          <w:szCs w:val="26"/>
          <w:lang w:val="uk-UA"/>
        </w:rPr>
        <w:t xml:space="preserve"> </w:t>
      </w:r>
      <w:r w:rsidR="006F558E" w:rsidRPr="0094388F">
        <w:rPr>
          <w:rFonts w:cs="Times New Roman"/>
          <w:sz w:val="26"/>
          <w:szCs w:val="26"/>
          <w:lang w:val="uk-UA"/>
        </w:rPr>
        <w:t>– дипломна робота на тему  «</w:t>
      </w:r>
      <w:r w:rsidRPr="00526997">
        <w:rPr>
          <w:lang w:val="uk-UA"/>
        </w:rPr>
        <w:t>Формування бізнес-плану розвитку підприємства готельно-ресторанного бізнесу</w:t>
      </w:r>
      <w:r w:rsidR="006F558E" w:rsidRPr="0094388F">
        <w:rPr>
          <w:rFonts w:cs="Times New Roman"/>
          <w:sz w:val="26"/>
          <w:szCs w:val="26"/>
          <w:lang w:val="uk-UA"/>
        </w:rPr>
        <w:t xml:space="preserve">» (науковий керівник: </w:t>
      </w:r>
      <w:proofErr w:type="spellStart"/>
      <w:r w:rsidR="0094388F" w:rsidRPr="0094388F">
        <w:rPr>
          <w:rFonts w:cs="Times New Roman"/>
          <w:sz w:val="26"/>
          <w:szCs w:val="26"/>
          <w:lang w:val="uk-UA"/>
        </w:rPr>
        <w:t>д.е.н</w:t>
      </w:r>
      <w:proofErr w:type="spellEnd"/>
      <w:r w:rsidR="0094388F" w:rsidRPr="0094388F">
        <w:rPr>
          <w:rFonts w:cs="Times New Roman"/>
          <w:sz w:val="26"/>
          <w:szCs w:val="26"/>
          <w:lang w:val="uk-UA"/>
        </w:rPr>
        <w:t>., професор Давидова О.Ю.</w:t>
      </w:r>
      <w:r w:rsidR="006F558E" w:rsidRPr="0094388F">
        <w:rPr>
          <w:rFonts w:cs="Times New Roman"/>
          <w:sz w:val="26"/>
          <w:szCs w:val="26"/>
          <w:lang w:val="uk-UA"/>
        </w:rPr>
        <w:t>);</w:t>
      </w:r>
    </w:p>
    <w:p w:rsidR="002C2714" w:rsidRPr="0094388F" w:rsidRDefault="00526997" w:rsidP="0075389C">
      <w:pPr>
        <w:pStyle w:val="BodyTextIndent21"/>
        <w:spacing w:after="0" w:line="240" w:lineRule="auto"/>
        <w:ind w:left="-425" w:firstLine="709"/>
        <w:jc w:val="both"/>
        <w:rPr>
          <w:rFonts w:cs="Times New Roman"/>
          <w:sz w:val="26"/>
          <w:szCs w:val="26"/>
          <w:lang w:val="uk-UA"/>
        </w:rPr>
      </w:pPr>
      <w:r w:rsidRPr="00526997">
        <w:rPr>
          <w:lang w:val="uk-UA"/>
        </w:rPr>
        <w:t>Подушко Юлі</w:t>
      </w:r>
      <w:r>
        <w:rPr>
          <w:lang w:val="uk-UA"/>
        </w:rPr>
        <w:t>я</w:t>
      </w:r>
      <w:r w:rsidRPr="00526997">
        <w:rPr>
          <w:lang w:val="uk-UA"/>
        </w:rPr>
        <w:t xml:space="preserve"> Олександрівн</w:t>
      </w:r>
      <w:r>
        <w:rPr>
          <w:lang w:val="uk-UA"/>
        </w:rPr>
        <w:t xml:space="preserve">а </w:t>
      </w:r>
      <w:r w:rsidR="006F558E" w:rsidRPr="0094388F">
        <w:rPr>
          <w:rFonts w:cs="Times New Roman"/>
          <w:sz w:val="26"/>
          <w:szCs w:val="26"/>
          <w:lang w:val="uk-UA"/>
        </w:rPr>
        <w:t>– дипломна робота на тему «</w:t>
      </w:r>
      <w:r w:rsidRPr="00526997">
        <w:rPr>
          <w:lang w:val="uk-UA"/>
        </w:rPr>
        <w:t>Підвищення рівня конкурентоспроможності підприємства готельно-ресторанного бізнесу</w:t>
      </w:r>
      <w:r w:rsidR="006F558E" w:rsidRPr="0094388F">
        <w:rPr>
          <w:rFonts w:cs="Times New Roman"/>
          <w:sz w:val="26"/>
          <w:szCs w:val="26"/>
          <w:lang w:val="uk-UA"/>
        </w:rPr>
        <w:t xml:space="preserve">» (науковий керівник: </w:t>
      </w:r>
      <w:proofErr w:type="spellStart"/>
      <w:r>
        <w:rPr>
          <w:rFonts w:cs="Times New Roman"/>
          <w:sz w:val="26"/>
          <w:szCs w:val="26"/>
          <w:lang w:val="uk-UA"/>
        </w:rPr>
        <w:t>к.т.н</w:t>
      </w:r>
      <w:proofErr w:type="spellEnd"/>
      <w:r>
        <w:rPr>
          <w:rFonts w:cs="Times New Roman"/>
          <w:sz w:val="26"/>
          <w:szCs w:val="26"/>
          <w:lang w:val="uk-UA"/>
        </w:rPr>
        <w:t>.</w:t>
      </w:r>
      <w:r w:rsidR="0094388F" w:rsidRPr="0094388F">
        <w:rPr>
          <w:rFonts w:cs="Times New Roman"/>
          <w:sz w:val="26"/>
          <w:szCs w:val="26"/>
          <w:lang w:val="uk-UA"/>
        </w:rPr>
        <w:t xml:space="preserve">, </w:t>
      </w:r>
      <w:r>
        <w:rPr>
          <w:rFonts w:cs="Times New Roman"/>
          <w:sz w:val="26"/>
          <w:szCs w:val="26"/>
          <w:lang w:val="uk-UA"/>
        </w:rPr>
        <w:t>доцент</w:t>
      </w:r>
      <w:r w:rsidR="0094388F" w:rsidRPr="0094388F">
        <w:rPr>
          <w:rFonts w:cs="Times New Roman"/>
          <w:sz w:val="26"/>
          <w:szCs w:val="26"/>
          <w:lang w:val="uk-UA"/>
        </w:rPr>
        <w:t xml:space="preserve"> </w:t>
      </w:r>
      <w:r>
        <w:rPr>
          <w:rFonts w:cs="Times New Roman"/>
          <w:sz w:val="26"/>
          <w:szCs w:val="26"/>
          <w:lang w:val="uk-UA"/>
        </w:rPr>
        <w:t>Черевична Н.І.</w:t>
      </w:r>
      <w:r w:rsidR="006F558E" w:rsidRPr="0094388F">
        <w:rPr>
          <w:rFonts w:cs="Times New Roman"/>
          <w:sz w:val="26"/>
          <w:szCs w:val="26"/>
          <w:lang w:val="uk-UA"/>
        </w:rPr>
        <w:t>)</w:t>
      </w:r>
    </w:p>
    <w:p w:rsidR="009A2438" w:rsidRPr="0094388F" w:rsidRDefault="009A2438" w:rsidP="0075389C">
      <w:pPr>
        <w:pStyle w:val="BodyTextIndent21"/>
        <w:spacing w:after="0" w:line="240" w:lineRule="auto"/>
        <w:ind w:left="0" w:firstLine="567"/>
        <w:jc w:val="both"/>
        <w:rPr>
          <w:rFonts w:cs="Times New Roman"/>
          <w:sz w:val="26"/>
          <w:szCs w:val="26"/>
          <w:lang w:val="uk-UA"/>
        </w:rPr>
      </w:pPr>
    </w:p>
    <w:p w:rsidR="00762C34" w:rsidRPr="0094388F" w:rsidRDefault="00762C34" w:rsidP="00852261">
      <w:pPr>
        <w:ind w:left="-426"/>
        <w:jc w:val="center"/>
        <w:rPr>
          <w:rFonts w:eastAsia="Times New Roman" w:cs="Times New Roman"/>
          <w:bCs/>
          <w:sz w:val="26"/>
          <w:szCs w:val="26"/>
        </w:rPr>
      </w:pPr>
      <w:r w:rsidRPr="0094388F">
        <w:rPr>
          <w:rFonts w:eastAsia="Times New Roman" w:cs="Times New Roman"/>
          <w:bCs/>
          <w:sz w:val="26"/>
          <w:szCs w:val="26"/>
        </w:rPr>
        <w:t>За результатами захисту магістерських дипломних робіт,</w:t>
      </w:r>
    </w:p>
    <w:p w:rsidR="008E1EAC" w:rsidRPr="0094388F" w:rsidRDefault="00762C34" w:rsidP="00852261">
      <w:pPr>
        <w:ind w:left="-426"/>
        <w:jc w:val="center"/>
        <w:rPr>
          <w:rFonts w:eastAsia="Times New Roman" w:cs="Times New Roman"/>
          <w:bCs/>
          <w:sz w:val="26"/>
          <w:szCs w:val="26"/>
        </w:rPr>
      </w:pPr>
      <w:r w:rsidRPr="0094388F">
        <w:rPr>
          <w:rFonts w:eastAsia="Times New Roman" w:cs="Times New Roman"/>
          <w:bCs/>
          <w:sz w:val="26"/>
          <w:szCs w:val="26"/>
        </w:rPr>
        <w:t>здобувачі отримали такі оцінки:</w:t>
      </w:r>
    </w:p>
    <w:p w:rsidR="008E1EAC" w:rsidRPr="0094388F" w:rsidRDefault="008E1EAC" w:rsidP="0075389C">
      <w:pPr>
        <w:jc w:val="center"/>
        <w:rPr>
          <w:rFonts w:eastAsia="Times New Roman" w:cs="Times New Roman"/>
          <w:b/>
          <w:sz w:val="26"/>
          <w:szCs w:val="26"/>
        </w:rPr>
      </w:pPr>
    </w:p>
    <w:tbl>
      <w:tblPr>
        <w:tblStyle w:val="a4"/>
        <w:tblW w:w="5107" w:type="pct"/>
        <w:tblInd w:w="-318" w:type="dxa"/>
        <w:tblLook w:val="04A0" w:firstRow="1" w:lastRow="0" w:firstColumn="1" w:lastColumn="0" w:noHBand="0" w:noVBand="1"/>
      </w:tblPr>
      <w:tblGrid>
        <w:gridCol w:w="5680"/>
        <w:gridCol w:w="1802"/>
        <w:gridCol w:w="2352"/>
      </w:tblGrid>
      <w:tr w:rsidR="00762C34" w:rsidRPr="0094388F" w:rsidTr="00852261">
        <w:trPr>
          <w:trHeight w:val="20"/>
        </w:trPr>
        <w:tc>
          <w:tcPr>
            <w:tcW w:w="2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4" w:rsidRPr="0094388F" w:rsidRDefault="00762C34" w:rsidP="00174269">
            <w:pPr>
              <w:spacing w:line="228" w:lineRule="auto"/>
              <w:jc w:val="center"/>
              <w:rPr>
                <w:rFonts w:cs="Times New Roman"/>
                <w:b/>
              </w:rPr>
            </w:pPr>
            <w:r w:rsidRPr="0094388F">
              <w:rPr>
                <w:rFonts w:cs="Times New Roman"/>
                <w:b/>
              </w:rPr>
              <w:t>Показник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4" w:rsidRPr="0094388F" w:rsidRDefault="00762C34" w:rsidP="00174269">
            <w:pPr>
              <w:spacing w:line="228" w:lineRule="auto"/>
              <w:jc w:val="center"/>
              <w:rPr>
                <w:rFonts w:cs="Times New Roman"/>
                <w:b/>
              </w:rPr>
            </w:pPr>
            <w:r w:rsidRPr="0094388F">
              <w:rPr>
                <w:rFonts w:cs="Times New Roman"/>
                <w:b/>
              </w:rPr>
              <w:t>Усього</w:t>
            </w:r>
          </w:p>
        </w:tc>
      </w:tr>
      <w:tr w:rsidR="00762C34" w:rsidRPr="0094388F" w:rsidTr="00852261">
        <w:trPr>
          <w:trHeight w:val="20"/>
        </w:trPr>
        <w:tc>
          <w:tcPr>
            <w:tcW w:w="2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4" w:rsidRPr="0094388F" w:rsidRDefault="00762C34" w:rsidP="00174269">
            <w:pPr>
              <w:widowControl/>
              <w:suppressAutoHyphens w:val="0"/>
              <w:spacing w:line="228" w:lineRule="auto"/>
              <w:rPr>
                <w:rFonts w:eastAsiaTheme="minorHAnsi" w:cs="Times New Roman"/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34" w:rsidRPr="0094388F" w:rsidRDefault="00762C34" w:rsidP="00174269">
            <w:pPr>
              <w:spacing w:line="228" w:lineRule="auto"/>
              <w:jc w:val="center"/>
              <w:rPr>
                <w:rFonts w:cs="Times New Roman"/>
              </w:rPr>
            </w:pPr>
            <w:r w:rsidRPr="0094388F">
              <w:rPr>
                <w:rFonts w:cs="Times New Roman"/>
              </w:rPr>
              <w:t>кількість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34" w:rsidRPr="0094388F" w:rsidRDefault="00762C34" w:rsidP="00174269">
            <w:pPr>
              <w:spacing w:line="228" w:lineRule="auto"/>
              <w:jc w:val="center"/>
              <w:rPr>
                <w:rFonts w:cs="Times New Roman"/>
              </w:rPr>
            </w:pPr>
            <w:r w:rsidRPr="0094388F">
              <w:rPr>
                <w:rFonts w:cs="Times New Roman"/>
              </w:rPr>
              <w:t>%</w:t>
            </w:r>
          </w:p>
        </w:tc>
      </w:tr>
      <w:tr w:rsidR="00762C34" w:rsidRPr="0094388F" w:rsidTr="00852261">
        <w:trPr>
          <w:trHeight w:val="20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4" w:rsidRPr="0094388F" w:rsidRDefault="00762C34" w:rsidP="00174269">
            <w:pPr>
              <w:spacing w:line="228" w:lineRule="auto"/>
              <w:rPr>
                <w:rFonts w:cs="Times New Roman"/>
                <w:i/>
              </w:rPr>
            </w:pPr>
            <w:r w:rsidRPr="0094388F">
              <w:rPr>
                <w:rFonts w:cs="Times New Roman"/>
                <w:i/>
              </w:rPr>
              <w:t>Допущено до захисту</w:t>
            </w:r>
            <w:r w:rsidR="009A2438" w:rsidRPr="0094388F">
              <w:rPr>
                <w:rFonts w:cs="Times New Roman"/>
                <w:i/>
              </w:rPr>
              <w:t>, всього</w:t>
            </w:r>
            <w:r w:rsidR="009508A4" w:rsidRPr="0094388F">
              <w:rPr>
                <w:rFonts w:cs="Times New Roman"/>
                <w:i/>
              </w:rPr>
              <w:t>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4043F1" w:rsidP="00174269">
            <w:pPr>
              <w:spacing w:line="228" w:lineRule="auto"/>
              <w:jc w:val="center"/>
              <w:rPr>
                <w:rFonts w:eastAsiaTheme="minorHAnsi" w:cs="Times New Roman"/>
                <w:i/>
              </w:rPr>
            </w:pPr>
            <w:r w:rsidRPr="0094388F">
              <w:rPr>
                <w:rFonts w:eastAsiaTheme="minorHAnsi" w:cs="Times New Roman"/>
                <w:i/>
              </w:rPr>
              <w:t>11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762C34" w:rsidP="00174269">
            <w:pPr>
              <w:spacing w:line="228" w:lineRule="auto"/>
              <w:jc w:val="center"/>
              <w:rPr>
                <w:rFonts w:eastAsiaTheme="minorHAnsi" w:cs="Times New Roman"/>
                <w:i/>
              </w:rPr>
            </w:pPr>
            <w:r w:rsidRPr="0094388F">
              <w:rPr>
                <w:rFonts w:eastAsiaTheme="minorHAnsi" w:cs="Times New Roman"/>
                <w:i/>
              </w:rPr>
              <w:t>100%</w:t>
            </w:r>
          </w:p>
        </w:tc>
      </w:tr>
      <w:tr w:rsidR="00762C34" w:rsidRPr="0094388F" w:rsidTr="00852261">
        <w:trPr>
          <w:trHeight w:val="20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4" w:rsidRPr="0094388F" w:rsidRDefault="00762C34" w:rsidP="00174269">
            <w:pPr>
              <w:spacing w:line="228" w:lineRule="auto"/>
              <w:rPr>
                <w:rFonts w:cs="Times New Roman"/>
                <w:i/>
              </w:rPr>
            </w:pPr>
            <w:r w:rsidRPr="0094388F">
              <w:rPr>
                <w:rFonts w:cs="Times New Roman"/>
                <w:i/>
              </w:rPr>
              <w:t>Захищено дипломних робіт (проектів)</w:t>
            </w:r>
            <w:r w:rsidR="00174269" w:rsidRPr="0094388F">
              <w:rPr>
                <w:rFonts w:cs="Times New Roman"/>
                <w:i/>
              </w:rPr>
              <w:t>, всього</w:t>
            </w:r>
            <w:r w:rsidR="00852261" w:rsidRPr="0094388F">
              <w:rPr>
                <w:rFonts w:cs="Times New Roman"/>
                <w:i/>
              </w:rPr>
              <w:t>:</w:t>
            </w:r>
            <w:r w:rsidR="00174269" w:rsidRPr="0094388F">
              <w:rPr>
                <w:rFonts w:cs="Times New Roman"/>
                <w:i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242050" w:rsidP="00174269">
            <w:pPr>
              <w:spacing w:line="228" w:lineRule="auto"/>
              <w:jc w:val="center"/>
              <w:rPr>
                <w:rFonts w:eastAsiaTheme="minorHAnsi" w:cs="Times New Roman"/>
                <w:i/>
              </w:rPr>
            </w:pPr>
            <w:r>
              <w:rPr>
                <w:rFonts w:eastAsiaTheme="minorHAnsi" w:cs="Times New Roman"/>
                <w:i/>
              </w:rPr>
              <w:t>11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762C34" w:rsidP="00174269">
            <w:pPr>
              <w:spacing w:line="228" w:lineRule="auto"/>
              <w:jc w:val="center"/>
              <w:rPr>
                <w:rFonts w:eastAsiaTheme="minorHAnsi" w:cs="Times New Roman"/>
                <w:i/>
              </w:rPr>
            </w:pPr>
            <w:r w:rsidRPr="0094388F">
              <w:rPr>
                <w:rFonts w:eastAsiaTheme="minorHAnsi" w:cs="Times New Roman"/>
                <w:i/>
              </w:rPr>
              <w:t>100%</w:t>
            </w:r>
          </w:p>
        </w:tc>
      </w:tr>
      <w:tr w:rsidR="00762C34" w:rsidRPr="0094388F" w:rsidTr="0085226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4" w:rsidRPr="0094388F" w:rsidRDefault="00762C34" w:rsidP="00174269">
            <w:pPr>
              <w:spacing w:line="228" w:lineRule="auto"/>
              <w:jc w:val="center"/>
              <w:rPr>
                <w:rFonts w:cs="Times New Roman"/>
                <w:b/>
              </w:rPr>
            </w:pPr>
            <w:r w:rsidRPr="0094388F">
              <w:rPr>
                <w:rFonts w:cs="Times New Roman"/>
                <w:b/>
              </w:rPr>
              <w:t>Оцінки ЕК</w:t>
            </w:r>
          </w:p>
        </w:tc>
      </w:tr>
      <w:tr w:rsidR="00762C34" w:rsidRPr="0094388F" w:rsidTr="00852261">
        <w:trPr>
          <w:trHeight w:val="20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4" w:rsidRPr="0094388F" w:rsidRDefault="00762C34" w:rsidP="00852261">
            <w:pPr>
              <w:pStyle w:val="a3"/>
              <w:numPr>
                <w:ilvl w:val="0"/>
                <w:numId w:val="2"/>
              </w:numPr>
              <w:spacing w:line="228" w:lineRule="auto"/>
              <w:ind w:left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94388F">
              <w:rPr>
                <w:rFonts w:cs="Times New Roman"/>
                <w:i/>
                <w:sz w:val="24"/>
                <w:szCs w:val="24"/>
              </w:rPr>
              <w:t>відмінно (90-100 балів</w:t>
            </w:r>
            <w:r w:rsidR="00526997">
              <w:rPr>
                <w:rFonts w:cs="Times New Roman"/>
                <w:i/>
                <w:sz w:val="24"/>
                <w:szCs w:val="24"/>
              </w:rPr>
              <w:t>)</w:t>
            </w:r>
            <w:r w:rsidR="00852261" w:rsidRPr="0094388F">
              <w:rPr>
                <w:rFonts w:cs="Times New Roman"/>
                <w:i/>
                <w:sz w:val="24"/>
                <w:szCs w:val="24"/>
              </w:rPr>
              <w:t>, всього: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242050" w:rsidP="00174269">
            <w:pPr>
              <w:spacing w:line="228" w:lineRule="auto"/>
              <w:jc w:val="center"/>
              <w:rPr>
                <w:rFonts w:eastAsiaTheme="minorHAnsi" w:cs="Times New Roman"/>
                <w:i/>
              </w:rPr>
            </w:pPr>
            <w:r>
              <w:rPr>
                <w:rFonts w:eastAsiaTheme="minorHAnsi" w:cs="Times New Roman"/>
                <w:i/>
              </w:rPr>
              <w:t>8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242050" w:rsidP="00174269">
            <w:pPr>
              <w:spacing w:line="228" w:lineRule="auto"/>
              <w:jc w:val="center"/>
              <w:rPr>
                <w:rFonts w:eastAsiaTheme="minorHAnsi" w:cs="Times New Roman"/>
                <w:i/>
                <w:highlight w:val="yellow"/>
              </w:rPr>
            </w:pPr>
            <w:r>
              <w:rPr>
                <w:rFonts w:eastAsiaTheme="minorHAnsi" w:cs="Times New Roman"/>
                <w:i/>
              </w:rPr>
              <w:t>88</w:t>
            </w:r>
            <w:r w:rsidR="00762C34" w:rsidRPr="0094388F">
              <w:rPr>
                <w:rFonts w:eastAsiaTheme="minorHAnsi" w:cs="Times New Roman"/>
                <w:i/>
              </w:rPr>
              <w:t>%</w:t>
            </w:r>
          </w:p>
        </w:tc>
      </w:tr>
      <w:tr w:rsidR="00762C34" w:rsidRPr="0094388F" w:rsidTr="00852261">
        <w:trPr>
          <w:trHeight w:val="20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4" w:rsidRPr="0094388F" w:rsidRDefault="00762C34" w:rsidP="00174269">
            <w:pPr>
              <w:pStyle w:val="a3"/>
              <w:numPr>
                <w:ilvl w:val="0"/>
                <w:numId w:val="2"/>
              </w:numPr>
              <w:spacing w:line="228" w:lineRule="auto"/>
              <w:ind w:left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94388F">
              <w:rPr>
                <w:rFonts w:cs="Times New Roman"/>
                <w:i/>
                <w:sz w:val="24"/>
                <w:szCs w:val="24"/>
              </w:rPr>
              <w:t>добре (74-89 балів)</w:t>
            </w:r>
            <w:r w:rsidR="00852261" w:rsidRPr="0094388F">
              <w:rPr>
                <w:rFonts w:cs="Times New Roman"/>
                <w:i/>
                <w:sz w:val="24"/>
                <w:szCs w:val="24"/>
              </w:rPr>
              <w:t>, всього: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242050" w:rsidP="00242050">
            <w:pPr>
              <w:spacing w:line="228" w:lineRule="auto"/>
              <w:jc w:val="center"/>
              <w:rPr>
                <w:rFonts w:eastAsiaTheme="minorHAnsi" w:cs="Times New Roman"/>
                <w:i/>
              </w:rPr>
            </w:pPr>
            <w:r>
              <w:rPr>
                <w:rFonts w:eastAsiaTheme="minorHAnsi" w:cs="Times New Roman"/>
                <w:i/>
              </w:rPr>
              <w:t>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242050" w:rsidP="00174269">
            <w:pPr>
              <w:spacing w:line="228" w:lineRule="auto"/>
              <w:jc w:val="center"/>
              <w:rPr>
                <w:rFonts w:eastAsiaTheme="minorHAnsi" w:cs="Times New Roman"/>
                <w:i/>
                <w:highlight w:val="yellow"/>
              </w:rPr>
            </w:pPr>
            <w:r>
              <w:rPr>
                <w:rFonts w:eastAsiaTheme="minorHAnsi" w:cs="Times New Roman"/>
                <w:i/>
              </w:rPr>
              <w:t>12%</w:t>
            </w:r>
          </w:p>
        </w:tc>
      </w:tr>
      <w:tr w:rsidR="00762C34" w:rsidRPr="0094388F" w:rsidTr="00852261">
        <w:trPr>
          <w:trHeight w:val="20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4" w:rsidRPr="0094388F" w:rsidRDefault="00762C34" w:rsidP="00174269">
            <w:pPr>
              <w:pStyle w:val="a3"/>
              <w:numPr>
                <w:ilvl w:val="0"/>
                <w:numId w:val="2"/>
              </w:numPr>
              <w:spacing w:line="228" w:lineRule="auto"/>
              <w:ind w:left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94388F">
              <w:rPr>
                <w:rFonts w:cs="Times New Roman"/>
                <w:i/>
                <w:sz w:val="24"/>
                <w:szCs w:val="24"/>
              </w:rPr>
              <w:t>задовільно (60-73 балів)</w:t>
            </w:r>
            <w:r w:rsidR="00852261" w:rsidRPr="0094388F">
              <w:rPr>
                <w:rFonts w:cs="Times New Roman"/>
                <w:i/>
                <w:sz w:val="24"/>
                <w:szCs w:val="24"/>
              </w:rPr>
              <w:t>, всього: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242050" w:rsidP="00174269">
            <w:pPr>
              <w:spacing w:line="228" w:lineRule="auto"/>
              <w:jc w:val="center"/>
              <w:rPr>
                <w:rFonts w:eastAsiaTheme="minorHAnsi" w:cs="Times New Roman"/>
                <w:i/>
              </w:rPr>
            </w:pPr>
            <w:r>
              <w:rPr>
                <w:rFonts w:eastAsiaTheme="minorHAnsi" w:cs="Times New Roman"/>
                <w:i/>
              </w:rPr>
              <w:t>-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242050" w:rsidP="00174269">
            <w:pPr>
              <w:spacing w:line="228" w:lineRule="auto"/>
              <w:jc w:val="center"/>
              <w:rPr>
                <w:rFonts w:eastAsiaTheme="minorHAnsi" w:cs="Times New Roman"/>
                <w:i/>
                <w:highlight w:val="yellow"/>
              </w:rPr>
            </w:pPr>
            <w:r>
              <w:rPr>
                <w:rFonts w:eastAsiaTheme="minorHAnsi" w:cs="Times New Roman"/>
                <w:i/>
              </w:rPr>
              <w:t>-</w:t>
            </w:r>
          </w:p>
        </w:tc>
      </w:tr>
      <w:tr w:rsidR="00762C34" w:rsidRPr="0094388F" w:rsidTr="00852261">
        <w:trPr>
          <w:trHeight w:val="20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4" w:rsidRPr="0094388F" w:rsidRDefault="00762C34" w:rsidP="00174269">
            <w:pPr>
              <w:pStyle w:val="a3"/>
              <w:numPr>
                <w:ilvl w:val="0"/>
                <w:numId w:val="2"/>
              </w:numPr>
              <w:spacing w:line="228" w:lineRule="auto"/>
              <w:ind w:left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94388F">
              <w:rPr>
                <w:rFonts w:cs="Times New Roman"/>
                <w:i/>
                <w:sz w:val="24"/>
                <w:szCs w:val="24"/>
              </w:rPr>
              <w:t>незадовільно (1-59 балів)</w:t>
            </w:r>
            <w:r w:rsidR="00852261" w:rsidRPr="0094388F">
              <w:rPr>
                <w:rFonts w:cs="Times New Roman"/>
                <w:i/>
                <w:sz w:val="24"/>
                <w:szCs w:val="24"/>
              </w:rPr>
              <w:t>, всього: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762C34" w:rsidP="00174269">
            <w:pPr>
              <w:spacing w:line="228" w:lineRule="auto"/>
              <w:jc w:val="center"/>
              <w:rPr>
                <w:rFonts w:eastAsiaTheme="minorHAnsi" w:cs="Times New Roman"/>
                <w:i/>
              </w:rPr>
            </w:pPr>
            <w:r w:rsidRPr="0094388F">
              <w:rPr>
                <w:rFonts w:eastAsiaTheme="minorHAnsi" w:cs="Times New Roman"/>
                <w:i/>
              </w:rPr>
              <w:t>-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762C34" w:rsidP="00174269">
            <w:pPr>
              <w:spacing w:line="228" w:lineRule="auto"/>
              <w:jc w:val="center"/>
              <w:rPr>
                <w:rFonts w:eastAsiaTheme="minorHAnsi" w:cs="Times New Roman"/>
                <w:i/>
                <w:highlight w:val="yellow"/>
              </w:rPr>
            </w:pPr>
            <w:r w:rsidRPr="0094388F">
              <w:rPr>
                <w:rFonts w:eastAsiaTheme="minorHAnsi" w:cs="Times New Roman"/>
                <w:i/>
              </w:rPr>
              <w:t>-</w:t>
            </w:r>
          </w:p>
        </w:tc>
      </w:tr>
      <w:tr w:rsidR="00762C34" w:rsidRPr="0094388F" w:rsidTr="00852261">
        <w:trPr>
          <w:trHeight w:val="20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4" w:rsidRPr="0094388F" w:rsidRDefault="00762C34" w:rsidP="00174269">
            <w:pPr>
              <w:spacing w:line="228" w:lineRule="auto"/>
              <w:rPr>
                <w:rFonts w:cs="Times New Roman"/>
                <w:i/>
              </w:rPr>
            </w:pPr>
            <w:r w:rsidRPr="0094388F">
              <w:rPr>
                <w:rFonts w:cs="Times New Roman"/>
                <w:i/>
              </w:rPr>
              <w:t>Дипломи з відзнакою</w:t>
            </w:r>
            <w:r w:rsidR="00A40749" w:rsidRPr="0094388F">
              <w:rPr>
                <w:rFonts w:cs="Times New Roman"/>
                <w:i/>
              </w:rPr>
              <w:t>, всього</w:t>
            </w:r>
            <w:r w:rsidR="00852261" w:rsidRPr="0094388F">
              <w:rPr>
                <w:rFonts w:cs="Times New Roman"/>
                <w:i/>
              </w:rPr>
              <w:t>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242050" w:rsidP="00174269">
            <w:pPr>
              <w:spacing w:line="228" w:lineRule="auto"/>
              <w:jc w:val="center"/>
              <w:rPr>
                <w:rFonts w:eastAsiaTheme="minorHAnsi" w:cs="Times New Roman"/>
                <w:i/>
              </w:rPr>
            </w:pPr>
            <w:r>
              <w:rPr>
                <w:rFonts w:eastAsiaTheme="minorHAnsi" w:cs="Times New Roman"/>
                <w:i/>
              </w:rPr>
              <w:t>-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4" w:rsidRPr="0094388F" w:rsidRDefault="00242050" w:rsidP="00174269">
            <w:pPr>
              <w:spacing w:line="228" w:lineRule="auto"/>
              <w:jc w:val="center"/>
              <w:rPr>
                <w:rFonts w:eastAsiaTheme="minorHAnsi" w:cs="Times New Roman"/>
                <w:i/>
                <w:highlight w:val="yellow"/>
              </w:rPr>
            </w:pPr>
            <w:r>
              <w:rPr>
                <w:rFonts w:eastAsiaTheme="minorHAnsi" w:cs="Times New Roman"/>
                <w:i/>
              </w:rPr>
              <w:t>-</w:t>
            </w:r>
          </w:p>
        </w:tc>
      </w:tr>
    </w:tbl>
    <w:p w:rsidR="004043F1" w:rsidRPr="0094388F" w:rsidRDefault="004043F1" w:rsidP="00174269">
      <w:pPr>
        <w:ind w:left="-426" w:firstLine="710"/>
        <w:jc w:val="both"/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</w:pPr>
    </w:p>
    <w:p w:rsidR="008E1EAC" w:rsidRPr="00242050" w:rsidRDefault="00762C34" w:rsidP="00174269">
      <w:pPr>
        <w:ind w:left="-426" w:firstLine="710"/>
        <w:jc w:val="both"/>
        <w:rPr>
          <w:rFonts w:eastAsia="Lucida Sans Unicode" w:cs="Times New Roman"/>
          <w:color w:val="000000"/>
          <w:kern w:val="1"/>
          <w:sz w:val="26"/>
          <w:szCs w:val="26"/>
          <w:u w:val="single"/>
          <w:lang w:eastAsia="hi-IN" w:bidi="hi-IN"/>
        </w:rPr>
      </w:pPr>
      <w:r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 xml:space="preserve">Підсумовуючи вищевикладене, можна відмітити, що рівень підготовки </w:t>
      </w:r>
      <w:r w:rsidR="00981F64"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 xml:space="preserve">магістрів </w:t>
      </w:r>
      <w:r w:rsidR="009A2438"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>за</w:t>
      </w:r>
      <w:r w:rsidR="00981F64"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 xml:space="preserve"> спеціальн</w:t>
      </w:r>
      <w:r w:rsidR="009A2438"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>і</w:t>
      </w:r>
      <w:r w:rsidR="00981F64"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>ст</w:t>
      </w:r>
      <w:r w:rsidR="009A2438"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>ю</w:t>
      </w:r>
      <w:r w:rsidR="00981F64"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r w:rsidR="009A623D"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>241</w:t>
      </w:r>
      <w:r w:rsidR="00526997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> </w:t>
      </w:r>
      <w:r w:rsidR="009A623D" w:rsidRPr="0094388F">
        <w:rPr>
          <w:rFonts w:eastAsia="Times New Roman" w:cs="Times New Roman"/>
          <w:color w:val="000000"/>
          <w:sz w:val="26"/>
          <w:szCs w:val="26"/>
          <w:lang w:eastAsia="ar-SA"/>
        </w:rPr>
        <w:t>Готельно-ресторанна справа</w:t>
      </w:r>
      <w:r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>,</w:t>
      </w:r>
      <w:r w:rsidR="00301EBC"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 xml:space="preserve"> освітньої програми </w:t>
      </w:r>
      <w:r w:rsidR="00325A21" w:rsidRPr="0094388F">
        <w:rPr>
          <w:rFonts w:eastAsia="Times New Roman" w:cs="Times New Roman"/>
          <w:color w:val="000000"/>
          <w:sz w:val="26"/>
          <w:szCs w:val="26"/>
          <w:lang w:eastAsia="ar-SA"/>
        </w:rPr>
        <w:t>«</w:t>
      </w:r>
      <w:r w:rsidR="009A623D" w:rsidRPr="0094388F">
        <w:rPr>
          <w:rFonts w:eastAsia="Times New Roman" w:cs="Times New Roman"/>
          <w:color w:val="000000"/>
          <w:sz w:val="26"/>
          <w:szCs w:val="26"/>
          <w:lang w:eastAsia="ar-SA"/>
        </w:rPr>
        <w:t>Готельно-ресторанний бізнес</w:t>
      </w:r>
      <w:r w:rsidR="00325A21" w:rsidRPr="0094388F">
        <w:rPr>
          <w:rFonts w:eastAsia="Times New Roman" w:cs="Times New Roman"/>
          <w:color w:val="000000"/>
          <w:sz w:val="26"/>
          <w:szCs w:val="26"/>
          <w:lang w:eastAsia="ar-SA"/>
        </w:rPr>
        <w:t>»</w:t>
      </w:r>
      <w:r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 xml:space="preserve"> ХНЕУ ім. С. </w:t>
      </w:r>
      <w:proofErr w:type="spellStart"/>
      <w:r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>Кузнеця</w:t>
      </w:r>
      <w:proofErr w:type="spellEnd"/>
      <w:r w:rsidRPr="0094388F">
        <w:rPr>
          <w:rFonts w:eastAsia="Lucida Sans Unicode" w:cs="Times New Roman"/>
          <w:color w:val="000000"/>
          <w:kern w:val="1"/>
          <w:sz w:val="26"/>
          <w:szCs w:val="26"/>
          <w:lang w:eastAsia="hi-IN" w:bidi="hi-IN"/>
        </w:rPr>
        <w:t xml:space="preserve">, який продемонстрований під час написання та захисту магістерських дипломних робіт, є достатньо високим. </w:t>
      </w:r>
      <w:r w:rsidRPr="00242050">
        <w:rPr>
          <w:rFonts w:eastAsia="Lucida Sans Unicode" w:cs="Times New Roman"/>
          <w:color w:val="000000"/>
          <w:kern w:val="1"/>
          <w:sz w:val="26"/>
          <w:szCs w:val="26"/>
          <w:u w:val="single"/>
          <w:lang w:eastAsia="hi-IN" w:bidi="hi-IN"/>
        </w:rPr>
        <w:t>Про це свідчать показники якісної (</w:t>
      </w:r>
      <w:r w:rsidR="00A40749" w:rsidRPr="00242050">
        <w:rPr>
          <w:rFonts w:eastAsia="Lucida Sans Unicode" w:cs="Times New Roman"/>
          <w:color w:val="000000"/>
          <w:kern w:val="1"/>
          <w:sz w:val="26"/>
          <w:szCs w:val="26"/>
          <w:u w:val="single"/>
          <w:lang w:eastAsia="hi-IN" w:bidi="hi-IN"/>
        </w:rPr>
        <w:t>94</w:t>
      </w:r>
      <w:r w:rsidRPr="00242050">
        <w:rPr>
          <w:rFonts w:eastAsia="Lucida Sans Unicode" w:cs="Times New Roman"/>
          <w:color w:val="000000"/>
          <w:kern w:val="1"/>
          <w:sz w:val="26"/>
          <w:szCs w:val="26"/>
          <w:u w:val="single"/>
          <w:lang w:eastAsia="hi-IN" w:bidi="hi-IN"/>
        </w:rPr>
        <w:t>%) та абсолютної  успішності (</w:t>
      </w:r>
      <w:r w:rsidR="009A2438" w:rsidRPr="00242050">
        <w:rPr>
          <w:rFonts w:eastAsia="Lucida Sans Unicode" w:cs="Times New Roman"/>
          <w:color w:val="000000"/>
          <w:kern w:val="1"/>
          <w:sz w:val="26"/>
          <w:szCs w:val="26"/>
          <w:u w:val="single"/>
          <w:lang w:eastAsia="hi-IN" w:bidi="hi-IN"/>
        </w:rPr>
        <w:t>100</w:t>
      </w:r>
      <w:r w:rsidRPr="00242050">
        <w:rPr>
          <w:rFonts w:eastAsia="Lucida Sans Unicode" w:cs="Times New Roman"/>
          <w:color w:val="000000"/>
          <w:kern w:val="1"/>
          <w:sz w:val="26"/>
          <w:szCs w:val="26"/>
          <w:u w:val="single"/>
          <w:lang w:eastAsia="hi-IN" w:bidi="hi-IN"/>
        </w:rPr>
        <w:t>%).</w:t>
      </w:r>
    </w:p>
    <w:p w:rsidR="00762C34" w:rsidRPr="00242050" w:rsidRDefault="00762C34" w:rsidP="00174269">
      <w:pPr>
        <w:ind w:left="-426" w:firstLine="710"/>
        <w:jc w:val="both"/>
        <w:rPr>
          <w:rFonts w:eastAsia="Times New Roman" w:cs="Times New Roman"/>
          <w:bCs/>
          <w:sz w:val="26"/>
          <w:szCs w:val="26"/>
          <w:u w:val="single"/>
        </w:rPr>
      </w:pPr>
    </w:p>
    <w:p w:rsidR="005409D0" w:rsidRPr="0094388F" w:rsidRDefault="00174269" w:rsidP="005E4019">
      <w:pPr>
        <w:widowControl/>
        <w:numPr>
          <w:ilvl w:val="1"/>
          <w:numId w:val="1"/>
        </w:numPr>
        <w:tabs>
          <w:tab w:val="left" w:pos="0"/>
        </w:tabs>
        <w:suppressAutoHyphens w:val="0"/>
        <w:ind w:left="-426"/>
        <w:jc w:val="center"/>
        <w:rPr>
          <w:rFonts w:eastAsia="Times New Roman" w:cs="Times New Roman"/>
          <w:b/>
          <w:sz w:val="26"/>
          <w:szCs w:val="26"/>
        </w:rPr>
      </w:pPr>
      <w:r w:rsidRPr="0094388F">
        <w:rPr>
          <w:rFonts w:eastAsia="Times New Roman" w:cs="Times New Roman"/>
          <w:b/>
          <w:sz w:val="26"/>
          <w:szCs w:val="26"/>
        </w:rPr>
        <w:t>ЯКІСТЬ ПІДГОТОВКИ ЗДОБУВАЧІВ ВИЩОЇ ОСВІТИ</w:t>
      </w:r>
    </w:p>
    <w:p w:rsidR="005409D0" w:rsidRPr="0094388F" w:rsidRDefault="005409D0" w:rsidP="00174269">
      <w:pPr>
        <w:tabs>
          <w:tab w:val="left" w:pos="0"/>
        </w:tabs>
        <w:ind w:left="-426" w:firstLine="710"/>
        <w:rPr>
          <w:rFonts w:eastAsia="Times New Roman" w:cs="Times New Roman"/>
          <w:sz w:val="26"/>
          <w:szCs w:val="26"/>
        </w:rPr>
      </w:pPr>
    </w:p>
    <w:p w:rsidR="0053528E" w:rsidRPr="0094388F" w:rsidRDefault="0053528E" w:rsidP="00174269">
      <w:pPr>
        <w:widowControl/>
        <w:tabs>
          <w:tab w:val="left" w:pos="0"/>
        </w:tabs>
        <w:suppressAutoHyphens w:val="0"/>
        <w:ind w:left="-426" w:firstLine="710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>Обрані теми дипломних</w:t>
      </w:r>
      <w:r w:rsidR="00294698" w:rsidRPr="0094388F">
        <w:rPr>
          <w:rFonts w:eastAsia="Times New Roman" w:cs="Times New Roman"/>
          <w:iCs/>
          <w:sz w:val="26"/>
          <w:szCs w:val="26"/>
        </w:rPr>
        <w:t xml:space="preserve"> магістерських</w:t>
      </w:r>
      <w:r w:rsidRPr="0094388F">
        <w:rPr>
          <w:rFonts w:eastAsia="Times New Roman" w:cs="Times New Roman"/>
          <w:iCs/>
          <w:sz w:val="26"/>
          <w:szCs w:val="26"/>
        </w:rPr>
        <w:t xml:space="preserve"> робіт є актуальними та відповідають запитам сучасності. Матеріал, викладений </w:t>
      </w:r>
      <w:r w:rsidR="00526997">
        <w:rPr>
          <w:rFonts w:eastAsia="Times New Roman" w:cs="Times New Roman"/>
          <w:iCs/>
          <w:sz w:val="26"/>
          <w:szCs w:val="26"/>
        </w:rPr>
        <w:t>у</w:t>
      </w:r>
      <w:r w:rsidRPr="0094388F">
        <w:rPr>
          <w:rFonts w:eastAsia="Times New Roman" w:cs="Times New Roman"/>
          <w:iCs/>
          <w:sz w:val="26"/>
          <w:szCs w:val="26"/>
        </w:rPr>
        <w:t xml:space="preserve"> дипломних </w:t>
      </w:r>
      <w:r w:rsidR="00294698" w:rsidRPr="0094388F">
        <w:rPr>
          <w:rFonts w:eastAsia="Times New Roman" w:cs="Times New Roman"/>
          <w:iCs/>
          <w:sz w:val="26"/>
          <w:szCs w:val="26"/>
        </w:rPr>
        <w:t>магістерських</w:t>
      </w:r>
      <w:r w:rsidRPr="0094388F">
        <w:rPr>
          <w:rFonts w:eastAsia="Times New Roman" w:cs="Times New Roman"/>
          <w:iCs/>
          <w:sz w:val="26"/>
          <w:szCs w:val="26"/>
        </w:rPr>
        <w:t xml:space="preserve"> роботах, повністю відповідає заявленим темам. </w:t>
      </w:r>
      <w:r w:rsidR="00075FFB" w:rsidRPr="0094388F">
        <w:rPr>
          <w:rFonts w:eastAsia="Times New Roman" w:cs="Times New Roman"/>
          <w:iCs/>
          <w:sz w:val="26"/>
          <w:szCs w:val="26"/>
        </w:rPr>
        <w:t>У</w:t>
      </w:r>
      <w:r w:rsidRPr="0094388F">
        <w:rPr>
          <w:rFonts w:eastAsia="Times New Roman" w:cs="Times New Roman"/>
          <w:iCs/>
          <w:sz w:val="26"/>
          <w:szCs w:val="26"/>
        </w:rPr>
        <w:t xml:space="preserve">сі дипломні роботи відповідають вимогам щодо написання робіт за профілем підготовки студентів освітньої програми </w:t>
      </w:r>
      <w:r w:rsidR="00325A21" w:rsidRPr="0094388F">
        <w:rPr>
          <w:rFonts w:eastAsia="Times New Roman" w:cs="Times New Roman"/>
          <w:color w:val="000000"/>
          <w:sz w:val="26"/>
          <w:szCs w:val="26"/>
          <w:lang w:eastAsia="ar-SA"/>
        </w:rPr>
        <w:t>«</w:t>
      </w:r>
      <w:r w:rsidR="009A623D" w:rsidRPr="0094388F">
        <w:rPr>
          <w:rFonts w:eastAsia="Times New Roman" w:cs="Times New Roman"/>
          <w:color w:val="000000"/>
          <w:sz w:val="26"/>
          <w:szCs w:val="26"/>
          <w:lang w:eastAsia="ar-SA"/>
        </w:rPr>
        <w:t>Готельно-ресторанний бізнес</w:t>
      </w:r>
      <w:r w:rsidR="00325A21" w:rsidRPr="0094388F">
        <w:rPr>
          <w:rFonts w:eastAsia="Times New Roman" w:cs="Times New Roman"/>
          <w:color w:val="000000"/>
          <w:sz w:val="26"/>
          <w:szCs w:val="26"/>
          <w:lang w:eastAsia="ar-SA"/>
        </w:rPr>
        <w:t xml:space="preserve">» </w:t>
      </w:r>
      <w:r w:rsidR="00FD41D4" w:rsidRPr="0094388F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за </w:t>
      </w:r>
      <w:r w:rsidR="00301EBC" w:rsidRPr="0094388F">
        <w:rPr>
          <w:rFonts w:eastAsia="Times New Roman" w:cs="Times New Roman"/>
          <w:iCs/>
          <w:sz w:val="26"/>
          <w:szCs w:val="26"/>
        </w:rPr>
        <w:t>спеціальн</w:t>
      </w:r>
      <w:r w:rsidR="00FD41D4" w:rsidRPr="0094388F">
        <w:rPr>
          <w:rFonts w:eastAsia="Times New Roman" w:cs="Times New Roman"/>
          <w:iCs/>
          <w:sz w:val="26"/>
          <w:szCs w:val="26"/>
        </w:rPr>
        <w:t>і</w:t>
      </w:r>
      <w:r w:rsidR="00301EBC" w:rsidRPr="0094388F">
        <w:rPr>
          <w:rFonts w:eastAsia="Times New Roman" w:cs="Times New Roman"/>
          <w:iCs/>
          <w:sz w:val="26"/>
          <w:szCs w:val="26"/>
        </w:rPr>
        <w:t>ст</w:t>
      </w:r>
      <w:r w:rsidR="00FD41D4" w:rsidRPr="0094388F">
        <w:rPr>
          <w:rFonts w:eastAsia="Times New Roman" w:cs="Times New Roman"/>
          <w:iCs/>
          <w:sz w:val="26"/>
          <w:szCs w:val="26"/>
        </w:rPr>
        <w:t>ю</w:t>
      </w:r>
      <w:r w:rsidR="00301EBC" w:rsidRPr="0094388F">
        <w:rPr>
          <w:rFonts w:eastAsia="Times New Roman" w:cs="Times New Roman"/>
          <w:iCs/>
          <w:sz w:val="26"/>
          <w:szCs w:val="26"/>
        </w:rPr>
        <w:t xml:space="preserve"> </w:t>
      </w:r>
      <w:r w:rsidR="009A623D" w:rsidRPr="0094388F">
        <w:rPr>
          <w:rFonts w:eastAsia="Times New Roman" w:cs="Times New Roman"/>
          <w:iCs/>
          <w:sz w:val="26"/>
          <w:szCs w:val="26"/>
        </w:rPr>
        <w:t>241</w:t>
      </w:r>
      <w:r w:rsidR="009D6A18">
        <w:rPr>
          <w:rFonts w:eastAsia="Times New Roman" w:cs="Times New Roman"/>
          <w:iCs/>
          <w:sz w:val="26"/>
          <w:szCs w:val="26"/>
        </w:rPr>
        <w:t> </w:t>
      </w:r>
      <w:r w:rsidR="009A623D" w:rsidRPr="0094388F">
        <w:rPr>
          <w:rFonts w:eastAsia="Times New Roman" w:cs="Times New Roman"/>
          <w:color w:val="000000"/>
          <w:sz w:val="26"/>
          <w:szCs w:val="26"/>
          <w:lang w:eastAsia="ar-SA"/>
        </w:rPr>
        <w:t>Готельно-ресторанна справа</w:t>
      </w:r>
      <w:r w:rsidR="00325A21" w:rsidRPr="0094388F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</w:t>
      </w:r>
      <w:r w:rsidR="00301EBC" w:rsidRPr="0094388F">
        <w:rPr>
          <w:rFonts w:cs="Times New Roman"/>
          <w:sz w:val="26"/>
          <w:szCs w:val="26"/>
        </w:rPr>
        <w:t>другого (магістерського) рівня вищої освіти.</w:t>
      </w:r>
    </w:p>
    <w:p w:rsidR="0053528E" w:rsidRPr="0094388F" w:rsidRDefault="00FD41D4" w:rsidP="00174269">
      <w:pPr>
        <w:widowControl/>
        <w:tabs>
          <w:tab w:val="left" w:pos="0"/>
        </w:tabs>
        <w:suppressAutoHyphens w:val="0"/>
        <w:ind w:left="-426" w:firstLine="710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>Слід зазначити, що д</w:t>
      </w:r>
      <w:r w:rsidR="0053528E" w:rsidRPr="0094388F">
        <w:rPr>
          <w:rFonts w:eastAsia="Times New Roman" w:cs="Times New Roman"/>
          <w:iCs/>
          <w:sz w:val="26"/>
          <w:szCs w:val="26"/>
        </w:rPr>
        <w:t xml:space="preserve">ипломні роботи мають як теоретичний, так і практичний інтерес; аналіз </w:t>
      </w:r>
      <w:r w:rsidR="009D6A18">
        <w:rPr>
          <w:rFonts w:eastAsia="Times New Roman" w:cs="Times New Roman"/>
          <w:iCs/>
          <w:sz w:val="26"/>
          <w:szCs w:val="26"/>
        </w:rPr>
        <w:t>у</w:t>
      </w:r>
      <w:r w:rsidR="0053528E" w:rsidRPr="0094388F">
        <w:rPr>
          <w:rFonts w:eastAsia="Times New Roman" w:cs="Times New Roman"/>
          <w:iCs/>
          <w:sz w:val="26"/>
          <w:szCs w:val="26"/>
        </w:rPr>
        <w:t xml:space="preserve"> роботах виконаний на підставі інформації, зібраної під час проходження студентами переддипломної практики.</w:t>
      </w:r>
    </w:p>
    <w:p w:rsidR="0053528E" w:rsidRPr="0094388F" w:rsidRDefault="0053528E" w:rsidP="00174269">
      <w:pPr>
        <w:widowControl/>
        <w:tabs>
          <w:tab w:val="left" w:pos="0"/>
        </w:tabs>
        <w:suppressAutoHyphens w:val="0"/>
        <w:ind w:left="-426" w:firstLine="710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 xml:space="preserve">Дипломні роботи виконані на високому рівні, з використанням сучасних методів та прийомів статистичного аналізу. </w:t>
      </w:r>
      <w:r w:rsidR="009D6A18">
        <w:rPr>
          <w:rFonts w:eastAsia="Times New Roman" w:cs="Times New Roman"/>
          <w:iCs/>
          <w:sz w:val="26"/>
          <w:szCs w:val="26"/>
        </w:rPr>
        <w:t>У</w:t>
      </w:r>
      <w:r w:rsidRPr="0094388F">
        <w:rPr>
          <w:rFonts w:eastAsia="Times New Roman" w:cs="Times New Roman"/>
          <w:iCs/>
          <w:sz w:val="26"/>
          <w:szCs w:val="26"/>
        </w:rPr>
        <w:t xml:space="preserve"> цілому, дослідження студентів спрямовані на здобуття професійних комп</w:t>
      </w:r>
      <w:r w:rsidR="00325A21" w:rsidRPr="0094388F">
        <w:rPr>
          <w:rFonts w:eastAsia="Times New Roman" w:cs="Times New Roman"/>
          <w:iCs/>
          <w:sz w:val="26"/>
          <w:szCs w:val="26"/>
        </w:rPr>
        <w:t>етентно</w:t>
      </w:r>
      <w:r w:rsidR="00301EBC" w:rsidRPr="0094388F">
        <w:rPr>
          <w:rFonts w:eastAsia="Times New Roman" w:cs="Times New Roman"/>
          <w:iCs/>
          <w:sz w:val="26"/>
          <w:szCs w:val="26"/>
        </w:rPr>
        <w:t xml:space="preserve">стей за спеціальністю </w:t>
      </w:r>
      <w:r w:rsidR="005B1463" w:rsidRPr="0094388F">
        <w:rPr>
          <w:rFonts w:eastAsia="Times New Roman" w:cs="Times New Roman"/>
          <w:iCs/>
          <w:sz w:val="26"/>
          <w:szCs w:val="26"/>
        </w:rPr>
        <w:t>241</w:t>
      </w:r>
      <w:r w:rsidR="009D6A18">
        <w:rPr>
          <w:rFonts w:eastAsia="Times New Roman" w:cs="Times New Roman"/>
          <w:iCs/>
          <w:sz w:val="26"/>
          <w:szCs w:val="26"/>
        </w:rPr>
        <w:t> </w:t>
      </w:r>
      <w:r w:rsidR="005B1463" w:rsidRPr="0094388F">
        <w:rPr>
          <w:rFonts w:eastAsia="Times New Roman" w:cs="Times New Roman"/>
          <w:color w:val="000000"/>
          <w:sz w:val="26"/>
          <w:szCs w:val="26"/>
          <w:lang w:eastAsia="ar-SA"/>
        </w:rPr>
        <w:t>Готельно-ресторанна справа</w:t>
      </w:r>
      <w:r w:rsidRPr="0094388F">
        <w:rPr>
          <w:rFonts w:eastAsia="Times New Roman" w:cs="Times New Roman"/>
          <w:iCs/>
          <w:sz w:val="26"/>
          <w:szCs w:val="26"/>
        </w:rPr>
        <w:t xml:space="preserve">, освітньої програми </w:t>
      </w:r>
      <w:r w:rsidR="00325A21" w:rsidRPr="0094388F">
        <w:rPr>
          <w:rFonts w:eastAsia="Times New Roman" w:cs="Times New Roman"/>
          <w:color w:val="000000"/>
          <w:sz w:val="26"/>
          <w:szCs w:val="26"/>
          <w:lang w:eastAsia="ar-SA"/>
        </w:rPr>
        <w:t>«</w:t>
      </w:r>
      <w:r w:rsidR="005B1463" w:rsidRPr="0094388F">
        <w:rPr>
          <w:rFonts w:eastAsia="Times New Roman" w:cs="Times New Roman"/>
          <w:color w:val="000000"/>
          <w:sz w:val="26"/>
          <w:szCs w:val="26"/>
          <w:lang w:eastAsia="ar-SA"/>
        </w:rPr>
        <w:t>Готельно-ресторанний бізнес</w:t>
      </w:r>
      <w:r w:rsidR="00325A21" w:rsidRPr="0094388F">
        <w:rPr>
          <w:rFonts w:eastAsia="Times New Roman" w:cs="Times New Roman"/>
          <w:color w:val="000000"/>
          <w:sz w:val="26"/>
          <w:szCs w:val="26"/>
          <w:lang w:eastAsia="ar-SA"/>
        </w:rPr>
        <w:t>»</w:t>
      </w:r>
      <w:r w:rsidRPr="0094388F">
        <w:rPr>
          <w:rFonts w:eastAsia="Times New Roman" w:cs="Times New Roman"/>
          <w:iCs/>
          <w:sz w:val="26"/>
          <w:szCs w:val="26"/>
        </w:rPr>
        <w:t>.</w:t>
      </w:r>
    </w:p>
    <w:p w:rsidR="0053528E" w:rsidRPr="0094388F" w:rsidRDefault="00075FFB" w:rsidP="00174269">
      <w:pPr>
        <w:widowControl/>
        <w:tabs>
          <w:tab w:val="left" w:pos="0"/>
        </w:tabs>
        <w:suppressAutoHyphens w:val="0"/>
        <w:ind w:left="-426" w:firstLine="710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>Рівень підготовки</w:t>
      </w:r>
      <w:r w:rsidR="00C169F0" w:rsidRPr="0094388F">
        <w:rPr>
          <w:rFonts w:eastAsia="Times New Roman" w:cs="Times New Roman"/>
          <w:iCs/>
          <w:sz w:val="26"/>
          <w:szCs w:val="26"/>
        </w:rPr>
        <w:t xml:space="preserve"> фахівців досить високий, </w:t>
      </w:r>
      <w:r w:rsidR="00FD41D4" w:rsidRPr="0094388F">
        <w:rPr>
          <w:rFonts w:eastAsia="Times New Roman" w:cs="Times New Roman"/>
          <w:iCs/>
          <w:sz w:val="26"/>
          <w:szCs w:val="26"/>
        </w:rPr>
        <w:t xml:space="preserve">здобувачі </w:t>
      </w:r>
      <w:r w:rsidR="00C169F0" w:rsidRPr="0094388F">
        <w:rPr>
          <w:rFonts w:eastAsia="Times New Roman" w:cs="Times New Roman"/>
          <w:iCs/>
          <w:sz w:val="26"/>
          <w:szCs w:val="26"/>
        </w:rPr>
        <w:t>володіють усіма необхідними знаннями та уміннями, що відповідають вимогам освітньої програми.</w:t>
      </w:r>
    </w:p>
    <w:p w:rsidR="005409D0" w:rsidRPr="0094388F" w:rsidRDefault="005409D0" w:rsidP="00174269">
      <w:pPr>
        <w:tabs>
          <w:tab w:val="left" w:pos="0"/>
        </w:tabs>
        <w:ind w:left="-426" w:firstLine="710"/>
        <w:rPr>
          <w:rFonts w:eastAsia="Times New Roman" w:cs="Times New Roman"/>
          <w:sz w:val="26"/>
          <w:szCs w:val="26"/>
        </w:rPr>
      </w:pPr>
    </w:p>
    <w:p w:rsidR="005409D0" w:rsidRPr="0094388F" w:rsidRDefault="00174269" w:rsidP="005E4019">
      <w:pPr>
        <w:tabs>
          <w:tab w:val="left" w:pos="0"/>
        </w:tabs>
        <w:ind w:left="-426"/>
        <w:jc w:val="center"/>
        <w:rPr>
          <w:rFonts w:eastAsia="Times New Roman" w:cs="Times New Roman"/>
          <w:b/>
          <w:sz w:val="26"/>
          <w:szCs w:val="26"/>
        </w:rPr>
      </w:pPr>
      <w:r w:rsidRPr="0094388F">
        <w:rPr>
          <w:rFonts w:eastAsia="Times New Roman" w:cs="Times New Roman"/>
          <w:b/>
          <w:sz w:val="26"/>
          <w:szCs w:val="26"/>
        </w:rPr>
        <w:t>4. ВИСНОВКИ ТА РЕКОМЕНДАЦІЇ</w:t>
      </w:r>
    </w:p>
    <w:p w:rsidR="00174269" w:rsidRPr="0094388F" w:rsidRDefault="00174269" w:rsidP="00174269">
      <w:pPr>
        <w:tabs>
          <w:tab w:val="left" w:pos="0"/>
        </w:tabs>
        <w:ind w:left="-426" w:firstLine="710"/>
        <w:jc w:val="center"/>
        <w:rPr>
          <w:rFonts w:eastAsia="Times New Roman" w:cs="Times New Roman"/>
          <w:b/>
          <w:sz w:val="26"/>
          <w:szCs w:val="26"/>
        </w:rPr>
      </w:pPr>
    </w:p>
    <w:p w:rsidR="00C169F0" w:rsidRPr="0094388F" w:rsidRDefault="00C169F0" w:rsidP="00174269">
      <w:pPr>
        <w:tabs>
          <w:tab w:val="left" w:pos="0"/>
        </w:tabs>
        <w:ind w:left="-426" w:firstLine="710"/>
        <w:jc w:val="both"/>
        <w:rPr>
          <w:rFonts w:eastAsia="Times New Roman" w:cs="Times New Roman"/>
          <w:sz w:val="26"/>
          <w:szCs w:val="26"/>
        </w:rPr>
      </w:pPr>
      <w:r w:rsidRPr="0094388F">
        <w:rPr>
          <w:rFonts w:eastAsia="Times New Roman" w:cs="Times New Roman"/>
          <w:sz w:val="26"/>
          <w:szCs w:val="26"/>
        </w:rPr>
        <w:t xml:space="preserve">Захист дипломних робіт відбувся в онлайн-режимі засобами </w:t>
      </w:r>
      <w:proofErr w:type="spellStart"/>
      <w:r w:rsidRPr="0094388F">
        <w:rPr>
          <w:rFonts w:eastAsia="Times New Roman" w:cs="Times New Roman"/>
          <w:sz w:val="26"/>
          <w:szCs w:val="26"/>
        </w:rPr>
        <w:t>Zoom</w:t>
      </w:r>
      <w:proofErr w:type="spellEnd"/>
      <w:r w:rsidRPr="0094388F">
        <w:rPr>
          <w:rFonts w:eastAsia="Times New Roman" w:cs="Times New Roman"/>
          <w:sz w:val="26"/>
          <w:szCs w:val="26"/>
        </w:rPr>
        <w:t>-конференції на високому рівні. П</w:t>
      </w:r>
      <w:r w:rsidR="009D6A18">
        <w:rPr>
          <w:rFonts w:eastAsia="Times New Roman" w:cs="Times New Roman"/>
          <w:sz w:val="26"/>
          <w:szCs w:val="26"/>
        </w:rPr>
        <w:t>ід час</w:t>
      </w:r>
      <w:r w:rsidRPr="0094388F">
        <w:rPr>
          <w:rFonts w:eastAsia="Times New Roman" w:cs="Times New Roman"/>
          <w:sz w:val="26"/>
          <w:szCs w:val="26"/>
        </w:rPr>
        <w:t xml:space="preserve"> захист</w:t>
      </w:r>
      <w:r w:rsidR="009D6A18">
        <w:rPr>
          <w:rFonts w:eastAsia="Times New Roman" w:cs="Times New Roman"/>
          <w:sz w:val="26"/>
          <w:szCs w:val="26"/>
        </w:rPr>
        <w:t>у</w:t>
      </w:r>
      <w:r w:rsidRPr="0094388F">
        <w:rPr>
          <w:rFonts w:eastAsia="Times New Roman" w:cs="Times New Roman"/>
          <w:sz w:val="26"/>
          <w:szCs w:val="26"/>
        </w:rPr>
        <w:t xml:space="preserve"> дипломних робіт підтверджено наявність достатньої теоретичної та </w:t>
      </w:r>
      <w:r w:rsidR="00301EBC" w:rsidRPr="0094388F">
        <w:rPr>
          <w:rFonts w:eastAsia="Times New Roman" w:cs="Times New Roman"/>
          <w:sz w:val="26"/>
          <w:szCs w:val="26"/>
        </w:rPr>
        <w:t>практичної підготовки магістрів</w:t>
      </w:r>
      <w:r w:rsidRPr="0094388F">
        <w:rPr>
          <w:rFonts w:eastAsia="Times New Roman" w:cs="Times New Roman"/>
          <w:sz w:val="26"/>
          <w:szCs w:val="26"/>
        </w:rPr>
        <w:t xml:space="preserve">, вміння застосовувати статистичну методологію для збору, обробки та аналізу соціально-економічної інформації з </w:t>
      </w:r>
      <w:r w:rsidRPr="0094388F">
        <w:rPr>
          <w:rFonts w:eastAsia="Times New Roman" w:cs="Times New Roman"/>
          <w:sz w:val="26"/>
          <w:szCs w:val="26"/>
        </w:rPr>
        <w:lastRenderedPageBreak/>
        <w:t>урахуванням обмежень та вимог сучасно</w:t>
      </w:r>
      <w:r w:rsidR="00FD41D4" w:rsidRPr="0094388F">
        <w:rPr>
          <w:rFonts w:eastAsia="Times New Roman" w:cs="Times New Roman"/>
          <w:sz w:val="26"/>
          <w:szCs w:val="26"/>
        </w:rPr>
        <w:t>сті</w:t>
      </w:r>
      <w:r w:rsidRPr="0094388F">
        <w:rPr>
          <w:rFonts w:eastAsia="Times New Roman" w:cs="Times New Roman"/>
          <w:sz w:val="26"/>
          <w:szCs w:val="26"/>
        </w:rPr>
        <w:t>. Студенти п</w:t>
      </w:r>
      <w:r w:rsidR="009D6A18">
        <w:rPr>
          <w:rFonts w:eastAsia="Times New Roman" w:cs="Times New Roman"/>
          <w:sz w:val="26"/>
          <w:szCs w:val="26"/>
        </w:rPr>
        <w:t>ід час</w:t>
      </w:r>
      <w:r w:rsidRPr="0094388F">
        <w:rPr>
          <w:rFonts w:eastAsia="Times New Roman" w:cs="Times New Roman"/>
          <w:sz w:val="26"/>
          <w:szCs w:val="26"/>
        </w:rPr>
        <w:t xml:space="preserve"> написанн</w:t>
      </w:r>
      <w:r w:rsidR="009D6A18">
        <w:rPr>
          <w:rFonts w:eastAsia="Times New Roman" w:cs="Times New Roman"/>
          <w:sz w:val="26"/>
          <w:szCs w:val="26"/>
        </w:rPr>
        <w:t>я</w:t>
      </w:r>
      <w:r w:rsidRPr="0094388F">
        <w:rPr>
          <w:rFonts w:eastAsia="Times New Roman" w:cs="Times New Roman"/>
          <w:sz w:val="26"/>
          <w:szCs w:val="26"/>
        </w:rPr>
        <w:t xml:space="preserve"> дипломних робіт продемонстрували вміння щодо збору, обробки, аналізу</w:t>
      </w:r>
      <w:r w:rsidR="009D6A18">
        <w:rPr>
          <w:rFonts w:eastAsia="Times New Roman" w:cs="Times New Roman"/>
          <w:sz w:val="26"/>
          <w:szCs w:val="26"/>
        </w:rPr>
        <w:t xml:space="preserve">, рекомендації практичних </w:t>
      </w:r>
      <w:proofErr w:type="spellStart"/>
      <w:r w:rsidR="009D6A18">
        <w:rPr>
          <w:rFonts w:eastAsia="Times New Roman" w:cs="Times New Roman"/>
          <w:sz w:val="26"/>
          <w:szCs w:val="26"/>
        </w:rPr>
        <w:t>впроваджень</w:t>
      </w:r>
      <w:proofErr w:type="spellEnd"/>
      <w:r w:rsidRPr="0094388F">
        <w:rPr>
          <w:rFonts w:eastAsia="Times New Roman" w:cs="Times New Roman"/>
          <w:sz w:val="26"/>
          <w:szCs w:val="26"/>
        </w:rPr>
        <w:t xml:space="preserve"> та візуалізації інформації. Отримані результати дослідження представлені у вигляді презентацій, що виконані у програмному середовищі </w:t>
      </w:r>
      <w:proofErr w:type="spellStart"/>
      <w:r w:rsidRPr="0094388F">
        <w:rPr>
          <w:rFonts w:eastAsia="Times New Roman" w:cs="Times New Roman"/>
          <w:sz w:val="26"/>
          <w:szCs w:val="26"/>
        </w:rPr>
        <w:t>Power</w:t>
      </w:r>
      <w:proofErr w:type="spellEnd"/>
      <w:r w:rsidRPr="0094388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4388F">
        <w:rPr>
          <w:rFonts w:eastAsia="Times New Roman" w:cs="Times New Roman"/>
          <w:sz w:val="26"/>
          <w:szCs w:val="26"/>
        </w:rPr>
        <w:t>Point</w:t>
      </w:r>
      <w:proofErr w:type="spellEnd"/>
      <w:r w:rsidRPr="0094388F">
        <w:rPr>
          <w:rFonts w:eastAsia="Times New Roman" w:cs="Times New Roman"/>
          <w:sz w:val="26"/>
          <w:szCs w:val="26"/>
        </w:rPr>
        <w:t>.</w:t>
      </w:r>
    </w:p>
    <w:p w:rsidR="004C1B39" w:rsidRPr="00D323EE" w:rsidRDefault="004C1B39" w:rsidP="00174269">
      <w:pPr>
        <w:widowControl/>
        <w:tabs>
          <w:tab w:val="left" w:pos="0"/>
        </w:tabs>
        <w:suppressAutoHyphens w:val="0"/>
        <w:ind w:left="-426" w:firstLine="710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>Результати захисту свідчать про розуміння студентами завда</w:t>
      </w:r>
      <w:r w:rsidR="00301EBC" w:rsidRPr="0094388F">
        <w:rPr>
          <w:rFonts w:eastAsia="Times New Roman" w:cs="Times New Roman"/>
          <w:iCs/>
          <w:sz w:val="26"/>
          <w:szCs w:val="26"/>
        </w:rPr>
        <w:t>нь, які стоять перед магістрами</w:t>
      </w:r>
      <w:r w:rsidRPr="0094388F">
        <w:rPr>
          <w:rFonts w:eastAsia="Times New Roman" w:cs="Times New Roman"/>
          <w:iCs/>
          <w:sz w:val="26"/>
          <w:szCs w:val="26"/>
        </w:rPr>
        <w:t xml:space="preserve"> </w:t>
      </w:r>
      <w:r w:rsidR="00FD41D4" w:rsidRPr="0094388F">
        <w:rPr>
          <w:rFonts w:eastAsia="Times New Roman" w:cs="Times New Roman"/>
          <w:iCs/>
          <w:sz w:val="26"/>
          <w:szCs w:val="26"/>
        </w:rPr>
        <w:t>зі</w:t>
      </w:r>
      <w:r w:rsidRPr="0094388F">
        <w:rPr>
          <w:rFonts w:eastAsia="Times New Roman" w:cs="Times New Roman"/>
          <w:iCs/>
          <w:sz w:val="26"/>
          <w:szCs w:val="26"/>
        </w:rPr>
        <w:t xml:space="preserve"> </w:t>
      </w:r>
      <w:r w:rsidRPr="00D323EE">
        <w:rPr>
          <w:rFonts w:eastAsia="Times New Roman" w:cs="Times New Roman"/>
          <w:iCs/>
          <w:sz w:val="26"/>
          <w:szCs w:val="26"/>
        </w:rPr>
        <w:t>спеціальн</w:t>
      </w:r>
      <w:r w:rsidR="00FD41D4" w:rsidRPr="00D323EE">
        <w:rPr>
          <w:rFonts w:eastAsia="Times New Roman" w:cs="Times New Roman"/>
          <w:iCs/>
          <w:sz w:val="26"/>
          <w:szCs w:val="26"/>
        </w:rPr>
        <w:t xml:space="preserve">ості </w:t>
      </w:r>
      <w:r w:rsidR="005B1463" w:rsidRPr="00D323EE">
        <w:rPr>
          <w:rFonts w:eastAsia="Times New Roman" w:cs="Times New Roman"/>
          <w:iCs/>
          <w:sz w:val="26"/>
          <w:szCs w:val="26"/>
        </w:rPr>
        <w:t>241</w:t>
      </w:r>
      <w:r w:rsidR="009D6A18" w:rsidRPr="00D323EE">
        <w:rPr>
          <w:rFonts w:eastAsia="Times New Roman" w:cs="Times New Roman"/>
          <w:iCs/>
          <w:sz w:val="26"/>
          <w:szCs w:val="26"/>
        </w:rPr>
        <w:t> </w:t>
      </w:r>
      <w:r w:rsidR="005B1463" w:rsidRPr="00D323EE">
        <w:rPr>
          <w:rFonts w:eastAsia="Times New Roman" w:cs="Times New Roman"/>
          <w:color w:val="000000"/>
          <w:sz w:val="26"/>
          <w:szCs w:val="26"/>
          <w:lang w:eastAsia="ar-SA"/>
        </w:rPr>
        <w:t>Готельно-ресторанна справа</w:t>
      </w:r>
      <w:r w:rsidR="005B1463" w:rsidRPr="00D323EE">
        <w:rPr>
          <w:rFonts w:eastAsia="Times New Roman" w:cs="Times New Roman"/>
          <w:iCs/>
          <w:sz w:val="26"/>
          <w:szCs w:val="26"/>
        </w:rPr>
        <w:t xml:space="preserve">, освітньої програми </w:t>
      </w:r>
      <w:r w:rsidR="005B1463" w:rsidRPr="00D323EE">
        <w:rPr>
          <w:rFonts w:eastAsia="Times New Roman" w:cs="Times New Roman"/>
          <w:color w:val="000000"/>
          <w:sz w:val="26"/>
          <w:szCs w:val="26"/>
          <w:lang w:eastAsia="ar-SA"/>
        </w:rPr>
        <w:t>«Готельно-ресторанний бізнес»</w:t>
      </w:r>
      <w:r w:rsidR="009D6A18" w:rsidRPr="00D323EE">
        <w:rPr>
          <w:rFonts w:eastAsia="Times New Roman" w:cs="Times New Roman"/>
          <w:color w:val="000000"/>
          <w:sz w:val="26"/>
          <w:szCs w:val="26"/>
          <w:lang w:eastAsia="ar-SA"/>
        </w:rPr>
        <w:t>.</w:t>
      </w:r>
      <w:r w:rsidR="00D323EE" w:rsidRPr="00D323EE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</w:t>
      </w:r>
      <w:r w:rsidR="00D323EE">
        <w:rPr>
          <w:rFonts w:eastAsia="Times New Roman" w:cs="Times New Roman"/>
          <w:color w:val="000000"/>
          <w:sz w:val="26"/>
          <w:szCs w:val="26"/>
          <w:lang w:eastAsia="ar-SA"/>
        </w:rPr>
        <w:t>Під час</w:t>
      </w:r>
      <w:r w:rsidR="00D323EE" w:rsidRPr="00D323EE">
        <w:rPr>
          <w:rFonts w:cs="Times New Roman"/>
          <w:sz w:val="26"/>
          <w:szCs w:val="26"/>
        </w:rPr>
        <w:t xml:space="preserve"> публічного захисту </w:t>
      </w:r>
      <w:r w:rsidR="00D323EE">
        <w:rPr>
          <w:rFonts w:cs="Times New Roman"/>
          <w:sz w:val="26"/>
          <w:szCs w:val="26"/>
        </w:rPr>
        <w:t xml:space="preserve">магістри виявили </w:t>
      </w:r>
      <w:r w:rsidR="00D323EE" w:rsidRPr="00D323EE">
        <w:rPr>
          <w:rFonts w:cs="Times New Roman"/>
          <w:sz w:val="26"/>
          <w:szCs w:val="26"/>
        </w:rPr>
        <w:t xml:space="preserve">уміння чітко </w:t>
      </w:r>
      <w:r w:rsidR="0076401D">
        <w:rPr>
          <w:rFonts w:cs="Times New Roman"/>
          <w:sz w:val="26"/>
          <w:szCs w:val="26"/>
        </w:rPr>
        <w:t>та</w:t>
      </w:r>
      <w:r w:rsidR="00D323EE" w:rsidRPr="00D323EE">
        <w:rPr>
          <w:rFonts w:cs="Times New Roman"/>
          <w:sz w:val="26"/>
          <w:szCs w:val="26"/>
        </w:rPr>
        <w:t xml:space="preserve"> упевнено викладати зміст проведених досліджень, аргументовано відповідати на запитання та вести дискусію</w:t>
      </w:r>
      <w:r w:rsidR="0076401D">
        <w:rPr>
          <w:rFonts w:cs="Times New Roman"/>
          <w:sz w:val="26"/>
          <w:szCs w:val="26"/>
        </w:rPr>
        <w:t>.</w:t>
      </w:r>
    </w:p>
    <w:p w:rsidR="004C1B39" w:rsidRPr="0094388F" w:rsidRDefault="004C1B39" w:rsidP="00174269">
      <w:pPr>
        <w:widowControl/>
        <w:tabs>
          <w:tab w:val="left" w:pos="0"/>
        </w:tabs>
        <w:suppressAutoHyphens w:val="0"/>
        <w:ind w:left="-426" w:firstLine="710"/>
        <w:jc w:val="both"/>
        <w:rPr>
          <w:rFonts w:eastAsia="Times New Roman" w:cs="Times New Roman"/>
          <w:iCs/>
          <w:sz w:val="26"/>
          <w:szCs w:val="26"/>
        </w:rPr>
      </w:pPr>
      <w:r w:rsidRPr="00D323EE">
        <w:rPr>
          <w:rFonts w:eastAsia="Times New Roman" w:cs="Times New Roman"/>
          <w:iCs/>
          <w:sz w:val="26"/>
          <w:szCs w:val="26"/>
        </w:rPr>
        <w:t>Студенти продемонстрували високий рівень володіння сучасними мультимедійними технологіями для презентації</w:t>
      </w:r>
      <w:r w:rsidRPr="0094388F">
        <w:rPr>
          <w:rFonts w:eastAsia="Times New Roman" w:cs="Times New Roman"/>
          <w:iCs/>
          <w:sz w:val="26"/>
          <w:szCs w:val="26"/>
        </w:rPr>
        <w:t xml:space="preserve"> </w:t>
      </w:r>
      <w:r w:rsidR="0076401D">
        <w:rPr>
          <w:rFonts w:eastAsia="Times New Roman" w:cs="Times New Roman"/>
          <w:iCs/>
          <w:sz w:val="26"/>
          <w:szCs w:val="26"/>
        </w:rPr>
        <w:t xml:space="preserve">отриманих </w:t>
      </w:r>
      <w:r w:rsidRPr="0094388F">
        <w:rPr>
          <w:rFonts w:eastAsia="Times New Roman" w:cs="Times New Roman"/>
          <w:iCs/>
          <w:sz w:val="26"/>
          <w:szCs w:val="26"/>
        </w:rPr>
        <w:t>результатів</w:t>
      </w:r>
      <w:bookmarkStart w:id="0" w:name="_GoBack"/>
      <w:bookmarkEnd w:id="0"/>
      <w:r w:rsidR="00301EBC" w:rsidRPr="0094388F">
        <w:rPr>
          <w:rFonts w:eastAsia="Times New Roman" w:cs="Times New Roman"/>
          <w:iCs/>
          <w:sz w:val="26"/>
          <w:szCs w:val="26"/>
        </w:rPr>
        <w:t>. Магістерські</w:t>
      </w:r>
      <w:r w:rsidRPr="0094388F">
        <w:rPr>
          <w:rFonts w:eastAsia="Times New Roman" w:cs="Times New Roman"/>
          <w:iCs/>
          <w:sz w:val="26"/>
          <w:szCs w:val="26"/>
        </w:rPr>
        <w:t xml:space="preserve"> дипломні роботи оформлені відповідно до вимог, що висуваються до них, мають ілюстративний матеріал.</w:t>
      </w:r>
    </w:p>
    <w:p w:rsidR="005B1463" w:rsidRPr="0094388F" w:rsidRDefault="00C169F0" w:rsidP="005B1463">
      <w:pPr>
        <w:widowControl/>
        <w:tabs>
          <w:tab w:val="left" w:pos="0"/>
        </w:tabs>
        <w:suppressAutoHyphens w:val="0"/>
        <w:ind w:left="-426" w:firstLine="710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>Обра</w:t>
      </w:r>
      <w:r w:rsidR="00301EBC" w:rsidRPr="0094388F">
        <w:rPr>
          <w:rFonts w:eastAsia="Times New Roman" w:cs="Times New Roman"/>
          <w:iCs/>
          <w:sz w:val="26"/>
          <w:szCs w:val="26"/>
        </w:rPr>
        <w:t>ні теми дипломних магістерських</w:t>
      </w:r>
      <w:r w:rsidRPr="0094388F">
        <w:rPr>
          <w:rFonts w:eastAsia="Times New Roman" w:cs="Times New Roman"/>
          <w:iCs/>
          <w:sz w:val="26"/>
          <w:szCs w:val="26"/>
        </w:rPr>
        <w:t xml:space="preserve"> робіт є актуальними та відповідають запитам сучасності. Матеріал, викладений </w:t>
      </w:r>
      <w:r w:rsidR="009D6A18">
        <w:rPr>
          <w:rFonts w:eastAsia="Times New Roman" w:cs="Times New Roman"/>
          <w:iCs/>
          <w:sz w:val="26"/>
          <w:szCs w:val="26"/>
        </w:rPr>
        <w:t>у</w:t>
      </w:r>
      <w:r w:rsidRPr="0094388F">
        <w:rPr>
          <w:rFonts w:eastAsia="Times New Roman" w:cs="Times New Roman"/>
          <w:iCs/>
          <w:sz w:val="26"/>
          <w:szCs w:val="26"/>
        </w:rPr>
        <w:t xml:space="preserve"> дипломних </w:t>
      </w:r>
      <w:r w:rsidR="00301EBC" w:rsidRPr="0094388F">
        <w:rPr>
          <w:rFonts w:eastAsia="Times New Roman" w:cs="Times New Roman"/>
          <w:iCs/>
          <w:sz w:val="26"/>
          <w:szCs w:val="26"/>
        </w:rPr>
        <w:t>магістерських</w:t>
      </w:r>
      <w:r w:rsidRPr="0094388F">
        <w:rPr>
          <w:rFonts w:eastAsia="Times New Roman" w:cs="Times New Roman"/>
          <w:iCs/>
          <w:sz w:val="26"/>
          <w:szCs w:val="26"/>
        </w:rPr>
        <w:t xml:space="preserve"> роботах, повністю відповідає заявленим темам. Усі дипломні роботи відповідають вимогам щодо написання робіт за профілем підготовки студентів освітньої </w:t>
      </w:r>
      <w:r w:rsidR="005B1463" w:rsidRPr="0094388F">
        <w:rPr>
          <w:rFonts w:eastAsia="Times New Roman" w:cs="Times New Roman"/>
          <w:iCs/>
          <w:sz w:val="26"/>
          <w:szCs w:val="26"/>
        </w:rPr>
        <w:t xml:space="preserve">програми </w:t>
      </w:r>
      <w:r w:rsidR="005B1463" w:rsidRPr="0094388F">
        <w:rPr>
          <w:rFonts w:eastAsia="Times New Roman" w:cs="Times New Roman"/>
          <w:color w:val="000000"/>
          <w:sz w:val="26"/>
          <w:szCs w:val="26"/>
          <w:lang w:eastAsia="ar-SA"/>
        </w:rPr>
        <w:t xml:space="preserve">«Готельно-ресторанний бізнес» за </w:t>
      </w:r>
      <w:r w:rsidR="005B1463" w:rsidRPr="0094388F">
        <w:rPr>
          <w:rFonts w:eastAsia="Times New Roman" w:cs="Times New Roman"/>
          <w:iCs/>
          <w:sz w:val="26"/>
          <w:szCs w:val="26"/>
        </w:rPr>
        <w:t>спеціальністю 241</w:t>
      </w:r>
      <w:r w:rsidR="009D6A18">
        <w:rPr>
          <w:rFonts w:eastAsia="Times New Roman" w:cs="Times New Roman"/>
          <w:iCs/>
          <w:sz w:val="26"/>
          <w:szCs w:val="26"/>
        </w:rPr>
        <w:t> </w:t>
      </w:r>
      <w:r w:rsidR="005B1463" w:rsidRPr="0094388F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Готельно-ресторанна справа </w:t>
      </w:r>
      <w:r w:rsidR="005B1463" w:rsidRPr="0094388F">
        <w:rPr>
          <w:rFonts w:cs="Times New Roman"/>
          <w:sz w:val="26"/>
          <w:szCs w:val="26"/>
        </w:rPr>
        <w:t>другого (магістерського) рівня вищої освіти.</w:t>
      </w:r>
    </w:p>
    <w:p w:rsidR="004C1B39" w:rsidRPr="0094388F" w:rsidRDefault="004C1B39" w:rsidP="00174269">
      <w:pPr>
        <w:suppressAutoHyphens w:val="0"/>
        <w:ind w:left="-426" w:firstLine="710"/>
        <w:jc w:val="both"/>
        <w:rPr>
          <w:rFonts w:eastAsia="Times New Roman" w:cs="Times New Roman"/>
          <w:iCs/>
          <w:sz w:val="26"/>
          <w:szCs w:val="26"/>
          <w:u w:val="single"/>
        </w:rPr>
      </w:pPr>
      <w:r w:rsidRPr="0094388F">
        <w:rPr>
          <w:rFonts w:eastAsia="Times New Roman" w:cs="Times New Roman"/>
          <w:iCs/>
          <w:sz w:val="26"/>
          <w:szCs w:val="26"/>
          <w:u w:val="single"/>
        </w:rPr>
        <w:t>Члени ЕК №</w:t>
      </w:r>
      <w:r w:rsidR="00301EBC" w:rsidRPr="0094388F">
        <w:rPr>
          <w:rFonts w:eastAsia="Times New Roman" w:cs="Times New Roman"/>
          <w:iCs/>
          <w:sz w:val="26"/>
          <w:szCs w:val="26"/>
          <w:u w:val="single"/>
        </w:rPr>
        <w:t xml:space="preserve"> 1</w:t>
      </w:r>
      <w:r w:rsidRPr="0094388F">
        <w:rPr>
          <w:rFonts w:eastAsia="Times New Roman" w:cs="Times New Roman"/>
          <w:iCs/>
          <w:sz w:val="26"/>
          <w:szCs w:val="26"/>
          <w:u w:val="single"/>
        </w:rPr>
        <w:t xml:space="preserve"> висунули наступні пропозиції:</w:t>
      </w:r>
    </w:p>
    <w:p w:rsidR="0075389C" w:rsidRPr="0094388F" w:rsidRDefault="0075389C" w:rsidP="00174269">
      <w:pPr>
        <w:shd w:val="clear" w:color="auto" w:fill="FFFFFF"/>
        <w:suppressAutoHyphens w:val="0"/>
        <w:ind w:left="-426" w:firstLine="710"/>
        <w:jc w:val="both"/>
        <w:rPr>
          <w:rFonts w:cs="Times New Roman"/>
          <w:color w:val="000000"/>
          <w:sz w:val="26"/>
          <w:szCs w:val="26"/>
          <w:u w:val="single"/>
          <w:shd w:val="clear" w:color="auto" w:fill="FFFFFF"/>
        </w:rPr>
      </w:pPr>
      <w:r w:rsidRPr="0094388F">
        <w:rPr>
          <w:rFonts w:cs="Times New Roman"/>
          <w:color w:val="000000"/>
          <w:sz w:val="26"/>
          <w:szCs w:val="26"/>
          <w:u w:val="single"/>
          <w:shd w:val="clear" w:color="auto" w:fill="FFFFFF"/>
        </w:rPr>
        <w:t>посилити перший розділ магістерської дипломної роботи за рахунок представлення графічної інформації: рисунки, таблиці і т.д.;</w:t>
      </w:r>
    </w:p>
    <w:p w:rsidR="0075389C" w:rsidRPr="0094388F" w:rsidRDefault="0075389C" w:rsidP="00174269">
      <w:pPr>
        <w:shd w:val="clear" w:color="auto" w:fill="FFFFFF"/>
        <w:suppressAutoHyphens w:val="0"/>
        <w:ind w:left="-426" w:firstLine="710"/>
        <w:jc w:val="both"/>
        <w:rPr>
          <w:rFonts w:cs="Times New Roman"/>
          <w:color w:val="000000"/>
          <w:sz w:val="26"/>
          <w:szCs w:val="26"/>
          <w:u w:val="single"/>
          <w:shd w:val="clear" w:color="auto" w:fill="FFFFFF"/>
        </w:rPr>
      </w:pPr>
      <w:r w:rsidRPr="0094388F">
        <w:rPr>
          <w:rFonts w:cs="Times New Roman"/>
          <w:color w:val="000000"/>
          <w:sz w:val="26"/>
          <w:szCs w:val="26"/>
          <w:u w:val="single"/>
          <w:shd w:val="clear" w:color="auto" w:fill="FFFFFF"/>
        </w:rPr>
        <w:t xml:space="preserve">більше уваги приділяти аналізу зарубіжного досвіду розробки та впровадження </w:t>
      </w:r>
      <w:r w:rsidR="00697ABC" w:rsidRPr="0094388F">
        <w:rPr>
          <w:rFonts w:cs="Times New Roman"/>
          <w:color w:val="000000"/>
          <w:sz w:val="26"/>
          <w:szCs w:val="26"/>
          <w:u w:val="single"/>
          <w:shd w:val="clear" w:color="auto" w:fill="FFFFFF"/>
        </w:rPr>
        <w:t>інвестиційних</w:t>
      </w:r>
      <w:r w:rsidRPr="0094388F">
        <w:rPr>
          <w:rFonts w:cs="Times New Roman"/>
          <w:color w:val="000000"/>
          <w:sz w:val="26"/>
          <w:szCs w:val="26"/>
          <w:u w:val="single"/>
          <w:shd w:val="clear" w:color="auto" w:fill="FFFFFF"/>
        </w:rPr>
        <w:t xml:space="preserve"> проектів з точки зору їх застосування в українських  реаліях;</w:t>
      </w:r>
    </w:p>
    <w:p w:rsidR="00463F48" w:rsidRPr="0094388F" w:rsidRDefault="00463F48" w:rsidP="00174269">
      <w:pPr>
        <w:shd w:val="clear" w:color="auto" w:fill="FFFFFF"/>
        <w:suppressAutoHyphens w:val="0"/>
        <w:ind w:left="-426" w:firstLine="710"/>
        <w:jc w:val="both"/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ru-RU"/>
        </w:rPr>
      </w:pPr>
      <w:r w:rsidRPr="0094388F"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ru-RU"/>
        </w:rPr>
        <w:t>ретельн</w:t>
      </w:r>
      <w:r w:rsidR="0075389C" w:rsidRPr="0094388F"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ru-RU"/>
        </w:rPr>
        <w:t>іше</w:t>
      </w:r>
      <w:r w:rsidRPr="0094388F"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ru-RU"/>
        </w:rPr>
        <w:t xml:space="preserve"> підходити до обґрунтування заходів з точки зору </w:t>
      </w:r>
      <w:r w:rsidR="0075389C" w:rsidRPr="0094388F"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ru-RU"/>
        </w:rPr>
        <w:t xml:space="preserve">їх </w:t>
      </w:r>
      <w:r w:rsidRPr="0094388F"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ru-RU"/>
        </w:rPr>
        <w:t>практичн</w:t>
      </w:r>
      <w:r w:rsidR="0075389C" w:rsidRPr="0094388F"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ru-RU"/>
        </w:rPr>
        <w:t>ого</w:t>
      </w:r>
      <w:r w:rsidRPr="0094388F"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ru-RU"/>
        </w:rPr>
        <w:t xml:space="preserve"> впровадження;</w:t>
      </w:r>
    </w:p>
    <w:p w:rsidR="00463F48" w:rsidRPr="0094388F" w:rsidRDefault="00463F48" w:rsidP="00174269">
      <w:pPr>
        <w:shd w:val="clear" w:color="auto" w:fill="FFFFFF"/>
        <w:suppressAutoHyphens w:val="0"/>
        <w:ind w:left="-426" w:firstLine="710"/>
        <w:jc w:val="both"/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ru-RU"/>
        </w:rPr>
      </w:pPr>
      <w:r w:rsidRPr="0094388F"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ru-RU"/>
        </w:rPr>
        <w:t>звертати увагу студентів на необхідність дотримуватися регламенту, відведеного на доповідь</w:t>
      </w:r>
      <w:r w:rsidR="0075389C" w:rsidRPr="0094388F"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ru-RU"/>
        </w:rPr>
        <w:t>.</w:t>
      </w:r>
    </w:p>
    <w:p w:rsidR="004C1B39" w:rsidRPr="0094388F" w:rsidRDefault="004C1B39" w:rsidP="00174269">
      <w:pPr>
        <w:widowControl/>
        <w:tabs>
          <w:tab w:val="left" w:pos="0"/>
        </w:tabs>
        <w:suppressAutoHyphens w:val="0"/>
        <w:ind w:left="-426" w:firstLine="710"/>
        <w:jc w:val="both"/>
        <w:rPr>
          <w:rFonts w:eastAsia="Times New Roman" w:cs="Times New Roman"/>
          <w:iCs/>
          <w:sz w:val="26"/>
          <w:szCs w:val="26"/>
        </w:rPr>
      </w:pPr>
      <w:r w:rsidRPr="0094388F">
        <w:rPr>
          <w:rFonts w:eastAsia="Times New Roman" w:cs="Times New Roman"/>
          <w:iCs/>
          <w:sz w:val="26"/>
          <w:szCs w:val="26"/>
        </w:rPr>
        <w:t>Аналіз результатів засідання екзаменаційної комісії №</w:t>
      </w:r>
      <w:r w:rsidR="00301EBC" w:rsidRPr="0094388F">
        <w:rPr>
          <w:rFonts w:eastAsia="Times New Roman" w:cs="Times New Roman"/>
          <w:iCs/>
          <w:sz w:val="26"/>
          <w:szCs w:val="26"/>
        </w:rPr>
        <w:t>1</w:t>
      </w:r>
      <w:r w:rsidRPr="0094388F">
        <w:rPr>
          <w:rFonts w:eastAsia="Times New Roman" w:cs="Times New Roman"/>
          <w:iCs/>
          <w:sz w:val="26"/>
          <w:szCs w:val="26"/>
        </w:rPr>
        <w:t xml:space="preserve"> дозволяє стверджувати, що теоретичні знання та практичні вміння й навички </w:t>
      </w:r>
      <w:r w:rsidR="00301EBC" w:rsidRPr="0094388F">
        <w:rPr>
          <w:rFonts w:eastAsia="Times New Roman" w:cs="Times New Roman"/>
          <w:iCs/>
          <w:sz w:val="26"/>
          <w:szCs w:val="26"/>
        </w:rPr>
        <w:t xml:space="preserve">магістрів </w:t>
      </w:r>
      <w:r w:rsidR="009D6A18">
        <w:rPr>
          <w:rFonts w:eastAsia="Times New Roman" w:cs="Times New Roman"/>
          <w:iCs/>
          <w:sz w:val="26"/>
          <w:szCs w:val="26"/>
        </w:rPr>
        <w:t>у</w:t>
      </w:r>
      <w:r w:rsidRPr="0094388F">
        <w:rPr>
          <w:rFonts w:eastAsia="Times New Roman" w:cs="Times New Roman"/>
          <w:iCs/>
          <w:sz w:val="26"/>
          <w:szCs w:val="26"/>
        </w:rPr>
        <w:t xml:space="preserve"> цілому відповідають кваліфікаційним вимогам.</w:t>
      </w:r>
    </w:p>
    <w:p w:rsidR="005409D0" w:rsidRPr="0094388F" w:rsidRDefault="005409D0" w:rsidP="00174269">
      <w:pPr>
        <w:ind w:left="-426" w:firstLine="710"/>
        <w:rPr>
          <w:rFonts w:eastAsia="Times New Roman" w:cs="Times New Roman"/>
          <w:sz w:val="26"/>
          <w:szCs w:val="26"/>
        </w:rPr>
      </w:pPr>
    </w:p>
    <w:p w:rsidR="0067364D" w:rsidRPr="0094388F" w:rsidRDefault="0075389C" w:rsidP="00242050">
      <w:pPr>
        <w:ind w:left="-426" w:firstLine="710"/>
        <w:jc w:val="both"/>
        <w:rPr>
          <w:rFonts w:eastAsia="Times New Roman" w:cs="Times New Roman"/>
          <w:sz w:val="26"/>
          <w:szCs w:val="26"/>
        </w:rPr>
      </w:pPr>
      <w:r w:rsidRPr="0094388F">
        <w:rPr>
          <w:rFonts w:eastAsia="Times New Roman" w:cs="Times New Roman"/>
          <w:sz w:val="26"/>
          <w:szCs w:val="26"/>
        </w:rPr>
        <w:t>Розглянуто та з</w:t>
      </w:r>
      <w:r w:rsidR="005409D0" w:rsidRPr="0094388F">
        <w:rPr>
          <w:rFonts w:eastAsia="Times New Roman" w:cs="Times New Roman"/>
          <w:sz w:val="26"/>
          <w:szCs w:val="26"/>
        </w:rPr>
        <w:t xml:space="preserve">атверджено на </w:t>
      </w:r>
      <w:r w:rsidR="002C5C92" w:rsidRPr="0094388F">
        <w:rPr>
          <w:rFonts w:eastAsia="Times New Roman" w:cs="Times New Roman"/>
          <w:sz w:val="26"/>
          <w:szCs w:val="26"/>
        </w:rPr>
        <w:t xml:space="preserve">засіданні кафедри </w:t>
      </w:r>
      <w:r w:rsidR="005B1463" w:rsidRPr="0094388F">
        <w:rPr>
          <w:rFonts w:eastAsia="Times New Roman" w:cs="Times New Roman"/>
          <w:sz w:val="26"/>
          <w:szCs w:val="26"/>
        </w:rPr>
        <w:t xml:space="preserve">готельного </w:t>
      </w:r>
      <w:r w:rsidR="009D6A18">
        <w:rPr>
          <w:rFonts w:eastAsia="Times New Roman" w:cs="Times New Roman"/>
          <w:sz w:val="26"/>
          <w:szCs w:val="26"/>
        </w:rPr>
        <w:t>і</w:t>
      </w:r>
      <w:r w:rsidR="005B1463" w:rsidRPr="0094388F">
        <w:rPr>
          <w:rFonts w:eastAsia="Times New Roman" w:cs="Times New Roman"/>
          <w:sz w:val="26"/>
          <w:szCs w:val="26"/>
        </w:rPr>
        <w:t xml:space="preserve"> ресторанного бізнесу</w:t>
      </w:r>
      <w:r w:rsidR="005409D0" w:rsidRPr="0094388F">
        <w:rPr>
          <w:rFonts w:eastAsia="Times New Roman" w:cs="Times New Roman"/>
          <w:sz w:val="26"/>
          <w:szCs w:val="26"/>
        </w:rPr>
        <w:t xml:space="preserve">, </w:t>
      </w:r>
      <w:r w:rsidR="005409D0" w:rsidRPr="00242050">
        <w:rPr>
          <w:rFonts w:eastAsia="Times New Roman" w:cs="Times New Roman"/>
          <w:sz w:val="26"/>
          <w:szCs w:val="26"/>
          <w:u w:val="single"/>
        </w:rPr>
        <w:t>протокол №</w:t>
      </w:r>
      <w:r w:rsidR="009D6A18">
        <w:rPr>
          <w:rFonts w:eastAsia="Times New Roman" w:cs="Times New Roman"/>
          <w:sz w:val="26"/>
          <w:szCs w:val="26"/>
          <w:u w:val="single"/>
        </w:rPr>
        <w:t> 6</w:t>
      </w:r>
      <w:r w:rsidR="005409D0" w:rsidRPr="00242050">
        <w:rPr>
          <w:rFonts w:eastAsia="Times New Roman" w:cs="Times New Roman"/>
          <w:sz w:val="26"/>
          <w:szCs w:val="26"/>
          <w:u w:val="single"/>
        </w:rPr>
        <w:t xml:space="preserve"> від «</w:t>
      </w:r>
      <w:r w:rsidR="005B1463" w:rsidRPr="00242050">
        <w:rPr>
          <w:rFonts w:eastAsia="Times New Roman" w:cs="Times New Roman"/>
          <w:sz w:val="26"/>
          <w:szCs w:val="26"/>
          <w:u w:val="single"/>
        </w:rPr>
        <w:t>20</w:t>
      </w:r>
      <w:r w:rsidR="005409D0" w:rsidRPr="00242050">
        <w:rPr>
          <w:rFonts w:eastAsia="Times New Roman" w:cs="Times New Roman"/>
          <w:sz w:val="26"/>
          <w:szCs w:val="26"/>
          <w:u w:val="single"/>
        </w:rPr>
        <w:t>»</w:t>
      </w:r>
      <w:r w:rsidR="00CE2FB3" w:rsidRPr="00242050">
        <w:rPr>
          <w:rFonts w:eastAsia="Times New Roman" w:cs="Times New Roman"/>
          <w:sz w:val="26"/>
          <w:szCs w:val="26"/>
          <w:u w:val="single"/>
        </w:rPr>
        <w:t xml:space="preserve"> </w:t>
      </w:r>
      <w:r w:rsidRPr="00242050">
        <w:rPr>
          <w:rFonts w:eastAsia="Times New Roman" w:cs="Times New Roman"/>
          <w:sz w:val="26"/>
          <w:szCs w:val="26"/>
          <w:u w:val="single"/>
        </w:rPr>
        <w:t>грудня</w:t>
      </w:r>
      <w:r w:rsidR="00CE2FB3" w:rsidRPr="00242050">
        <w:rPr>
          <w:rFonts w:eastAsia="Times New Roman" w:cs="Times New Roman"/>
          <w:sz w:val="26"/>
          <w:szCs w:val="26"/>
          <w:u w:val="single"/>
        </w:rPr>
        <w:t xml:space="preserve"> </w:t>
      </w:r>
      <w:r w:rsidR="005409D0" w:rsidRPr="00242050">
        <w:rPr>
          <w:rFonts w:eastAsia="Times New Roman" w:cs="Times New Roman"/>
          <w:sz w:val="26"/>
          <w:szCs w:val="26"/>
          <w:u w:val="single"/>
        </w:rPr>
        <w:t>20</w:t>
      </w:r>
      <w:r w:rsidR="00C572D1" w:rsidRPr="00242050">
        <w:rPr>
          <w:rFonts w:eastAsia="Times New Roman" w:cs="Times New Roman"/>
          <w:sz w:val="26"/>
          <w:szCs w:val="26"/>
          <w:u w:val="single"/>
        </w:rPr>
        <w:t>2</w:t>
      </w:r>
      <w:r w:rsidRPr="00242050">
        <w:rPr>
          <w:rFonts w:eastAsia="Times New Roman" w:cs="Times New Roman"/>
          <w:sz w:val="26"/>
          <w:szCs w:val="26"/>
          <w:u w:val="single"/>
        </w:rPr>
        <w:t>3</w:t>
      </w:r>
      <w:r w:rsidR="005409D0" w:rsidRPr="00242050">
        <w:rPr>
          <w:rFonts w:eastAsia="Times New Roman" w:cs="Times New Roman"/>
          <w:sz w:val="26"/>
          <w:szCs w:val="26"/>
          <w:u w:val="single"/>
        </w:rPr>
        <w:t xml:space="preserve"> р</w:t>
      </w:r>
      <w:r w:rsidR="009D6A18" w:rsidRPr="009D6A18">
        <w:rPr>
          <w:rFonts w:eastAsia="Times New Roman" w:cs="Times New Roman"/>
          <w:sz w:val="26"/>
          <w:szCs w:val="26"/>
          <w:u w:val="single"/>
        </w:rPr>
        <w:t>оку</w:t>
      </w:r>
    </w:p>
    <w:p w:rsidR="00174269" w:rsidRPr="0094388F" w:rsidRDefault="00174269" w:rsidP="00174269">
      <w:pPr>
        <w:ind w:left="-426" w:firstLine="710"/>
        <w:jc w:val="both"/>
        <w:rPr>
          <w:rFonts w:eastAsia="Times New Roman" w:cs="Times New Roman"/>
          <w:sz w:val="26"/>
          <w:szCs w:val="26"/>
        </w:rPr>
      </w:pPr>
    </w:p>
    <w:p w:rsidR="009E57F2" w:rsidRPr="0094388F" w:rsidRDefault="009E57F2" w:rsidP="00174269">
      <w:pPr>
        <w:ind w:left="-426" w:firstLine="710"/>
        <w:jc w:val="both"/>
        <w:rPr>
          <w:rFonts w:eastAsia="Times New Roman" w:cs="Times New Roman"/>
          <w:sz w:val="26"/>
          <w:szCs w:val="26"/>
        </w:rPr>
      </w:pPr>
    </w:p>
    <w:p w:rsidR="005409D0" w:rsidRPr="0094388F" w:rsidRDefault="005409D0" w:rsidP="00174269">
      <w:pPr>
        <w:ind w:left="-426" w:firstLine="710"/>
        <w:jc w:val="both"/>
        <w:rPr>
          <w:rFonts w:eastAsia="Times New Roman" w:cs="Times New Roman"/>
          <w:w w:val="99"/>
          <w:sz w:val="26"/>
          <w:szCs w:val="26"/>
        </w:rPr>
      </w:pPr>
      <w:r w:rsidRPr="0094388F">
        <w:rPr>
          <w:rFonts w:eastAsia="Times New Roman" w:cs="Times New Roman"/>
          <w:sz w:val="26"/>
          <w:szCs w:val="26"/>
        </w:rPr>
        <w:t>Голова ЕК</w:t>
      </w:r>
      <w:r w:rsidR="00174269" w:rsidRPr="0094388F">
        <w:rPr>
          <w:rFonts w:eastAsia="Times New Roman" w:cs="Times New Roman"/>
          <w:sz w:val="26"/>
          <w:szCs w:val="26"/>
        </w:rPr>
        <w:tab/>
      </w:r>
      <w:r w:rsidR="00174269" w:rsidRPr="0094388F">
        <w:rPr>
          <w:rFonts w:eastAsia="Times New Roman" w:cs="Times New Roman"/>
          <w:sz w:val="26"/>
          <w:szCs w:val="26"/>
        </w:rPr>
        <w:tab/>
      </w:r>
      <w:r w:rsidR="00174269" w:rsidRPr="0094388F">
        <w:rPr>
          <w:rFonts w:eastAsia="Times New Roman" w:cs="Times New Roman"/>
          <w:sz w:val="26"/>
          <w:szCs w:val="26"/>
        </w:rPr>
        <w:tab/>
      </w:r>
      <w:r w:rsidR="00174269" w:rsidRPr="0094388F">
        <w:rPr>
          <w:rFonts w:eastAsia="Times New Roman" w:cs="Times New Roman"/>
          <w:sz w:val="26"/>
          <w:szCs w:val="26"/>
        </w:rPr>
        <w:tab/>
      </w:r>
      <w:r w:rsidR="00174269" w:rsidRPr="0094388F">
        <w:rPr>
          <w:rFonts w:eastAsia="Times New Roman" w:cs="Times New Roman"/>
          <w:sz w:val="26"/>
          <w:szCs w:val="26"/>
        </w:rPr>
        <w:tab/>
      </w:r>
      <w:r w:rsidR="00174269" w:rsidRPr="0094388F">
        <w:rPr>
          <w:rFonts w:eastAsia="Times New Roman" w:cs="Times New Roman"/>
          <w:sz w:val="26"/>
          <w:szCs w:val="26"/>
        </w:rPr>
        <w:tab/>
      </w:r>
      <w:r w:rsidR="00174269" w:rsidRPr="0094388F">
        <w:rPr>
          <w:rFonts w:eastAsia="Times New Roman" w:cs="Times New Roman"/>
          <w:sz w:val="26"/>
          <w:szCs w:val="26"/>
        </w:rPr>
        <w:tab/>
      </w:r>
      <w:r w:rsidR="005B1463" w:rsidRPr="0094388F">
        <w:rPr>
          <w:rFonts w:cs="Times New Roman"/>
          <w:sz w:val="26"/>
          <w:szCs w:val="26"/>
        </w:rPr>
        <w:t>Наталя БІЛОБРОВА</w:t>
      </w:r>
    </w:p>
    <w:p w:rsidR="005409D0" w:rsidRPr="0094388F" w:rsidRDefault="005409D0" w:rsidP="00174269">
      <w:pPr>
        <w:ind w:left="-426" w:firstLine="710"/>
        <w:jc w:val="both"/>
        <w:rPr>
          <w:rFonts w:eastAsia="Times New Roman" w:cs="Times New Roman"/>
          <w:bCs/>
          <w:sz w:val="20"/>
          <w:szCs w:val="26"/>
          <w:lang w:eastAsia="ru-RU"/>
        </w:rPr>
      </w:pPr>
      <w:r w:rsidRPr="0094388F">
        <w:rPr>
          <w:rFonts w:eastAsia="Times New Roman" w:cs="Times New Roman"/>
          <w:w w:val="99"/>
          <w:sz w:val="20"/>
          <w:szCs w:val="26"/>
        </w:rPr>
        <w:t xml:space="preserve">                       </w:t>
      </w:r>
      <w:r w:rsidR="00CE2FB3" w:rsidRPr="0094388F">
        <w:rPr>
          <w:rFonts w:eastAsia="Times New Roman" w:cs="Times New Roman"/>
          <w:w w:val="99"/>
          <w:sz w:val="20"/>
          <w:szCs w:val="26"/>
        </w:rPr>
        <w:t xml:space="preserve">            </w:t>
      </w:r>
      <w:r w:rsidRPr="0094388F">
        <w:rPr>
          <w:rFonts w:eastAsia="Times New Roman" w:cs="Times New Roman"/>
          <w:w w:val="99"/>
          <w:sz w:val="20"/>
          <w:szCs w:val="26"/>
        </w:rPr>
        <w:t xml:space="preserve">                                      </w:t>
      </w:r>
      <w:r w:rsidRPr="0094388F">
        <w:rPr>
          <w:rFonts w:eastAsia="Times New Roman" w:cs="Times New Roman"/>
          <w:sz w:val="20"/>
          <w:szCs w:val="26"/>
        </w:rPr>
        <w:t xml:space="preserve">(підпис)                                                                              </w:t>
      </w:r>
      <w:r w:rsidR="0067364D" w:rsidRPr="0094388F">
        <w:rPr>
          <w:rFonts w:eastAsia="Times New Roman" w:cs="Times New Roman"/>
          <w:sz w:val="20"/>
          <w:szCs w:val="26"/>
        </w:rPr>
        <w:t xml:space="preserve">  </w:t>
      </w:r>
    </w:p>
    <w:p w:rsidR="00174269" w:rsidRPr="0094388F" w:rsidRDefault="00174269" w:rsidP="00174269">
      <w:pPr>
        <w:ind w:left="-426" w:firstLine="710"/>
        <w:jc w:val="both"/>
        <w:rPr>
          <w:rFonts w:eastAsia="Times New Roman" w:cs="Times New Roman"/>
          <w:sz w:val="26"/>
          <w:szCs w:val="26"/>
        </w:rPr>
      </w:pPr>
    </w:p>
    <w:p w:rsidR="005409D0" w:rsidRPr="0094388F" w:rsidRDefault="005409D0" w:rsidP="00174269">
      <w:pPr>
        <w:ind w:left="-426" w:firstLine="710"/>
        <w:jc w:val="both"/>
        <w:rPr>
          <w:rFonts w:eastAsia="Times New Roman" w:cs="Times New Roman"/>
          <w:sz w:val="26"/>
          <w:szCs w:val="26"/>
        </w:rPr>
      </w:pPr>
      <w:r w:rsidRPr="0094388F">
        <w:rPr>
          <w:rFonts w:eastAsia="Times New Roman" w:cs="Times New Roman"/>
          <w:sz w:val="26"/>
          <w:szCs w:val="26"/>
        </w:rPr>
        <w:t>Ознайомлений:</w:t>
      </w:r>
    </w:p>
    <w:p w:rsidR="00174269" w:rsidRPr="0094388F" w:rsidRDefault="00174269" w:rsidP="00174269">
      <w:pPr>
        <w:ind w:left="-426" w:firstLine="710"/>
        <w:rPr>
          <w:rFonts w:eastAsia="Times New Roman" w:cs="Times New Roman"/>
          <w:sz w:val="26"/>
          <w:szCs w:val="26"/>
        </w:rPr>
      </w:pPr>
    </w:p>
    <w:p w:rsidR="005409D0" w:rsidRPr="0094388F" w:rsidRDefault="005409D0" w:rsidP="00174269">
      <w:pPr>
        <w:ind w:left="-426" w:firstLine="710"/>
        <w:rPr>
          <w:rFonts w:eastAsia="Times New Roman" w:cs="Times New Roman"/>
          <w:w w:val="99"/>
          <w:sz w:val="26"/>
          <w:szCs w:val="26"/>
        </w:rPr>
      </w:pPr>
      <w:r w:rsidRPr="0094388F">
        <w:rPr>
          <w:rFonts w:eastAsia="Times New Roman" w:cs="Times New Roman"/>
          <w:sz w:val="26"/>
          <w:szCs w:val="26"/>
        </w:rPr>
        <w:t xml:space="preserve">Завідуючий кафедрою </w:t>
      </w:r>
      <w:r w:rsidR="00174269" w:rsidRPr="0094388F">
        <w:rPr>
          <w:rFonts w:eastAsia="Times New Roman" w:cs="Times New Roman"/>
          <w:sz w:val="26"/>
          <w:szCs w:val="26"/>
        </w:rPr>
        <w:tab/>
      </w:r>
      <w:r w:rsidR="00174269" w:rsidRPr="0094388F">
        <w:rPr>
          <w:rFonts w:eastAsia="Times New Roman" w:cs="Times New Roman"/>
          <w:sz w:val="26"/>
          <w:szCs w:val="26"/>
        </w:rPr>
        <w:tab/>
      </w:r>
      <w:r w:rsidR="00174269" w:rsidRPr="0094388F">
        <w:rPr>
          <w:rFonts w:eastAsia="Times New Roman" w:cs="Times New Roman"/>
          <w:sz w:val="26"/>
          <w:szCs w:val="26"/>
        </w:rPr>
        <w:tab/>
      </w:r>
      <w:r w:rsidR="00174269" w:rsidRPr="0094388F">
        <w:rPr>
          <w:rFonts w:eastAsia="Times New Roman" w:cs="Times New Roman"/>
          <w:sz w:val="26"/>
          <w:szCs w:val="26"/>
        </w:rPr>
        <w:tab/>
      </w:r>
      <w:r w:rsidR="00174269" w:rsidRPr="0094388F">
        <w:rPr>
          <w:rFonts w:eastAsia="Times New Roman" w:cs="Times New Roman"/>
          <w:sz w:val="26"/>
          <w:szCs w:val="26"/>
        </w:rPr>
        <w:tab/>
      </w:r>
      <w:r w:rsidR="005B1463" w:rsidRPr="0094388F">
        <w:rPr>
          <w:rFonts w:eastAsia="Times New Roman" w:cs="Times New Roman"/>
          <w:sz w:val="26"/>
          <w:szCs w:val="26"/>
        </w:rPr>
        <w:t>Оксана ДАВИДОВА</w:t>
      </w:r>
    </w:p>
    <w:p w:rsidR="00CE2FB3" w:rsidRPr="0094388F" w:rsidRDefault="00CE2FB3" w:rsidP="00174269">
      <w:pPr>
        <w:ind w:left="-426" w:firstLine="710"/>
        <w:jc w:val="both"/>
        <w:rPr>
          <w:rFonts w:eastAsia="Times New Roman" w:cs="Times New Roman"/>
          <w:bCs/>
          <w:sz w:val="20"/>
          <w:szCs w:val="26"/>
          <w:lang w:eastAsia="ru-RU"/>
        </w:rPr>
      </w:pPr>
      <w:r w:rsidRPr="0094388F">
        <w:rPr>
          <w:rFonts w:eastAsia="Times New Roman" w:cs="Times New Roman"/>
          <w:w w:val="99"/>
          <w:sz w:val="20"/>
          <w:szCs w:val="26"/>
        </w:rPr>
        <w:t xml:space="preserve">                                                                          </w:t>
      </w:r>
      <w:r w:rsidRPr="0094388F">
        <w:rPr>
          <w:rFonts w:eastAsia="Times New Roman" w:cs="Times New Roman"/>
          <w:sz w:val="20"/>
          <w:szCs w:val="26"/>
        </w:rPr>
        <w:t xml:space="preserve">(підпис)                                                                                 </w:t>
      </w:r>
    </w:p>
    <w:p w:rsidR="00CE2FB3" w:rsidRPr="0094388F" w:rsidRDefault="00CE2FB3" w:rsidP="0075389C">
      <w:pPr>
        <w:jc w:val="both"/>
        <w:rPr>
          <w:rFonts w:eastAsia="Times New Roman" w:cs="Times New Roman"/>
          <w:sz w:val="26"/>
          <w:szCs w:val="26"/>
        </w:rPr>
      </w:pPr>
    </w:p>
    <w:sectPr w:rsidR="00CE2FB3" w:rsidRPr="0094388F" w:rsidSect="0075389C">
      <w:pgSz w:w="11906" w:h="16838"/>
      <w:pgMar w:top="993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5"/>
    <w:multiLevelType w:val="hybridMultilevel"/>
    <w:tmpl w:val="2DF6D64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895EBB"/>
    <w:multiLevelType w:val="hybridMultilevel"/>
    <w:tmpl w:val="BB7624DC"/>
    <w:lvl w:ilvl="0" w:tplc="547694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E1B3858"/>
    <w:multiLevelType w:val="hybridMultilevel"/>
    <w:tmpl w:val="5D3E6CE8"/>
    <w:lvl w:ilvl="0" w:tplc="CFFA345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D0"/>
    <w:rsid w:val="0002637E"/>
    <w:rsid w:val="00075FFB"/>
    <w:rsid w:val="000C6696"/>
    <w:rsid w:val="000E58F7"/>
    <w:rsid w:val="00107BD6"/>
    <w:rsid w:val="001223CA"/>
    <w:rsid w:val="0012467E"/>
    <w:rsid w:val="00144866"/>
    <w:rsid w:val="00145535"/>
    <w:rsid w:val="00174269"/>
    <w:rsid w:val="001A120D"/>
    <w:rsid w:val="001A40F6"/>
    <w:rsid w:val="001A56A0"/>
    <w:rsid w:val="00242050"/>
    <w:rsid w:val="00260A67"/>
    <w:rsid w:val="00294698"/>
    <w:rsid w:val="002C2714"/>
    <w:rsid w:val="002C4E8C"/>
    <w:rsid w:val="002C5C92"/>
    <w:rsid w:val="002C7AB9"/>
    <w:rsid w:val="002F4532"/>
    <w:rsid w:val="00301EBC"/>
    <w:rsid w:val="00325A21"/>
    <w:rsid w:val="00365864"/>
    <w:rsid w:val="003C6562"/>
    <w:rsid w:val="004043F1"/>
    <w:rsid w:val="00462B71"/>
    <w:rsid w:val="00463F48"/>
    <w:rsid w:val="00470752"/>
    <w:rsid w:val="004752BA"/>
    <w:rsid w:val="004A1F6C"/>
    <w:rsid w:val="004C1B39"/>
    <w:rsid w:val="00526997"/>
    <w:rsid w:val="0053528E"/>
    <w:rsid w:val="005409D0"/>
    <w:rsid w:val="00594B95"/>
    <w:rsid w:val="005B1463"/>
    <w:rsid w:val="005D5962"/>
    <w:rsid w:val="005E4019"/>
    <w:rsid w:val="00612A6E"/>
    <w:rsid w:val="00625425"/>
    <w:rsid w:val="00655062"/>
    <w:rsid w:val="00665AC3"/>
    <w:rsid w:val="0067364D"/>
    <w:rsid w:val="00674956"/>
    <w:rsid w:val="006842DB"/>
    <w:rsid w:val="00697ABC"/>
    <w:rsid w:val="006A7AD6"/>
    <w:rsid w:val="006B29AF"/>
    <w:rsid w:val="006E47C7"/>
    <w:rsid w:val="006F558E"/>
    <w:rsid w:val="007033AF"/>
    <w:rsid w:val="007104E3"/>
    <w:rsid w:val="0071669D"/>
    <w:rsid w:val="0075389C"/>
    <w:rsid w:val="00762C34"/>
    <w:rsid w:val="0076401D"/>
    <w:rsid w:val="007B06BD"/>
    <w:rsid w:val="00847BD5"/>
    <w:rsid w:val="00852261"/>
    <w:rsid w:val="008524C0"/>
    <w:rsid w:val="00860D9B"/>
    <w:rsid w:val="00884BC2"/>
    <w:rsid w:val="008C3F12"/>
    <w:rsid w:val="008E1EAC"/>
    <w:rsid w:val="008F30E7"/>
    <w:rsid w:val="0094388F"/>
    <w:rsid w:val="009508A4"/>
    <w:rsid w:val="0095145E"/>
    <w:rsid w:val="00974103"/>
    <w:rsid w:val="00981F64"/>
    <w:rsid w:val="009A2438"/>
    <w:rsid w:val="009A44E5"/>
    <w:rsid w:val="009A4C63"/>
    <w:rsid w:val="009A623D"/>
    <w:rsid w:val="009C066A"/>
    <w:rsid w:val="009C288F"/>
    <w:rsid w:val="009C79BA"/>
    <w:rsid w:val="009D6A18"/>
    <w:rsid w:val="009E57F2"/>
    <w:rsid w:val="009E7577"/>
    <w:rsid w:val="009F0B28"/>
    <w:rsid w:val="00A1392A"/>
    <w:rsid w:val="00A40749"/>
    <w:rsid w:val="00AD130D"/>
    <w:rsid w:val="00B059F3"/>
    <w:rsid w:val="00B51613"/>
    <w:rsid w:val="00B73E64"/>
    <w:rsid w:val="00BB6667"/>
    <w:rsid w:val="00C169F0"/>
    <w:rsid w:val="00C572D1"/>
    <w:rsid w:val="00CA1E3A"/>
    <w:rsid w:val="00CA7276"/>
    <w:rsid w:val="00CB2B62"/>
    <w:rsid w:val="00CB5668"/>
    <w:rsid w:val="00CC4235"/>
    <w:rsid w:val="00CE1C85"/>
    <w:rsid w:val="00CE2FB3"/>
    <w:rsid w:val="00D323EE"/>
    <w:rsid w:val="00D8621E"/>
    <w:rsid w:val="00DA1B9F"/>
    <w:rsid w:val="00E545BC"/>
    <w:rsid w:val="00E63919"/>
    <w:rsid w:val="00F471E9"/>
    <w:rsid w:val="00F6610C"/>
    <w:rsid w:val="00FA0490"/>
    <w:rsid w:val="00FB6DF6"/>
    <w:rsid w:val="00FD41D4"/>
    <w:rsid w:val="00F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DCD5"/>
  <w15:docId w15:val="{EAD21414-07C4-4A9A-8AFA-14061D2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09D0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09D0"/>
    <w:pPr>
      <w:spacing w:line="360" w:lineRule="auto"/>
      <w:ind w:left="720" w:firstLine="709"/>
      <w:jc w:val="both"/>
    </w:pPr>
    <w:rPr>
      <w:rFonts w:eastAsia="Calibri" w:cs="Calibri"/>
      <w:kern w:val="0"/>
      <w:sz w:val="28"/>
      <w:szCs w:val="22"/>
      <w:lang w:eastAsia="ar-SA"/>
    </w:rPr>
  </w:style>
  <w:style w:type="table" w:styleId="a4">
    <w:name w:val="Table Grid"/>
    <w:basedOn w:val="a1"/>
    <w:uiPriority w:val="59"/>
    <w:rsid w:val="005409D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a"/>
    <w:rsid w:val="008E1EAC"/>
    <w:pPr>
      <w:widowControl/>
      <w:spacing w:after="120" w:line="480" w:lineRule="auto"/>
      <w:ind w:left="283"/>
    </w:pPr>
    <w:rPr>
      <w:rFonts w:eastAsia="Lucida Sans Unicode" w:cs="Mangal"/>
      <w:kern w:val="1"/>
      <w:lang w:val="ru-RU" w:eastAsia="hi-IN" w:bidi="hi-IN"/>
    </w:rPr>
  </w:style>
  <w:style w:type="character" w:styleId="a5">
    <w:name w:val="Hyperlink"/>
    <w:basedOn w:val="a0"/>
    <w:uiPriority w:val="99"/>
    <w:unhideWhenUsed/>
    <w:rsid w:val="008F30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97A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325539883?pwd=QjhFRTU1T0loK3BQeUNNaVJHSHBr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Оксана Давыдова</cp:lastModifiedBy>
  <cp:revision>2</cp:revision>
  <cp:lastPrinted>2023-12-15T12:29:00Z</cp:lastPrinted>
  <dcterms:created xsi:type="dcterms:W3CDTF">2023-12-21T22:50:00Z</dcterms:created>
  <dcterms:modified xsi:type="dcterms:W3CDTF">2023-12-21T22:50:00Z</dcterms:modified>
</cp:coreProperties>
</file>