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544" w:rsidRPr="00B322CE" w:rsidRDefault="00594544" w:rsidP="00594544">
      <w:pPr>
        <w:pStyle w:val="a5"/>
        <w:spacing w:line="240" w:lineRule="auto"/>
        <w:rPr>
          <w:rFonts w:asciiTheme="minorHAnsi" w:hAnsiTheme="minorHAnsi" w:cstheme="minorHAnsi"/>
          <w:b w:val="0"/>
          <w:sz w:val="24"/>
          <w:lang w:val="uk-UA"/>
        </w:rPr>
      </w:pPr>
      <w:r w:rsidRPr="00B322CE">
        <w:rPr>
          <w:rFonts w:asciiTheme="minorHAnsi" w:hAnsiTheme="minorHAnsi" w:cstheme="minorHAnsi"/>
          <w:b w:val="0"/>
          <w:sz w:val="24"/>
          <w:lang w:val="uk-UA"/>
        </w:rPr>
        <w:t xml:space="preserve">ТЕМА </w:t>
      </w:r>
      <w:r w:rsidR="00344209" w:rsidRPr="00B322CE">
        <w:rPr>
          <w:rFonts w:asciiTheme="minorHAnsi" w:hAnsiTheme="minorHAnsi" w:cstheme="minorHAnsi"/>
          <w:b w:val="0"/>
          <w:sz w:val="24"/>
          <w:lang w:val="uk-UA"/>
        </w:rPr>
        <w:t>4</w:t>
      </w:r>
      <w:r w:rsidRPr="00B322CE">
        <w:rPr>
          <w:rFonts w:asciiTheme="minorHAnsi" w:hAnsiTheme="minorHAnsi" w:cstheme="minorHAnsi"/>
          <w:b w:val="0"/>
          <w:sz w:val="24"/>
          <w:lang w:val="uk-UA"/>
        </w:rPr>
        <w:t xml:space="preserve">. </w:t>
      </w:r>
      <w:r w:rsidR="00344209" w:rsidRPr="00B322CE">
        <w:rPr>
          <w:rFonts w:asciiTheme="minorHAnsi" w:hAnsiTheme="minorHAnsi" w:cstheme="minorHAnsi"/>
          <w:b w:val="0"/>
          <w:sz w:val="24"/>
          <w:lang w:val="uk-UA"/>
        </w:rPr>
        <w:t>КОЛІР У КОМПОЗИЦІЇ</w:t>
      </w:r>
    </w:p>
    <w:p w:rsidR="007C4F19" w:rsidRPr="00B322CE" w:rsidRDefault="007C4F19" w:rsidP="007C4F19">
      <w:pPr>
        <w:pStyle w:val="a5"/>
        <w:spacing w:line="240" w:lineRule="auto"/>
        <w:rPr>
          <w:rFonts w:asciiTheme="minorHAnsi" w:hAnsiTheme="minorHAnsi" w:cstheme="minorHAnsi"/>
          <w:b w:val="0"/>
          <w:sz w:val="24"/>
          <w:lang w:val="uk-UA"/>
        </w:rPr>
      </w:pPr>
    </w:p>
    <w:p w:rsidR="007A1A2C" w:rsidRPr="00B322CE" w:rsidRDefault="007A1A2C" w:rsidP="007A1A2C">
      <w:pPr>
        <w:rPr>
          <w:rFonts w:asciiTheme="minorHAnsi" w:hAnsiTheme="minorHAnsi" w:cstheme="minorHAnsi"/>
          <w:sz w:val="18"/>
          <w:szCs w:val="18"/>
          <w:lang w:val="uk-UA"/>
        </w:rPr>
      </w:pPr>
      <w:r w:rsidRPr="00B322CE">
        <w:rPr>
          <w:rFonts w:asciiTheme="minorHAnsi" w:hAnsiTheme="minorHAnsi" w:cstheme="minorHAnsi"/>
          <w:i/>
          <w:iCs/>
          <w:sz w:val="18"/>
          <w:szCs w:val="18"/>
          <w:lang w:val="uk-UA"/>
        </w:rPr>
        <w:t>Професійні компетентності</w:t>
      </w:r>
      <w:r w:rsidRPr="00B322CE">
        <w:rPr>
          <w:rFonts w:asciiTheme="minorHAnsi" w:hAnsiTheme="minorHAnsi" w:cstheme="minorHAnsi"/>
          <w:sz w:val="18"/>
          <w:szCs w:val="18"/>
          <w:lang w:val="uk-UA"/>
        </w:rPr>
        <w:t xml:space="preserve">: вміння обирати </w:t>
      </w:r>
      <w:r w:rsidR="00344209" w:rsidRPr="00B322CE">
        <w:rPr>
          <w:rFonts w:asciiTheme="minorHAnsi" w:hAnsiTheme="minorHAnsi" w:cstheme="minorHAnsi"/>
          <w:sz w:val="18"/>
          <w:szCs w:val="18"/>
          <w:lang w:val="uk-UA"/>
        </w:rPr>
        <w:t>колірну гаму</w:t>
      </w:r>
      <w:r w:rsidRPr="00B322CE">
        <w:rPr>
          <w:rFonts w:asciiTheme="minorHAnsi" w:hAnsiTheme="minorHAnsi" w:cstheme="minorHAnsi"/>
          <w:sz w:val="18"/>
          <w:szCs w:val="18"/>
          <w:lang w:val="uk-UA"/>
        </w:rPr>
        <w:t>, як</w:t>
      </w:r>
      <w:r w:rsidR="00344209" w:rsidRPr="00B322CE">
        <w:rPr>
          <w:rFonts w:asciiTheme="minorHAnsi" w:hAnsiTheme="minorHAnsi" w:cstheme="minorHAnsi"/>
          <w:sz w:val="18"/>
          <w:szCs w:val="18"/>
          <w:lang w:val="uk-UA"/>
        </w:rPr>
        <w:t>а</w:t>
      </w:r>
      <w:r w:rsidRPr="00B322CE">
        <w:rPr>
          <w:rFonts w:asciiTheme="minorHAnsi" w:hAnsiTheme="minorHAnsi" w:cstheme="minorHAnsi"/>
          <w:sz w:val="18"/>
          <w:szCs w:val="18"/>
          <w:lang w:val="uk-UA"/>
        </w:rPr>
        <w:t xml:space="preserve"> забезпечать досягнення заданої комунікаційної мети композиції.</w:t>
      </w:r>
    </w:p>
    <w:p w:rsidR="007A1A2C" w:rsidRPr="00B322CE" w:rsidRDefault="007A1A2C" w:rsidP="007A1A2C">
      <w:pPr>
        <w:rPr>
          <w:rFonts w:asciiTheme="minorHAnsi" w:hAnsiTheme="minorHAnsi" w:cstheme="minorHAnsi"/>
          <w:sz w:val="18"/>
          <w:szCs w:val="18"/>
          <w:lang w:val="uk-UA"/>
        </w:rPr>
      </w:pPr>
      <w:r w:rsidRPr="00B322CE">
        <w:rPr>
          <w:rFonts w:asciiTheme="minorHAnsi" w:hAnsiTheme="minorHAnsi" w:cstheme="minorHAnsi"/>
          <w:sz w:val="18"/>
          <w:szCs w:val="18"/>
          <w:lang w:val="uk-UA"/>
        </w:rPr>
        <w:t>Основні питання:</w:t>
      </w:r>
    </w:p>
    <w:p w:rsidR="00962A43" w:rsidRPr="00B322CE" w:rsidRDefault="00962A43" w:rsidP="00962A43">
      <w:pPr>
        <w:rPr>
          <w:rFonts w:asciiTheme="minorHAnsi" w:hAnsiTheme="minorHAnsi" w:cstheme="minorHAnsi"/>
          <w:sz w:val="18"/>
          <w:szCs w:val="18"/>
          <w:lang w:val="uk-UA"/>
        </w:rPr>
      </w:pPr>
      <w:r w:rsidRPr="00B322CE">
        <w:rPr>
          <w:rFonts w:asciiTheme="minorHAnsi" w:hAnsiTheme="minorHAnsi" w:cstheme="minorHAnsi"/>
          <w:sz w:val="18"/>
          <w:szCs w:val="18"/>
          <w:lang w:val="uk-UA"/>
        </w:rPr>
        <w:t>1. Колір і його характеристики</w:t>
      </w:r>
    </w:p>
    <w:p w:rsidR="00962A43" w:rsidRPr="00B322CE" w:rsidRDefault="00962A43" w:rsidP="00962A43">
      <w:pPr>
        <w:rPr>
          <w:rFonts w:asciiTheme="minorHAnsi" w:hAnsiTheme="minorHAnsi" w:cstheme="minorHAnsi"/>
          <w:sz w:val="18"/>
          <w:szCs w:val="18"/>
          <w:lang w:val="uk-UA"/>
        </w:rPr>
      </w:pPr>
      <w:r w:rsidRPr="00B322CE">
        <w:rPr>
          <w:rFonts w:asciiTheme="minorHAnsi" w:hAnsiTheme="minorHAnsi" w:cstheme="minorHAnsi"/>
          <w:sz w:val="18"/>
          <w:szCs w:val="18"/>
          <w:lang w:val="uk-UA"/>
        </w:rPr>
        <w:t>2. Колірне коло</w:t>
      </w:r>
    </w:p>
    <w:p w:rsidR="00962A43" w:rsidRPr="00B322CE" w:rsidRDefault="00AA1D52" w:rsidP="00962A43">
      <w:pPr>
        <w:rPr>
          <w:rFonts w:asciiTheme="minorHAnsi" w:hAnsiTheme="minorHAnsi" w:cstheme="minorHAnsi"/>
          <w:sz w:val="18"/>
          <w:szCs w:val="18"/>
          <w:lang w:val="uk-UA"/>
        </w:rPr>
      </w:pPr>
      <w:r w:rsidRPr="00B322CE">
        <w:rPr>
          <w:rFonts w:asciiTheme="minorHAnsi" w:hAnsiTheme="minorHAnsi" w:cstheme="minorHAnsi"/>
          <w:sz w:val="18"/>
          <w:szCs w:val="18"/>
          <w:lang w:val="uk-UA"/>
        </w:rPr>
        <w:t>3</w:t>
      </w:r>
      <w:r w:rsidR="00962A43" w:rsidRPr="00B322CE">
        <w:rPr>
          <w:rFonts w:asciiTheme="minorHAnsi" w:hAnsiTheme="minorHAnsi" w:cstheme="minorHAnsi"/>
          <w:sz w:val="18"/>
          <w:szCs w:val="18"/>
          <w:lang w:val="uk-UA"/>
        </w:rPr>
        <w:t xml:space="preserve">. Гармонійні поєднання кольорів </w:t>
      </w:r>
    </w:p>
    <w:p w:rsidR="00962A43" w:rsidRPr="00B322CE" w:rsidRDefault="00AA1D52" w:rsidP="00962A43">
      <w:pPr>
        <w:rPr>
          <w:rFonts w:asciiTheme="minorHAnsi" w:hAnsiTheme="minorHAnsi" w:cstheme="minorHAnsi"/>
          <w:sz w:val="18"/>
          <w:szCs w:val="18"/>
          <w:lang w:val="uk-UA"/>
        </w:rPr>
      </w:pPr>
      <w:r w:rsidRPr="00B322CE">
        <w:rPr>
          <w:rFonts w:asciiTheme="minorHAnsi" w:hAnsiTheme="minorHAnsi" w:cstheme="minorHAnsi"/>
          <w:sz w:val="18"/>
          <w:szCs w:val="18"/>
          <w:lang w:val="uk-UA"/>
        </w:rPr>
        <w:t>4</w:t>
      </w:r>
      <w:r w:rsidR="00962A43" w:rsidRPr="00B322CE">
        <w:rPr>
          <w:rFonts w:asciiTheme="minorHAnsi" w:hAnsiTheme="minorHAnsi" w:cstheme="minorHAnsi"/>
          <w:sz w:val="18"/>
          <w:szCs w:val="18"/>
          <w:lang w:val="uk-UA"/>
        </w:rPr>
        <w:t>. Типи колориту</w:t>
      </w:r>
    </w:p>
    <w:p w:rsidR="00AA1D52" w:rsidRPr="00B322CE" w:rsidRDefault="00AA1D52" w:rsidP="00AA1D52">
      <w:pPr>
        <w:rPr>
          <w:rFonts w:asciiTheme="minorHAnsi" w:hAnsiTheme="minorHAnsi" w:cstheme="minorHAnsi"/>
          <w:sz w:val="18"/>
          <w:szCs w:val="18"/>
          <w:lang w:val="uk-UA"/>
        </w:rPr>
      </w:pPr>
      <w:r w:rsidRPr="00B322CE">
        <w:rPr>
          <w:rFonts w:asciiTheme="minorHAnsi" w:hAnsiTheme="minorHAnsi" w:cstheme="minorHAnsi"/>
          <w:sz w:val="18"/>
          <w:szCs w:val="18"/>
          <w:lang w:val="uk-UA"/>
        </w:rPr>
        <w:t>5. Взаємний вплив кольорів</w:t>
      </w:r>
    </w:p>
    <w:p w:rsidR="00962A43" w:rsidRPr="00B322CE" w:rsidRDefault="00962A43" w:rsidP="00962A43">
      <w:pPr>
        <w:rPr>
          <w:rFonts w:asciiTheme="minorHAnsi" w:hAnsiTheme="minorHAnsi" w:cstheme="minorHAnsi"/>
          <w:sz w:val="18"/>
          <w:szCs w:val="18"/>
          <w:lang w:val="uk-UA"/>
        </w:rPr>
      </w:pPr>
      <w:r w:rsidRPr="00B322CE">
        <w:rPr>
          <w:rFonts w:asciiTheme="minorHAnsi" w:hAnsiTheme="minorHAnsi" w:cstheme="minorHAnsi"/>
          <w:sz w:val="18"/>
          <w:szCs w:val="18"/>
          <w:lang w:val="uk-UA"/>
        </w:rPr>
        <w:t>6. Психологія кольору</w:t>
      </w:r>
    </w:p>
    <w:p w:rsidR="00962A43" w:rsidRPr="00B322CE" w:rsidRDefault="00962A43" w:rsidP="007A1A2C">
      <w:pPr>
        <w:rPr>
          <w:rFonts w:asciiTheme="minorHAnsi" w:hAnsiTheme="minorHAnsi" w:cstheme="minorHAnsi"/>
          <w:sz w:val="18"/>
          <w:szCs w:val="18"/>
          <w:lang w:val="uk-UA"/>
        </w:rPr>
      </w:pPr>
    </w:p>
    <w:p w:rsidR="00962A43" w:rsidRPr="00B322CE" w:rsidRDefault="00962A43" w:rsidP="00962A43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>1. КОЛІР І ЙОГО ХАРАКТЕРИСТИКИ</w:t>
      </w:r>
    </w:p>
    <w:p w:rsidR="00962A43" w:rsidRPr="00B322CE" w:rsidRDefault="00625AF4" w:rsidP="00962A43">
      <w:pPr>
        <w:rPr>
          <w:rFonts w:ascii="Segoe UI" w:hAnsi="Segoe UI" w:cs="Segoe UI"/>
          <w:lang w:val="uk-UA"/>
        </w:rPr>
      </w:pPr>
      <w:r w:rsidRPr="00B322CE">
        <w:rPr>
          <w:rFonts w:asciiTheme="minorHAnsi" w:eastAsia="Kozuka Gothic Pro B" w:hAnsiTheme="minorHAnsi" w:cstheme="minorHAnsi"/>
          <w:lang w:val="uk-UA"/>
        </w:rPr>
        <w:sym w:font="Wingdings" w:char="F06D"/>
      </w:r>
      <w:r w:rsidRPr="00B322CE">
        <w:rPr>
          <w:rFonts w:asciiTheme="minorHAnsi" w:eastAsia="Kozuka Gothic Pro B" w:hAnsiTheme="minorHAnsi" w:cstheme="minorHAnsi"/>
          <w:lang w:val="uk-UA"/>
        </w:rPr>
        <w:t> </w:t>
      </w:r>
      <w:r w:rsidR="00962A43" w:rsidRPr="00B322CE">
        <w:rPr>
          <w:rFonts w:ascii="Segoe UI" w:hAnsi="Segoe UI" w:cs="Segoe UI"/>
          <w:b/>
          <w:bCs/>
          <w:lang w:val="uk-UA"/>
        </w:rPr>
        <w:t>Колір</w:t>
      </w:r>
      <w:r w:rsidR="00962A43" w:rsidRPr="00B322CE">
        <w:rPr>
          <w:rFonts w:ascii="Segoe UI" w:hAnsi="Segoe UI" w:cs="Segoe UI"/>
          <w:lang w:val="uk-UA"/>
        </w:rPr>
        <w:t xml:space="preserve"> – це зорове відчуття, яке виникає у мозку суб’єкта під впливом сприйняття світлової хвилі та залежить від довжини цієї світлової хвил</w:t>
      </w:r>
      <w:r w:rsidR="001D2AC0" w:rsidRPr="00B322CE">
        <w:rPr>
          <w:rFonts w:ascii="Segoe UI" w:hAnsi="Segoe UI" w:cs="Segoe UI"/>
          <w:lang w:val="uk-UA"/>
        </w:rPr>
        <w:t>і</w:t>
      </w:r>
      <w:r w:rsidR="00962A43" w:rsidRPr="00B322CE">
        <w:rPr>
          <w:rFonts w:ascii="Segoe UI" w:hAnsi="Segoe UI" w:cs="Segoe UI"/>
          <w:lang w:val="uk-UA"/>
        </w:rPr>
        <w:t xml:space="preserve">. </w:t>
      </w:r>
    </w:p>
    <w:p w:rsidR="00962A43" w:rsidRPr="00B322CE" w:rsidRDefault="00962A43" w:rsidP="00962A43">
      <w:pPr>
        <w:rPr>
          <w:rFonts w:ascii="Segoe UI" w:hAnsi="Segoe UI" w:cs="Segoe UI"/>
          <w:bCs/>
          <w:lang w:val="uk-UA"/>
        </w:rPr>
      </w:pPr>
      <w:r w:rsidRPr="00B322CE">
        <w:rPr>
          <w:rFonts w:ascii="Segoe UI" w:hAnsi="Segoe UI" w:cs="Segoe UI"/>
          <w:lang w:val="uk-UA"/>
        </w:rPr>
        <w:t xml:space="preserve">Виділяють три </w:t>
      </w:r>
      <w:r w:rsidRPr="00B322CE">
        <w:rPr>
          <w:rFonts w:ascii="Segoe UI" w:hAnsi="Segoe UI" w:cs="Segoe UI"/>
          <w:bCs/>
          <w:lang w:val="uk-UA"/>
        </w:rPr>
        <w:t xml:space="preserve">основні характеристики кольору – тон, яскравість і насиченість. </w:t>
      </w:r>
    </w:p>
    <w:p w:rsidR="00962A43" w:rsidRPr="00B322CE" w:rsidRDefault="00625AF4" w:rsidP="00962A43">
      <w:pPr>
        <w:rPr>
          <w:rFonts w:ascii="Segoe UI" w:hAnsi="Segoe UI" w:cs="Segoe UI"/>
          <w:lang w:val="uk-UA"/>
        </w:rPr>
      </w:pPr>
      <w:r w:rsidRPr="00B322CE">
        <w:rPr>
          <w:rFonts w:asciiTheme="minorHAnsi" w:eastAsia="Kozuka Gothic Pro B" w:hAnsiTheme="minorHAnsi" w:cstheme="minorHAnsi"/>
          <w:lang w:val="uk-UA"/>
        </w:rPr>
        <w:sym w:font="Wingdings" w:char="F06D"/>
      </w:r>
      <w:r w:rsidRPr="00B322CE">
        <w:rPr>
          <w:rFonts w:asciiTheme="minorHAnsi" w:eastAsia="Kozuka Gothic Pro B" w:hAnsiTheme="minorHAnsi" w:cstheme="minorHAnsi"/>
          <w:lang w:val="uk-UA"/>
        </w:rPr>
        <w:t> </w:t>
      </w:r>
      <w:r w:rsidR="00962A43" w:rsidRPr="00B322CE">
        <w:rPr>
          <w:rFonts w:ascii="Segoe UI" w:hAnsi="Segoe UI" w:cs="Segoe UI"/>
          <w:b/>
          <w:bCs/>
          <w:lang w:val="uk-UA"/>
        </w:rPr>
        <w:t>Колірний тон (відтінок)</w:t>
      </w:r>
      <w:r w:rsidR="00962A43" w:rsidRPr="00B322CE">
        <w:rPr>
          <w:rFonts w:ascii="Segoe UI" w:hAnsi="Segoe UI" w:cs="Segoe UI"/>
          <w:lang w:val="uk-UA"/>
        </w:rPr>
        <w:t xml:space="preserve"> – це місце кольору в спектрі (тобто в сукупності всіх кольорів), яке обумовлюється довжиною світлової хвилі. Колірний тон позначається словами: червоний, жовтий, зелений, синій, і т. п. </w:t>
      </w:r>
    </w:p>
    <w:p w:rsidR="00962A43" w:rsidRPr="00B322CE" w:rsidRDefault="00625AF4" w:rsidP="00962A43">
      <w:pPr>
        <w:rPr>
          <w:rFonts w:ascii="Segoe UI" w:hAnsi="Segoe UI" w:cs="Segoe UI"/>
          <w:lang w:val="uk-UA"/>
        </w:rPr>
      </w:pPr>
      <w:r w:rsidRPr="00B322CE">
        <w:rPr>
          <w:rFonts w:asciiTheme="minorHAnsi" w:eastAsia="Kozuka Gothic Pro B" w:hAnsiTheme="minorHAnsi" w:cstheme="minorHAnsi"/>
          <w:lang w:val="uk-UA"/>
        </w:rPr>
        <w:sym w:font="Wingdings" w:char="F06D"/>
      </w:r>
      <w:r w:rsidRPr="00B322CE">
        <w:rPr>
          <w:rFonts w:asciiTheme="minorHAnsi" w:eastAsia="Kozuka Gothic Pro B" w:hAnsiTheme="minorHAnsi" w:cstheme="minorHAnsi"/>
          <w:lang w:val="uk-UA"/>
        </w:rPr>
        <w:t> </w:t>
      </w:r>
      <w:r w:rsidR="00962A43" w:rsidRPr="00B322CE">
        <w:rPr>
          <w:rFonts w:ascii="Segoe UI" w:hAnsi="Segoe UI" w:cs="Segoe UI"/>
          <w:b/>
          <w:bCs/>
          <w:lang w:val="uk-UA"/>
        </w:rPr>
        <w:t>Яскравість (</w:t>
      </w:r>
      <w:proofErr w:type="spellStart"/>
      <w:r w:rsidR="00962A43" w:rsidRPr="00B322CE">
        <w:rPr>
          <w:rFonts w:ascii="Segoe UI" w:hAnsi="Segoe UI" w:cs="Segoe UI"/>
          <w:b/>
          <w:bCs/>
          <w:lang w:val="uk-UA"/>
        </w:rPr>
        <w:t>світлота</w:t>
      </w:r>
      <w:proofErr w:type="spellEnd"/>
      <w:r w:rsidR="00962A43" w:rsidRPr="00B322CE">
        <w:rPr>
          <w:rFonts w:ascii="Segoe UI" w:hAnsi="Segoe UI" w:cs="Segoe UI"/>
          <w:b/>
          <w:bCs/>
          <w:lang w:val="uk-UA"/>
        </w:rPr>
        <w:t>)</w:t>
      </w:r>
      <w:r w:rsidR="00962A43" w:rsidRPr="00B322CE">
        <w:rPr>
          <w:rFonts w:ascii="Segoe UI" w:hAnsi="Segoe UI" w:cs="Segoe UI"/>
          <w:lang w:val="uk-UA"/>
        </w:rPr>
        <w:t xml:space="preserve"> – це положення кольору на шкалі від білого до чорного. Яскравість вимірюється у відсотках: чим більше відсоток, тим яскравіше виглядає колір.</w:t>
      </w:r>
    </w:p>
    <w:p w:rsidR="00962A43" w:rsidRPr="00B322CE" w:rsidRDefault="00625AF4" w:rsidP="00962A43">
      <w:pPr>
        <w:rPr>
          <w:rFonts w:ascii="Segoe UI" w:hAnsi="Segoe UI" w:cs="Segoe UI"/>
          <w:spacing w:val="-4"/>
          <w:lang w:val="uk-UA"/>
        </w:rPr>
      </w:pPr>
      <w:r w:rsidRPr="00B322CE">
        <w:rPr>
          <w:rFonts w:asciiTheme="minorHAnsi" w:eastAsia="Kozuka Gothic Pro B" w:hAnsiTheme="minorHAnsi" w:cstheme="minorHAnsi"/>
          <w:lang w:val="uk-UA"/>
        </w:rPr>
        <w:sym w:font="Wingdings" w:char="F06D"/>
      </w:r>
      <w:r w:rsidRPr="00B322CE">
        <w:rPr>
          <w:rFonts w:asciiTheme="minorHAnsi" w:eastAsia="Kozuka Gothic Pro B" w:hAnsiTheme="minorHAnsi" w:cstheme="minorHAnsi"/>
          <w:lang w:val="uk-UA"/>
        </w:rPr>
        <w:t> </w:t>
      </w:r>
      <w:r w:rsidR="00962A43" w:rsidRPr="00B322CE">
        <w:rPr>
          <w:rFonts w:ascii="Segoe UI" w:hAnsi="Segoe UI" w:cs="Segoe UI"/>
          <w:b/>
          <w:bCs/>
          <w:lang w:val="uk-UA"/>
        </w:rPr>
        <w:t>Насиченість кольору</w:t>
      </w:r>
      <w:r w:rsidR="00962A43" w:rsidRPr="00B322CE">
        <w:rPr>
          <w:rFonts w:ascii="Segoe UI" w:hAnsi="Segoe UI" w:cs="Segoe UI"/>
          <w:lang w:val="uk-UA"/>
        </w:rPr>
        <w:t xml:space="preserve"> – це ступінь відмінності даного хроматичного кольору від рівного йому за яскравістю ахроматичного</w:t>
      </w:r>
      <w:r w:rsidR="00962A43" w:rsidRPr="00B322CE">
        <w:rPr>
          <w:rFonts w:ascii="Segoe UI" w:hAnsi="Segoe UI" w:cs="Segoe UI"/>
          <w:spacing w:val="-4"/>
          <w:lang w:val="uk-UA"/>
        </w:rPr>
        <w:t xml:space="preserve"> (сірого) кольору.</w:t>
      </w:r>
    </w:p>
    <w:p w:rsidR="00962A43" w:rsidRPr="00B322CE" w:rsidRDefault="00962A43" w:rsidP="00962A43">
      <w:pPr>
        <w:rPr>
          <w:rFonts w:ascii="Segoe UI" w:hAnsi="Segoe UI" w:cs="Segoe UI"/>
          <w:lang w:val="uk-UA"/>
        </w:rPr>
      </w:pPr>
    </w:p>
    <w:p w:rsidR="00962A43" w:rsidRPr="00B322CE" w:rsidRDefault="00962A43" w:rsidP="00962A43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>2. КОЛІРНЕ КОЛО</w:t>
      </w:r>
    </w:p>
    <w:p w:rsidR="00962A43" w:rsidRPr="00B322CE" w:rsidRDefault="00962A43" w:rsidP="00962A43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bCs/>
          <w:lang w:val="uk-UA"/>
        </w:rPr>
        <w:t xml:space="preserve">Сукупність всіх кольорів (колірних тонів) утворює </w:t>
      </w:r>
      <w:r w:rsidRPr="00B322CE">
        <w:rPr>
          <w:rFonts w:ascii="Segoe UI" w:hAnsi="Segoe UI" w:cs="Segoe UI"/>
          <w:bCs/>
          <w:i/>
          <w:iCs/>
          <w:lang w:val="uk-UA"/>
        </w:rPr>
        <w:t>колірний спектр</w:t>
      </w:r>
      <w:r w:rsidRPr="00B322CE">
        <w:rPr>
          <w:rFonts w:ascii="Segoe UI" w:hAnsi="Segoe UI" w:cs="Segoe UI"/>
          <w:bCs/>
          <w:lang w:val="uk-UA"/>
        </w:rPr>
        <w:t xml:space="preserve">. </w:t>
      </w:r>
      <w:r w:rsidRPr="00B322CE">
        <w:rPr>
          <w:rFonts w:ascii="Segoe UI" w:hAnsi="Segoe UI" w:cs="Segoe UI"/>
          <w:lang w:val="uk-UA"/>
        </w:rPr>
        <w:t xml:space="preserve">Для дослідження взаємодії відтінків і підбору їхніх гармонічних сполучень використовують спрощену модель спектра – колірне коло. </w:t>
      </w:r>
    </w:p>
    <w:p w:rsidR="00962A43" w:rsidRPr="00B322CE" w:rsidRDefault="00625AF4" w:rsidP="00962A43">
      <w:pPr>
        <w:rPr>
          <w:rFonts w:ascii="Segoe UI" w:hAnsi="Segoe UI" w:cs="Segoe UI"/>
          <w:lang w:val="uk-UA"/>
        </w:rPr>
      </w:pPr>
      <w:r w:rsidRPr="00B322CE">
        <w:rPr>
          <w:rFonts w:asciiTheme="minorHAnsi" w:eastAsia="Kozuka Gothic Pro B" w:hAnsiTheme="minorHAnsi" w:cstheme="minorHAnsi"/>
          <w:lang w:val="uk-UA"/>
        </w:rPr>
        <w:sym w:font="Wingdings" w:char="F06D"/>
      </w:r>
      <w:r w:rsidRPr="00B322CE">
        <w:rPr>
          <w:rFonts w:asciiTheme="minorHAnsi" w:eastAsia="Kozuka Gothic Pro B" w:hAnsiTheme="minorHAnsi" w:cstheme="minorHAnsi"/>
          <w:lang w:val="uk-UA"/>
        </w:rPr>
        <w:t> </w:t>
      </w:r>
      <w:r w:rsidR="00962A43" w:rsidRPr="00B322CE">
        <w:rPr>
          <w:rFonts w:ascii="Segoe UI" w:hAnsi="Segoe UI" w:cs="Segoe UI"/>
          <w:b/>
          <w:lang w:val="uk-UA"/>
        </w:rPr>
        <w:t>Колірне коло</w:t>
      </w:r>
      <w:r w:rsidR="00962A43" w:rsidRPr="00B322CE">
        <w:rPr>
          <w:rFonts w:ascii="Segoe UI" w:hAnsi="Segoe UI" w:cs="Segoe UI"/>
          <w:lang w:val="uk-UA"/>
        </w:rPr>
        <w:t xml:space="preserve"> – це коло, сектори якого пофарбовані в різні колірні тони видимого спектра. </w:t>
      </w:r>
    </w:p>
    <w:p w:rsidR="009431E5" w:rsidRPr="00B322CE" w:rsidRDefault="009431E5" w:rsidP="00962A43">
      <w:pPr>
        <w:rPr>
          <w:rFonts w:ascii="Segoe UI" w:hAnsi="Segoe UI" w:cs="Segoe UI"/>
          <w:lang w:val="uk-UA"/>
        </w:rPr>
      </w:pPr>
    </w:p>
    <w:p w:rsidR="00CA0554" w:rsidRPr="00B322CE" w:rsidRDefault="00CA0554" w:rsidP="00962A43">
      <w:pPr>
        <w:rPr>
          <w:rFonts w:ascii="Segoe UI" w:hAnsi="Segoe UI" w:cs="Segoe UI"/>
          <w:lang w:val="uk-UA"/>
        </w:rPr>
      </w:pPr>
    </w:p>
    <w:p w:rsidR="00CA0554" w:rsidRPr="00B322CE" w:rsidRDefault="00CA0554" w:rsidP="00CA0554">
      <w:pPr>
        <w:ind w:firstLine="0"/>
        <w:jc w:val="center"/>
        <w:rPr>
          <w:rFonts w:ascii="Segoe UI" w:hAnsi="Segoe UI" w:cs="Segoe UI"/>
          <w:lang w:val="uk-UA"/>
        </w:rPr>
      </w:pPr>
      <w:r w:rsidRPr="00B322CE">
        <w:rPr>
          <w:noProof/>
          <w:lang w:val="uk-UA" w:eastAsia="en-US"/>
        </w:rPr>
        <w:drawing>
          <wp:inline distT="0" distB="0" distL="0" distR="0">
            <wp:extent cx="2927350" cy="2927350"/>
            <wp:effectExtent l="0" t="0" r="6350" b="6350"/>
            <wp:docPr id="11" name="Рисунок 11" descr="Цветовой круг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Цветовой круг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E18" w:rsidRPr="00B322CE" w:rsidRDefault="002A4E18" w:rsidP="00CA0554">
      <w:pPr>
        <w:ind w:firstLine="0"/>
        <w:jc w:val="center"/>
        <w:rPr>
          <w:rFonts w:ascii="Segoe UI" w:hAnsi="Segoe UI" w:cs="Segoe UI"/>
          <w:lang w:val="uk-UA"/>
        </w:rPr>
      </w:pPr>
    </w:p>
    <w:p w:rsidR="002A4E18" w:rsidRPr="00B322CE" w:rsidRDefault="002A4E18" w:rsidP="00CA0554">
      <w:pPr>
        <w:ind w:firstLine="0"/>
        <w:jc w:val="center"/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>Рис. Колірне коло</w:t>
      </w:r>
    </w:p>
    <w:p w:rsidR="00CA0554" w:rsidRPr="00B322CE" w:rsidRDefault="00CA0554" w:rsidP="00CA0554">
      <w:pPr>
        <w:ind w:firstLine="0"/>
        <w:rPr>
          <w:rFonts w:ascii="Segoe UI" w:hAnsi="Segoe UI" w:cs="Segoe UI"/>
          <w:lang w:val="uk-UA"/>
        </w:rPr>
      </w:pPr>
    </w:p>
    <w:p w:rsidR="00962A43" w:rsidRPr="00B322CE" w:rsidRDefault="00962A43" w:rsidP="00962A43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lastRenderedPageBreak/>
        <w:t xml:space="preserve">Можна сказати, що колірне коло – це згорнутий у трубку спектр. Для зручності роботи з колірним колом його </w:t>
      </w:r>
      <w:r w:rsidR="00346807" w:rsidRPr="00B322CE">
        <w:rPr>
          <w:rFonts w:ascii="Segoe UI" w:hAnsi="Segoe UI" w:cs="Segoe UI"/>
          <w:lang w:val="uk-UA"/>
        </w:rPr>
        <w:t xml:space="preserve">іноді </w:t>
      </w:r>
      <w:r w:rsidRPr="00B322CE">
        <w:rPr>
          <w:rFonts w:ascii="Segoe UI" w:hAnsi="Segoe UI" w:cs="Segoe UI"/>
          <w:lang w:val="uk-UA"/>
        </w:rPr>
        <w:t xml:space="preserve">знову спрощують, залишаючи тільки </w:t>
      </w:r>
      <w:r w:rsidRPr="00B322CE">
        <w:rPr>
          <w:rFonts w:ascii="Segoe UI" w:hAnsi="Segoe UI" w:cs="Segoe UI"/>
          <w:i/>
          <w:iCs/>
          <w:lang w:val="uk-UA"/>
        </w:rPr>
        <w:t>основні</w:t>
      </w:r>
      <w:r w:rsidRPr="00B322CE">
        <w:rPr>
          <w:rFonts w:ascii="Segoe UI" w:hAnsi="Segoe UI" w:cs="Segoe UI"/>
          <w:lang w:val="uk-UA"/>
        </w:rPr>
        <w:t xml:space="preserve">, </w:t>
      </w:r>
      <w:r w:rsidRPr="00B322CE">
        <w:rPr>
          <w:rFonts w:ascii="Segoe UI" w:hAnsi="Segoe UI" w:cs="Segoe UI"/>
          <w:i/>
          <w:iCs/>
          <w:lang w:val="uk-UA"/>
        </w:rPr>
        <w:t>вторинні</w:t>
      </w:r>
      <w:r w:rsidRPr="00B322CE">
        <w:rPr>
          <w:rFonts w:ascii="Segoe UI" w:hAnsi="Segoe UI" w:cs="Segoe UI"/>
          <w:lang w:val="uk-UA"/>
        </w:rPr>
        <w:t xml:space="preserve"> і </w:t>
      </w:r>
      <w:r w:rsidRPr="00B322CE">
        <w:rPr>
          <w:rFonts w:ascii="Segoe UI" w:hAnsi="Segoe UI" w:cs="Segoe UI"/>
          <w:i/>
          <w:iCs/>
          <w:lang w:val="uk-UA"/>
        </w:rPr>
        <w:t>третинні</w:t>
      </w:r>
      <w:r w:rsidRPr="00B322CE">
        <w:rPr>
          <w:rFonts w:ascii="Segoe UI" w:hAnsi="Segoe UI" w:cs="Segoe UI"/>
          <w:lang w:val="uk-UA"/>
        </w:rPr>
        <w:t xml:space="preserve"> кольори.</w:t>
      </w:r>
    </w:p>
    <w:p w:rsidR="00962A43" w:rsidRPr="00B322CE" w:rsidRDefault="00625AF4" w:rsidP="00962A43">
      <w:pPr>
        <w:rPr>
          <w:rFonts w:ascii="Segoe UI" w:hAnsi="Segoe UI" w:cs="Segoe UI"/>
          <w:u w:val="dotDotDash"/>
          <w:lang w:val="uk-UA"/>
        </w:rPr>
      </w:pPr>
      <w:r w:rsidRPr="00B322CE">
        <w:rPr>
          <w:rFonts w:asciiTheme="minorHAnsi" w:eastAsia="Kozuka Gothic Pro B" w:hAnsiTheme="minorHAnsi" w:cstheme="minorHAnsi"/>
          <w:lang w:val="uk-UA"/>
        </w:rPr>
        <w:sym w:font="Wingdings" w:char="F06D"/>
      </w:r>
      <w:r w:rsidRPr="00B322CE">
        <w:rPr>
          <w:rFonts w:asciiTheme="minorHAnsi" w:eastAsia="Kozuka Gothic Pro B" w:hAnsiTheme="minorHAnsi" w:cstheme="minorHAnsi"/>
          <w:lang w:val="uk-UA"/>
        </w:rPr>
        <w:t> </w:t>
      </w:r>
      <w:r w:rsidR="00962A43" w:rsidRPr="00B322CE">
        <w:rPr>
          <w:rFonts w:ascii="Segoe UI" w:hAnsi="Segoe UI" w:cs="Segoe UI"/>
          <w:b/>
          <w:bCs/>
          <w:lang w:val="uk-UA"/>
        </w:rPr>
        <w:t>Первинні кольори (основні)</w:t>
      </w:r>
      <w:r w:rsidR="00962A43" w:rsidRPr="00B322CE">
        <w:rPr>
          <w:rFonts w:ascii="Segoe UI" w:hAnsi="Segoe UI" w:cs="Segoe UI"/>
          <w:lang w:val="uk-UA"/>
        </w:rPr>
        <w:t xml:space="preserve"> – це три кольори – </w:t>
      </w:r>
      <w:r w:rsidR="00962A43" w:rsidRPr="00B322CE">
        <w:rPr>
          <w:rFonts w:ascii="Segoe UI" w:hAnsi="Segoe UI" w:cs="Segoe UI"/>
          <w:i/>
          <w:iCs/>
          <w:lang w:val="uk-UA"/>
        </w:rPr>
        <w:t xml:space="preserve">червоний, синій і </w:t>
      </w:r>
      <w:r w:rsidR="0095754B" w:rsidRPr="00B322CE">
        <w:rPr>
          <w:rFonts w:ascii="Segoe UI" w:hAnsi="Segoe UI" w:cs="Segoe UI"/>
          <w:i/>
          <w:iCs/>
          <w:lang w:val="uk-UA"/>
        </w:rPr>
        <w:t>___________</w:t>
      </w:r>
      <w:r w:rsidR="00962A43" w:rsidRPr="00B322CE">
        <w:rPr>
          <w:rFonts w:ascii="Segoe UI" w:hAnsi="Segoe UI" w:cs="Segoe UI"/>
          <w:lang w:val="uk-UA"/>
        </w:rPr>
        <w:t xml:space="preserve"> – з яких при оптичному змішуванні в різних сполученнях можна отримати інші спектральні кольори. </w:t>
      </w:r>
    </w:p>
    <w:p w:rsidR="00962A43" w:rsidRPr="00B322CE" w:rsidRDefault="00962A43" w:rsidP="00962A43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 xml:space="preserve">Зверніть увагу: у комп'ютерних графічних системах первинними (основними) кольорами вважаються червоний, синій і </w:t>
      </w:r>
      <w:r w:rsidR="004D0A78" w:rsidRPr="00B322CE">
        <w:rPr>
          <w:rFonts w:ascii="Segoe UI" w:hAnsi="Segoe UI" w:cs="Segoe UI"/>
          <w:i/>
          <w:iCs/>
          <w:lang w:val="uk-UA"/>
        </w:rPr>
        <w:t>___________</w:t>
      </w:r>
      <w:r w:rsidRPr="00B322CE">
        <w:rPr>
          <w:rFonts w:ascii="Segoe UI" w:hAnsi="Segoe UI" w:cs="Segoe UI"/>
          <w:lang w:val="uk-UA"/>
        </w:rPr>
        <w:t>. Саме ці кольори відповідають за формування необхідного кольору на екрані монітора.</w:t>
      </w:r>
    </w:p>
    <w:p w:rsidR="00962A43" w:rsidRPr="00B322CE" w:rsidRDefault="00625AF4" w:rsidP="00962A43">
      <w:pPr>
        <w:rPr>
          <w:rFonts w:ascii="Segoe UI" w:hAnsi="Segoe UI" w:cs="Segoe UI"/>
          <w:lang w:val="uk-UA"/>
        </w:rPr>
      </w:pPr>
      <w:r w:rsidRPr="00B322CE">
        <w:rPr>
          <w:rFonts w:asciiTheme="minorHAnsi" w:eastAsia="Kozuka Gothic Pro B" w:hAnsiTheme="minorHAnsi" w:cstheme="minorHAnsi"/>
          <w:lang w:val="uk-UA"/>
        </w:rPr>
        <w:sym w:font="Wingdings" w:char="F06D"/>
      </w:r>
      <w:r w:rsidRPr="00B322CE">
        <w:rPr>
          <w:rFonts w:asciiTheme="minorHAnsi" w:eastAsia="Kozuka Gothic Pro B" w:hAnsiTheme="minorHAnsi" w:cstheme="minorHAnsi"/>
          <w:lang w:val="uk-UA"/>
        </w:rPr>
        <w:t> </w:t>
      </w:r>
      <w:r w:rsidR="00962A43" w:rsidRPr="00B322CE">
        <w:rPr>
          <w:rFonts w:ascii="Segoe UI" w:hAnsi="Segoe UI" w:cs="Segoe UI"/>
          <w:b/>
          <w:bCs/>
          <w:lang w:val="uk-UA"/>
        </w:rPr>
        <w:t>Вторинні кольори (проміжні)</w:t>
      </w:r>
      <w:r w:rsidR="00962A43" w:rsidRPr="00B322CE">
        <w:rPr>
          <w:rFonts w:ascii="Segoe UI" w:hAnsi="Segoe UI" w:cs="Segoe UI"/>
          <w:lang w:val="uk-UA"/>
        </w:rPr>
        <w:t xml:space="preserve"> – це три кольори – </w:t>
      </w:r>
      <w:r w:rsidR="00962A43" w:rsidRPr="00B322CE">
        <w:rPr>
          <w:rFonts w:ascii="Segoe UI" w:hAnsi="Segoe UI" w:cs="Segoe UI"/>
          <w:i/>
          <w:iCs/>
          <w:lang w:val="uk-UA"/>
        </w:rPr>
        <w:t>оранжевий, зелений і фіолетовий</w:t>
      </w:r>
      <w:r w:rsidR="00962A43" w:rsidRPr="00B322CE">
        <w:rPr>
          <w:rFonts w:ascii="Segoe UI" w:hAnsi="Segoe UI" w:cs="Segoe UI"/>
          <w:lang w:val="uk-UA"/>
        </w:rPr>
        <w:t xml:space="preserve"> – які утворюються на практиці шляхом прямого змішування первинних кольорів. У колірному колі вторинні кольори розташовані між основними: жовтий і червоний дають оранжевий, синій і жовтий – зелений, червоний і синій – фіолетовий. </w:t>
      </w:r>
    </w:p>
    <w:p w:rsidR="00962A43" w:rsidRPr="00B322CE" w:rsidRDefault="00625AF4" w:rsidP="00962A43">
      <w:pPr>
        <w:rPr>
          <w:rFonts w:ascii="Segoe UI" w:hAnsi="Segoe UI" w:cs="Segoe UI"/>
          <w:lang w:val="uk-UA"/>
        </w:rPr>
      </w:pPr>
      <w:r w:rsidRPr="00B322CE">
        <w:rPr>
          <w:rFonts w:asciiTheme="minorHAnsi" w:eastAsia="Kozuka Gothic Pro B" w:hAnsiTheme="minorHAnsi" w:cstheme="minorHAnsi"/>
          <w:lang w:val="uk-UA"/>
        </w:rPr>
        <w:sym w:font="Wingdings" w:char="F06D"/>
      </w:r>
      <w:r w:rsidRPr="00B322CE">
        <w:rPr>
          <w:rFonts w:asciiTheme="minorHAnsi" w:eastAsia="Kozuka Gothic Pro B" w:hAnsiTheme="minorHAnsi" w:cstheme="minorHAnsi"/>
          <w:lang w:val="uk-UA"/>
        </w:rPr>
        <w:t> </w:t>
      </w:r>
      <w:r w:rsidR="00962A43" w:rsidRPr="00B322CE">
        <w:rPr>
          <w:rFonts w:ascii="Segoe UI" w:hAnsi="Segoe UI" w:cs="Segoe UI"/>
          <w:b/>
          <w:bCs/>
          <w:lang w:val="uk-UA"/>
        </w:rPr>
        <w:t>Третинний колір (похідний)</w:t>
      </w:r>
      <w:r w:rsidR="00962A43" w:rsidRPr="00B322CE">
        <w:rPr>
          <w:rFonts w:ascii="Segoe UI" w:hAnsi="Segoe UI" w:cs="Segoe UI"/>
          <w:lang w:val="uk-UA"/>
        </w:rPr>
        <w:t xml:space="preserve"> = первинний колір + сусідній вторинний. Існує шість третинних кольорів – по двох від кожного первинного кольору.</w:t>
      </w:r>
    </w:p>
    <w:p w:rsidR="00962A43" w:rsidRPr="00B322CE" w:rsidRDefault="00962A43" w:rsidP="00962A43">
      <w:pPr>
        <w:rPr>
          <w:rFonts w:ascii="Segoe UI" w:hAnsi="Segoe UI" w:cs="Segoe UI"/>
          <w:lang w:val="uk-UA"/>
        </w:rPr>
      </w:pPr>
    </w:p>
    <w:p w:rsidR="00962A43" w:rsidRPr="00B322CE" w:rsidRDefault="00962A43" w:rsidP="00962A43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>Кольори, яких немає на колірному колі:</w:t>
      </w:r>
    </w:p>
    <w:p w:rsidR="00962A43" w:rsidRPr="00B322CE" w:rsidRDefault="00962A43" w:rsidP="00962A43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>______________________________________________________________________________________;</w:t>
      </w:r>
    </w:p>
    <w:p w:rsidR="00962A43" w:rsidRPr="00B322CE" w:rsidRDefault="00962A43" w:rsidP="00962A43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>______________________________________________________________________________________.</w:t>
      </w:r>
    </w:p>
    <w:p w:rsidR="00962A43" w:rsidRPr="00B322CE" w:rsidRDefault="00962A43" w:rsidP="00962A43">
      <w:pPr>
        <w:rPr>
          <w:rFonts w:ascii="Segoe UI" w:hAnsi="Segoe UI" w:cs="Segoe UI"/>
          <w:lang w:val="uk-UA"/>
        </w:rPr>
      </w:pPr>
    </w:p>
    <w:p w:rsidR="00962A43" w:rsidRPr="00B322CE" w:rsidRDefault="00962A43" w:rsidP="00962A43">
      <w:pPr>
        <w:pStyle w:val="21"/>
        <w:spacing w:after="0" w:line="240" w:lineRule="auto"/>
        <w:ind w:left="0"/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>Для роботи з колірним колом корисно вміти виявляти на ньому такі групи кольорів:</w:t>
      </w:r>
    </w:p>
    <w:p w:rsidR="00962A43" w:rsidRPr="00B322CE" w:rsidRDefault="00962A43" w:rsidP="00962A43">
      <w:pPr>
        <w:rPr>
          <w:rFonts w:ascii="Segoe UI" w:hAnsi="Segoe UI" w:cs="Segoe UI"/>
          <w:i/>
          <w:lang w:val="uk-UA"/>
        </w:rPr>
      </w:pPr>
      <w:r w:rsidRPr="00B322CE">
        <w:rPr>
          <w:rFonts w:ascii="Segoe UI" w:hAnsi="Segoe UI" w:cs="Segoe UI"/>
          <w:i/>
          <w:lang w:val="uk-UA"/>
        </w:rPr>
        <w:t xml:space="preserve">1) Теплі та холодні кольори </w:t>
      </w:r>
    </w:p>
    <w:p w:rsidR="00962A43" w:rsidRPr="00B322CE" w:rsidRDefault="00625AF4" w:rsidP="00962A43">
      <w:pPr>
        <w:rPr>
          <w:rFonts w:ascii="Segoe UI" w:hAnsi="Segoe UI" w:cs="Segoe UI"/>
          <w:lang w:val="uk-UA"/>
        </w:rPr>
      </w:pPr>
      <w:r w:rsidRPr="00B322CE">
        <w:rPr>
          <w:rFonts w:asciiTheme="minorHAnsi" w:eastAsia="Kozuka Gothic Pro B" w:hAnsiTheme="minorHAnsi" w:cstheme="minorHAnsi"/>
          <w:lang w:val="uk-UA"/>
        </w:rPr>
        <w:sym w:font="Wingdings" w:char="F06D"/>
      </w:r>
      <w:r w:rsidRPr="00B322CE">
        <w:rPr>
          <w:rFonts w:asciiTheme="minorHAnsi" w:eastAsia="Kozuka Gothic Pro B" w:hAnsiTheme="minorHAnsi" w:cstheme="minorHAnsi"/>
          <w:lang w:val="uk-UA"/>
        </w:rPr>
        <w:t> </w:t>
      </w:r>
      <w:proofErr w:type="spellStart"/>
      <w:r w:rsidR="00962A43" w:rsidRPr="00B322CE">
        <w:rPr>
          <w:rFonts w:ascii="Segoe UI" w:hAnsi="Segoe UI" w:cs="Segoe UI"/>
          <w:b/>
          <w:bCs/>
          <w:lang w:val="uk-UA"/>
        </w:rPr>
        <w:t>Теплохолодність</w:t>
      </w:r>
      <w:proofErr w:type="spellEnd"/>
      <w:r w:rsidR="00962A43" w:rsidRPr="00B322CE">
        <w:rPr>
          <w:rFonts w:ascii="Segoe UI" w:hAnsi="Segoe UI" w:cs="Segoe UI"/>
          <w:b/>
          <w:bCs/>
          <w:lang w:val="uk-UA"/>
        </w:rPr>
        <w:t xml:space="preserve"> кольору</w:t>
      </w:r>
      <w:r w:rsidR="00962A43" w:rsidRPr="00B322CE">
        <w:rPr>
          <w:rFonts w:ascii="Segoe UI" w:hAnsi="Segoe UI" w:cs="Segoe UI"/>
          <w:lang w:val="uk-UA"/>
        </w:rPr>
        <w:t xml:space="preserve"> – поняття відносне, можна лише говорити про те, що синя гама – холодна, зелена в основному нейтральна, а від жовтого убік червоного простираються теплі кольори.</w:t>
      </w:r>
    </w:p>
    <w:p w:rsidR="00962A43" w:rsidRPr="00B322CE" w:rsidRDefault="00962A43" w:rsidP="00962A43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>Теплі та холодні кольори створюють на глядача різне враження:</w:t>
      </w:r>
    </w:p>
    <w:p w:rsidR="00962A43" w:rsidRPr="00B322CE" w:rsidRDefault="00962A43" w:rsidP="00962A43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 xml:space="preserve">- теплі кольори більш динамічні, активні, ніж холодні; </w:t>
      </w:r>
    </w:p>
    <w:p w:rsidR="00962A43" w:rsidRPr="00B322CE" w:rsidRDefault="00962A43" w:rsidP="00962A43">
      <w:pPr>
        <w:rPr>
          <w:rFonts w:ascii="Segoe UI" w:hAnsi="Segoe UI" w:cs="Segoe UI"/>
          <w:noProof/>
          <w:lang w:val="uk-UA"/>
        </w:rPr>
      </w:pPr>
      <w:r w:rsidRPr="00B322CE">
        <w:rPr>
          <w:rFonts w:ascii="Segoe UI" w:hAnsi="Segoe UI" w:cs="Segoe UI"/>
          <w:lang w:val="uk-UA"/>
        </w:rPr>
        <w:t>- теплий колір на холодному фоні створює ілюзію руху на глядача, чим користуються для виділення активних елементів зображення;</w:t>
      </w:r>
    </w:p>
    <w:p w:rsidR="00962A43" w:rsidRPr="00B322CE" w:rsidRDefault="00962A43" w:rsidP="00962A43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>- холодні кольори «стискають» простір, суб'єктивно зменшуючи розміри зображення, але надаючи глибини;</w:t>
      </w:r>
    </w:p>
    <w:p w:rsidR="00962A43" w:rsidRPr="00B322CE" w:rsidRDefault="00962A43" w:rsidP="00962A43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 xml:space="preserve">- пляма теплого кольору на чорному фоні виглядає крупніше, ніж холодна колірна пляма того ж розміру (наприклад, червоне крупніше синього); </w:t>
      </w:r>
    </w:p>
    <w:p w:rsidR="00962A43" w:rsidRPr="00B322CE" w:rsidRDefault="00962A43" w:rsidP="00962A43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 xml:space="preserve">- зелена гама передає відчуття спокою і рівноваги. </w:t>
      </w:r>
    </w:p>
    <w:p w:rsidR="00962A43" w:rsidRPr="00B322CE" w:rsidRDefault="00962A43" w:rsidP="00962A43">
      <w:pPr>
        <w:rPr>
          <w:rFonts w:ascii="Segoe UI" w:hAnsi="Segoe UI" w:cs="Segoe UI"/>
          <w:lang w:val="uk-UA"/>
        </w:rPr>
      </w:pPr>
      <w:proofErr w:type="spellStart"/>
      <w:r w:rsidRPr="00B322CE">
        <w:rPr>
          <w:rFonts w:ascii="Segoe UI" w:hAnsi="Segoe UI" w:cs="Segoe UI"/>
          <w:lang w:val="uk-UA"/>
        </w:rPr>
        <w:t>Теплохолодність</w:t>
      </w:r>
      <w:proofErr w:type="spellEnd"/>
      <w:r w:rsidRPr="00B322CE">
        <w:rPr>
          <w:rFonts w:ascii="Segoe UI" w:hAnsi="Segoe UI" w:cs="Segoe UI"/>
          <w:lang w:val="uk-UA"/>
        </w:rPr>
        <w:t xml:space="preserve"> кольорів може варіюватися залежно від контексту. </w:t>
      </w:r>
    </w:p>
    <w:p w:rsidR="00962A43" w:rsidRPr="00B322CE" w:rsidRDefault="00962A43" w:rsidP="00962A43">
      <w:pPr>
        <w:rPr>
          <w:rFonts w:ascii="Segoe UI" w:hAnsi="Segoe UI" w:cs="Segoe UI"/>
          <w:i/>
          <w:lang w:val="uk-UA"/>
        </w:rPr>
      </w:pPr>
      <w:r w:rsidRPr="00B322CE">
        <w:rPr>
          <w:rFonts w:ascii="Segoe UI" w:hAnsi="Segoe UI" w:cs="Segoe UI"/>
          <w:i/>
          <w:lang w:val="uk-UA"/>
        </w:rPr>
        <w:t>2) Комплементарні кольори</w:t>
      </w:r>
    </w:p>
    <w:p w:rsidR="00962A43" w:rsidRPr="00B322CE" w:rsidRDefault="00625AF4" w:rsidP="00962A43">
      <w:pPr>
        <w:rPr>
          <w:rFonts w:ascii="Segoe UI" w:hAnsi="Segoe UI" w:cs="Segoe UI"/>
          <w:bCs/>
          <w:lang w:val="uk-UA"/>
        </w:rPr>
      </w:pPr>
      <w:r w:rsidRPr="00B322CE">
        <w:rPr>
          <w:rFonts w:asciiTheme="minorHAnsi" w:eastAsia="Kozuka Gothic Pro B" w:hAnsiTheme="minorHAnsi" w:cstheme="minorHAnsi"/>
          <w:lang w:val="uk-UA"/>
        </w:rPr>
        <w:sym w:font="Wingdings" w:char="F06D"/>
      </w:r>
      <w:r w:rsidRPr="00B322CE">
        <w:rPr>
          <w:rFonts w:asciiTheme="minorHAnsi" w:eastAsia="Kozuka Gothic Pro B" w:hAnsiTheme="minorHAnsi" w:cstheme="minorHAnsi"/>
          <w:lang w:val="uk-UA"/>
        </w:rPr>
        <w:t> </w:t>
      </w:r>
      <w:r w:rsidR="00962A43" w:rsidRPr="00B322CE">
        <w:rPr>
          <w:rFonts w:ascii="Segoe UI" w:hAnsi="Segoe UI" w:cs="Segoe UI"/>
          <w:b/>
          <w:lang w:val="uk-UA"/>
        </w:rPr>
        <w:t>Комплементарні</w:t>
      </w:r>
      <w:r w:rsidR="00962A43" w:rsidRPr="00B322CE">
        <w:rPr>
          <w:rFonts w:ascii="Segoe UI" w:hAnsi="Segoe UI" w:cs="Segoe UI"/>
          <w:bCs/>
          <w:lang w:val="uk-UA"/>
        </w:rPr>
        <w:t xml:space="preserve"> (</w:t>
      </w:r>
      <w:r w:rsidR="00962A43" w:rsidRPr="00B322CE">
        <w:rPr>
          <w:rFonts w:ascii="Segoe UI" w:hAnsi="Segoe UI" w:cs="Segoe UI"/>
          <w:b/>
          <w:lang w:val="uk-UA"/>
        </w:rPr>
        <w:t>контрастні</w:t>
      </w:r>
      <w:r w:rsidR="00962A43" w:rsidRPr="00B322CE">
        <w:rPr>
          <w:rFonts w:ascii="Segoe UI" w:hAnsi="Segoe UI" w:cs="Segoe UI"/>
          <w:bCs/>
          <w:lang w:val="uk-UA"/>
        </w:rPr>
        <w:t xml:space="preserve">, </w:t>
      </w:r>
      <w:r w:rsidR="00962A43" w:rsidRPr="00B322CE">
        <w:rPr>
          <w:rFonts w:ascii="Segoe UI" w:hAnsi="Segoe UI" w:cs="Segoe UI"/>
          <w:b/>
          <w:lang w:val="uk-UA"/>
        </w:rPr>
        <w:t>додаткові</w:t>
      </w:r>
      <w:r w:rsidR="00962A43" w:rsidRPr="00B322CE">
        <w:rPr>
          <w:rFonts w:ascii="Segoe UI" w:hAnsi="Segoe UI" w:cs="Segoe UI"/>
          <w:bCs/>
          <w:lang w:val="uk-UA"/>
        </w:rPr>
        <w:t xml:space="preserve">) </w:t>
      </w:r>
      <w:r w:rsidR="00962A43" w:rsidRPr="00B322CE">
        <w:rPr>
          <w:rFonts w:ascii="Segoe UI" w:hAnsi="Segoe UI" w:cs="Segoe UI"/>
          <w:b/>
          <w:lang w:val="uk-UA"/>
        </w:rPr>
        <w:t>кольори</w:t>
      </w:r>
      <w:r w:rsidR="00962A43" w:rsidRPr="00B322CE">
        <w:rPr>
          <w:rFonts w:ascii="Segoe UI" w:hAnsi="Segoe UI" w:cs="Segoe UI"/>
          <w:lang w:val="uk-UA"/>
        </w:rPr>
        <w:t xml:space="preserve"> – це кольори, які розташовані в колірному колі прямо навпроти один одного (наприклад, червоний та зелений). Комплементарні кольори утворюють акцентну пару</w:t>
      </w:r>
      <w:r w:rsidR="00BF5008" w:rsidRPr="00B322CE">
        <w:rPr>
          <w:rFonts w:ascii="Segoe UI" w:hAnsi="Segoe UI" w:cs="Segoe UI"/>
          <w:lang w:val="uk-UA"/>
        </w:rPr>
        <w:t>,</w:t>
      </w:r>
      <w:r w:rsidR="00962A43" w:rsidRPr="00B322CE">
        <w:rPr>
          <w:rFonts w:ascii="Segoe UI" w:hAnsi="Segoe UI" w:cs="Segoe UI"/>
          <w:lang w:val="uk-UA"/>
        </w:rPr>
        <w:t xml:space="preserve"> тобто дозволяють поставити сильний акцент у композиції.</w:t>
      </w:r>
      <w:r w:rsidR="00962A43" w:rsidRPr="00B322CE">
        <w:rPr>
          <w:rFonts w:ascii="Segoe UI" w:hAnsi="Segoe UI" w:cs="Segoe UI"/>
          <w:bCs/>
          <w:lang w:val="uk-UA"/>
        </w:rPr>
        <w:t xml:space="preserve"> </w:t>
      </w:r>
    </w:p>
    <w:p w:rsidR="00962A43" w:rsidRPr="00B322CE" w:rsidRDefault="00962A43" w:rsidP="00962A43">
      <w:pPr>
        <w:rPr>
          <w:rFonts w:ascii="Segoe UI" w:hAnsi="Segoe UI" w:cs="Segoe UI"/>
          <w:lang w:val="uk-UA"/>
        </w:rPr>
      </w:pPr>
    </w:p>
    <w:p w:rsidR="00962A43" w:rsidRPr="00B322CE" w:rsidRDefault="003A0D13" w:rsidP="00962A43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>3</w:t>
      </w:r>
      <w:r w:rsidR="00962A43" w:rsidRPr="00B322CE">
        <w:rPr>
          <w:rFonts w:ascii="Segoe UI" w:hAnsi="Segoe UI" w:cs="Segoe UI"/>
          <w:lang w:val="uk-UA"/>
        </w:rPr>
        <w:t>. ГАРМОНІЙНІ ПОЄДНАННЯ КОЛЬОРІВ</w:t>
      </w:r>
    </w:p>
    <w:p w:rsidR="00962A43" w:rsidRPr="00B322CE" w:rsidRDefault="00625AF4" w:rsidP="00962A43">
      <w:pPr>
        <w:rPr>
          <w:rFonts w:ascii="Segoe UI" w:hAnsi="Segoe UI" w:cs="Segoe UI"/>
          <w:lang w:val="uk-UA"/>
        </w:rPr>
      </w:pPr>
      <w:r w:rsidRPr="00B322CE">
        <w:rPr>
          <w:rFonts w:asciiTheme="minorHAnsi" w:eastAsia="Kozuka Gothic Pro B" w:hAnsiTheme="minorHAnsi" w:cstheme="minorHAnsi"/>
          <w:lang w:val="uk-UA"/>
        </w:rPr>
        <w:sym w:font="Wingdings" w:char="F06D"/>
      </w:r>
      <w:r w:rsidRPr="00B322CE">
        <w:rPr>
          <w:rFonts w:asciiTheme="minorHAnsi" w:eastAsia="Kozuka Gothic Pro B" w:hAnsiTheme="minorHAnsi" w:cstheme="minorHAnsi"/>
          <w:lang w:val="uk-UA"/>
        </w:rPr>
        <w:t> </w:t>
      </w:r>
      <w:r w:rsidR="00962A43" w:rsidRPr="00B322CE">
        <w:rPr>
          <w:rFonts w:ascii="Segoe UI" w:hAnsi="Segoe UI" w:cs="Segoe UI"/>
          <w:b/>
          <w:bCs/>
          <w:lang w:val="uk-UA"/>
        </w:rPr>
        <w:t>Колірна гармонія</w:t>
      </w:r>
      <w:r w:rsidR="00962A43" w:rsidRPr="00B322CE">
        <w:rPr>
          <w:rFonts w:ascii="Segoe UI" w:hAnsi="Segoe UI" w:cs="Segoe UI"/>
          <w:lang w:val="uk-UA"/>
        </w:rPr>
        <w:t xml:space="preserve"> – це закономірне сполучення кольорів, що викликає позитивну психологічну реакцію з урахуванням усіх їхніх основних характеристик: колірного тону, </w:t>
      </w:r>
      <w:r w:rsidR="00BB608B" w:rsidRPr="00B322CE">
        <w:rPr>
          <w:rFonts w:ascii="Segoe UI" w:hAnsi="Segoe UI" w:cs="Segoe UI"/>
          <w:lang w:val="uk-UA"/>
        </w:rPr>
        <w:t>яскравості</w:t>
      </w:r>
      <w:r w:rsidR="00962A43" w:rsidRPr="00B322CE">
        <w:rPr>
          <w:rFonts w:ascii="Segoe UI" w:hAnsi="Segoe UI" w:cs="Segoe UI"/>
          <w:lang w:val="uk-UA"/>
        </w:rPr>
        <w:t>, насиченості, форми та площі колірних плям.</w:t>
      </w:r>
    </w:p>
    <w:p w:rsidR="00962A43" w:rsidRPr="00B322CE" w:rsidRDefault="00962A43" w:rsidP="001F0288">
      <w:pPr>
        <w:keepNext/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lastRenderedPageBreak/>
        <w:t>Загальні закономірності гармонійного поєднання кольорів:</w:t>
      </w:r>
    </w:p>
    <w:p w:rsidR="00962A43" w:rsidRPr="00B322CE" w:rsidRDefault="00962A43" w:rsidP="00962A43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>• Комплементарні кольори добре підходять для акцентування.</w:t>
      </w:r>
    </w:p>
    <w:p w:rsidR="00962A43" w:rsidRPr="00B322CE" w:rsidRDefault="00962A43" w:rsidP="00962A43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>• Чим більше відстань між відтінками на колірному колі, тим більше «напруга», «протистояння» між ними. Наприклад, пара зелений-синій має меншу напругу, ніж пара синій-червоний.</w:t>
      </w:r>
    </w:p>
    <w:p w:rsidR="00962A43" w:rsidRPr="00B322CE" w:rsidRDefault="00962A43" w:rsidP="00962A43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>• Малі інтервали на колірному колі сприймаються як відтінки одного кольору.</w:t>
      </w:r>
    </w:p>
    <w:p w:rsidR="00962A43" w:rsidRPr="00B322CE" w:rsidRDefault="00962A43" w:rsidP="00962A43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 xml:space="preserve">• Більш інтенсивні та яскраві кольори </w:t>
      </w:r>
      <w:r w:rsidRPr="00B322CE">
        <w:rPr>
          <w:rFonts w:ascii="Segoe UI" w:hAnsi="Segoe UI" w:cs="Segoe UI"/>
          <w:bCs/>
          <w:lang w:val="uk-UA"/>
        </w:rPr>
        <w:t>мають займати в композиції порівняно невелику площу</w:t>
      </w:r>
      <w:r w:rsidRPr="00B322CE">
        <w:rPr>
          <w:rFonts w:ascii="Segoe UI" w:hAnsi="Segoe UI" w:cs="Segoe UI"/>
          <w:lang w:val="uk-UA"/>
        </w:rPr>
        <w:t>.</w:t>
      </w:r>
    </w:p>
    <w:p w:rsidR="00962A43" w:rsidRPr="00B322CE" w:rsidRDefault="00962A43" w:rsidP="00962A43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>• Хроматичні кольори можна використовувати разом з ахроматичними. При цьому насичені (чисті) кольори краще виглядають у поєднанні з білим аб</w:t>
      </w:r>
      <w:r w:rsidR="00BB608B" w:rsidRPr="00B322CE">
        <w:rPr>
          <w:rFonts w:ascii="Segoe UI" w:hAnsi="Segoe UI" w:cs="Segoe UI"/>
          <w:lang w:val="uk-UA"/>
        </w:rPr>
        <w:t>о чорним, а ненасичені кольори –</w:t>
      </w:r>
      <w:r w:rsidRPr="00B322CE">
        <w:rPr>
          <w:rFonts w:ascii="Segoe UI" w:hAnsi="Segoe UI" w:cs="Segoe UI"/>
          <w:lang w:val="uk-UA"/>
        </w:rPr>
        <w:t xml:space="preserve"> з сірими. </w:t>
      </w:r>
    </w:p>
    <w:p w:rsidR="00962A43" w:rsidRPr="00B322CE" w:rsidRDefault="00962A43" w:rsidP="00962A43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>• Одним із принципів гармонійного узгодження кольорів є їхнє розташування на основі «рівних сторін», коли кольори знаходяться у колірному колі на однаковій відстані один від одного.</w:t>
      </w:r>
    </w:p>
    <w:p w:rsidR="005E56E3" w:rsidRPr="00B322CE" w:rsidRDefault="005E56E3" w:rsidP="005E56E3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 xml:space="preserve">• Під час вибору кольорової гами необхідно підбирати не тільки тон, але й яскравість і насиченість кольорів. </w:t>
      </w:r>
    </w:p>
    <w:p w:rsidR="008A4769" w:rsidRPr="00B322CE" w:rsidRDefault="00DE0262" w:rsidP="00962A43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 xml:space="preserve">• </w:t>
      </w:r>
      <w:r w:rsidR="008A4769" w:rsidRPr="00B322CE">
        <w:rPr>
          <w:rFonts w:ascii="Segoe UI" w:hAnsi="Segoe UI" w:cs="Segoe UI"/>
          <w:lang w:val="uk-UA"/>
        </w:rPr>
        <w:t>Краще</w:t>
      </w:r>
      <w:r w:rsidR="0015648A" w:rsidRPr="00B322CE">
        <w:rPr>
          <w:rFonts w:ascii="Segoe UI" w:hAnsi="Segoe UI" w:cs="Segoe UI"/>
          <w:lang w:val="uk-UA"/>
        </w:rPr>
        <w:t xml:space="preserve"> </w:t>
      </w:r>
      <w:r w:rsidR="0015648A" w:rsidRPr="00B322CE">
        <w:rPr>
          <w:rStyle w:val="rynqvb"/>
          <w:lang w:val="uk-UA"/>
        </w:rPr>
        <w:t>поєднуються</w:t>
      </w:r>
      <w:r w:rsidR="008A4769" w:rsidRPr="00B322CE">
        <w:rPr>
          <w:rFonts w:ascii="Segoe UI" w:hAnsi="Segoe UI" w:cs="Segoe UI"/>
          <w:lang w:val="uk-UA"/>
        </w:rPr>
        <w:t xml:space="preserve"> кольори однакової яскравості та насиченості</w:t>
      </w:r>
      <w:r w:rsidR="00360C97" w:rsidRPr="00B322CE">
        <w:rPr>
          <w:rFonts w:ascii="Segoe UI" w:hAnsi="Segoe UI" w:cs="Segoe UI"/>
          <w:lang w:val="uk-UA"/>
        </w:rPr>
        <w:t>.</w:t>
      </w:r>
    </w:p>
    <w:p w:rsidR="00962A43" w:rsidRPr="00B322CE" w:rsidRDefault="00962A43" w:rsidP="00962A43">
      <w:pPr>
        <w:rPr>
          <w:rFonts w:ascii="Segoe UI" w:hAnsi="Segoe UI" w:cs="Segoe UI"/>
          <w:lang w:val="uk-UA"/>
        </w:rPr>
      </w:pPr>
    </w:p>
    <w:p w:rsidR="00962A43" w:rsidRPr="00B322CE" w:rsidRDefault="00962A43" w:rsidP="00962A43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>Існує ряд стандартних способів підбору гармонійних сполучень кольорів за певною схемою їхнього розташування на колірному колі. Різні колірні схеми привносять до композиції різні відтінки настрою.</w:t>
      </w:r>
    </w:p>
    <w:p w:rsidR="00962A43" w:rsidRPr="00B322CE" w:rsidRDefault="00962A43" w:rsidP="00962A43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>Основні колірні схеми:</w:t>
      </w:r>
    </w:p>
    <w:p w:rsidR="00962A43" w:rsidRPr="00B322CE" w:rsidRDefault="00962A43" w:rsidP="00962A43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 xml:space="preserve">1. </w:t>
      </w:r>
      <w:r w:rsidRPr="00B322CE">
        <w:rPr>
          <w:rFonts w:ascii="Segoe UI" w:hAnsi="Segoe UI" w:cs="Segoe UI"/>
          <w:bCs/>
          <w:i/>
          <w:lang w:val="uk-UA"/>
        </w:rPr>
        <w:t>Монохроматична</w:t>
      </w:r>
      <w:r w:rsidRPr="00B322CE">
        <w:rPr>
          <w:rFonts w:ascii="Segoe UI" w:hAnsi="Segoe UI" w:cs="Segoe UI"/>
          <w:lang w:val="uk-UA"/>
        </w:rPr>
        <w:t xml:space="preserve"> </w:t>
      </w:r>
    </w:p>
    <w:p w:rsidR="00962A43" w:rsidRPr="00B322CE" w:rsidRDefault="00962A43" w:rsidP="00962A43">
      <w:pPr>
        <w:pStyle w:val="21"/>
        <w:spacing w:after="0" w:line="240" w:lineRule="auto"/>
        <w:ind w:left="0"/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 xml:space="preserve">Ця комбінація складається з одного кольору, його відтінків, тонів і півтонів, які сполучаються між собою. </w:t>
      </w:r>
      <w:proofErr w:type="spellStart"/>
      <w:r w:rsidR="00C22A38" w:rsidRPr="00B322CE">
        <w:rPr>
          <w:rFonts w:ascii="Segoe UI" w:hAnsi="Segoe UI" w:cs="Segoe UI"/>
          <w:lang w:val="uk-UA"/>
        </w:rPr>
        <w:t>Ц</w:t>
      </w:r>
      <w:r w:rsidRPr="00B322CE">
        <w:rPr>
          <w:rFonts w:ascii="Segoe UI" w:hAnsi="Segoe UI" w:cs="Segoe UI"/>
          <w:lang w:val="uk-UA"/>
        </w:rPr>
        <w:t>ця</w:t>
      </w:r>
      <w:proofErr w:type="spellEnd"/>
      <w:r w:rsidRPr="00B322CE">
        <w:rPr>
          <w:rFonts w:ascii="Segoe UI" w:hAnsi="Segoe UI" w:cs="Segoe UI"/>
          <w:lang w:val="uk-UA"/>
        </w:rPr>
        <w:t xml:space="preserve"> схема надає композиції акуратного, спокійного вигляду.</w:t>
      </w:r>
    </w:p>
    <w:p w:rsidR="00962A43" w:rsidRPr="00B322CE" w:rsidRDefault="00962A43" w:rsidP="00962A43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 xml:space="preserve">2. </w:t>
      </w:r>
      <w:r w:rsidRPr="00B322CE">
        <w:rPr>
          <w:rFonts w:ascii="Segoe UI" w:hAnsi="Segoe UI" w:cs="Segoe UI"/>
          <w:bCs/>
          <w:i/>
          <w:lang w:val="uk-UA"/>
        </w:rPr>
        <w:t>Споріднена</w:t>
      </w:r>
    </w:p>
    <w:p w:rsidR="00962A43" w:rsidRPr="00B322CE" w:rsidRDefault="00962A43" w:rsidP="00962A43">
      <w:pPr>
        <w:pStyle w:val="21"/>
        <w:spacing w:after="0" w:line="240" w:lineRule="auto"/>
        <w:ind w:left="0"/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 xml:space="preserve">Спорідненими вважаються будь-які три-чотири кольори, розташовані поруч у колірному колі. Споріднена гама також є стриманою, урівноваженою і </w:t>
      </w:r>
      <w:proofErr w:type="spellStart"/>
      <w:r w:rsidRPr="00B322CE">
        <w:rPr>
          <w:rFonts w:ascii="Segoe UI" w:hAnsi="Segoe UI" w:cs="Segoe UI"/>
          <w:lang w:val="uk-UA"/>
        </w:rPr>
        <w:t>малоконтрастною</w:t>
      </w:r>
      <w:proofErr w:type="spellEnd"/>
      <w:r w:rsidRPr="00B322CE">
        <w:rPr>
          <w:rFonts w:ascii="Segoe UI" w:hAnsi="Segoe UI" w:cs="Segoe UI"/>
          <w:lang w:val="uk-UA"/>
        </w:rPr>
        <w:t xml:space="preserve">.  </w:t>
      </w:r>
    </w:p>
    <w:p w:rsidR="00962A43" w:rsidRPr="00B322CE" w:rsidRDefault="00962A43" w:rsidP="00962A43">
      <w:pPr>
        <w:pStyle w:val="21"/>
        <w:spacing w:after="0" w:line="240" w:lineRule="auto"/>
        <w:ind w:left="0"/>
        <w:rPr>
          <w:rFonts w:ascii="Segoe UI" w:hAnsi="Segoe UI" w:cs="Segoe UI"/>
          <w:lang w:val="uk-UA"/>
        </w:rPr>
      </w:pPr>
    </w:p>
    <w:bookmarkStart w:id="0" w:name="_MON_1253741207"/>
    <w:bookmarkStart w:id="1" w:name="_MON_1253567279"/>
    <w:bookmarkStart w:id="2" w:name="_MON_1253567536"/>
    <w:bookmarkEnd w:id="0"/>
    <w:bookmarkEnd w:id="1"/>
    <w:bookmarkEnd w:id="2"/>
    <w:bookmarkStart w:id="3" w:name="_MON_1253567662"/>
    <w:bookmarkEnd w:id="3"/>
    <w:p w:rsidR="00962A43" w:rsidRPr="00B322CE" w:rsidRDefault="00962A43" w:rsidP="00962A43">
      <w:pPr>
        <w:ind w:firstLine="0"/>
        <w:jc w:val="center"/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object w:dxaOrig="7937" w:dyaOrig="7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5pt;height:180.5pt" o:ole="">
            <v:imagedata r:id="rId8" o:title="" croptop="206f" cropbottom="413f" cropright="-140f"/>
          </v:shape>
          <o:OLEObject Type="Embed" ProgID="Word.Picture.8" ShapeID="_x0000_i1025" DrawAspect="Content" ObjectID="_1758895000" r:id="rId9"/>
        </w:object>
      </w:r>
    </w:p>
    <w:p w:rsidR="00962A43" w:rsidRPr="00B322CE" w:rsidRDefault="00962A43" w:rsidP="00962A43">
      <w:pPr>
        <w:pStyle w:val="21"/>
        <w:spacing w:after="0" w:line="240" w:lineRule="auto"/>
        <w:ind w:left="0" w:firstLine="0"/>
        <w:jc w:val="center"/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>Рис. Споріднена колірна схема</w:t>
      </w:r>
    </w:p>
    <w:p w:rsidR="00962A43" w:rsidRPr="00B322CE" w:rsidRDefault="00962A43" w:rsidP="00962A43">
      <w:pPr>
        <w:rPr>
          <w:rFonts w:ascii="Segoe UI" w:hAnsi="Segoe UI" w:cs="Segoe UI"/>
          <w:lang w:val="uk-UA"/>
        </w:rPr>
      </w:pPr>
    </w:p>
    <w:p w:rsidR="00962A43" w:rsidRPr="00B322CE" w:rsidRDefault="00962A43" w:rsidP="00962A43">
      <w:pPr>
        <w:keepNext/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 xml:space="preserve">3. </w:t>
      </w:r>
      <w:r w:rsidRPr="00B322CE">
        <w:rPr>
          <w:rFonts w:ascii="Segoe UI" w:hAnsi="Segoe UI" w:cs="Segoe UI"/>
          <w:bCs/>
          <w:i/>
          <w:lang w:val="uk-UA"/>
        </w:rPr>
        <w:t>«Тріада»</w:t>
      </w:r>
      <w:r w:rsidRPr="00B322CE">
        <w:rPr>
          <w:rFonts w:ascii="Segoe UI" w:hAnsi="Segoe UI" w:cs="Segoe UI"/>
          <w:b/>
          <w:bCs/>
          <w:lang w:val="uk-UA"/>
        </w:rPr>
        <w:t xml:space="preserve"> </w:t>
      </w:r>
    </w:p>
    <w:p w:rsidR="00962A43" w:rsidRPr="00B322CE" w:rsidRDefault="00962A43" w:rsidP="00962A43">
      <w:pPr>
        <w:pStyle w:val="21"/>
        <w:spacing w:after="0" w:line="240" w:lineRule="auto"/>
        <w:ind w:left="0"/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 xml:space="preserve">«Тріада» будується з трьох кольорів, розташованих у вершинах рівнобедреного трикутника, вписаного в колірне коло. Ця гама досить </w:t>
      </w:r>
      <w:r w:rsidR="00C22A38" w:rsidRPr="00B322CE">
        <w:rPr>
          <w:rFonts w:ascii="Segoe UI" w:hAnsi="Segoe UI" w:cs="Segoe UI"/>
          <w:lang w:val="uk-UA"/>
        </w:rPr>
        <w:t>строката, барвиста та контрастна</w:t>
      </w:r>
      <w:r w:rsidRPr="00B322CE">
        <w:rPr>
          <w:rFonts w:ascii="Segoe UI" w:hAnsi="Segoe UI" w:cs="Segoe UI"/>
          <w:lang w:val="uk-UA"/>
        </w:rPr>
        <w:t>.</w:t>
      </w:r>
    </w:p>
    <w:p w:rsidR="00962A43" w:rsidRPr="00B322CE" w:rsidRDefault="00962A43" w:rsidP="00962A43">
      <w:pPr>
        <w:pStyle w:val="21"/>
        <w:spacing w:after="0" w:line="240" w:lineRule="auto"/>
        <w:ind w:left="0"/>
        <w:rPr>
          <w:rFonts w:ascii="Segoe UI" w:hAnsi="Segoe UI" w:cs="Segoe UI"/>
          <w:lang w:val="uk-UA"/>
        </w:rPr>
      </w:pPr>
    </w:p>
    <w:bookmarkStart w:id="4" w:name="_MON_1253567652"/>
    <w:bookmarkEnd w:id="4"/>
    <w:bookmarkStart w:id="5" w:name="_MON_1253567397"/>
    <w:bookmarkEnd w:id="5"/>
    <w:p w:rsidR="00962A43" w:rsidRPr="00B322CE" w:rsidRDefault="00962A43" w:rsidP="00962A43">
      <w:pPr>
        <w:ind w:firstLine="0"/>
        <w:jc w:val="center"/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object w:dxaOrig="7937" w:dyaOrig="7201">
          <v:shape id="_x0000_i1026" type="#_x0000_t75" style="width:200.5pt;height:180.5pt" o:ole="">
            <v:imagedata r:id="rId10" o:title="" croptop="206f" cropbottom="413f" cropright="-140f"/>
          </v:shape>
          <o:OLEObject Type="Embed" ProgID="Word.Picture.8" ShapeID="_x0000_i1026" DrawAspect="Content" ObjectID="_1758895001" r:id="rId11"/>
        </w:object>
      </w:r>
    </w:p>
    <w:p w:rsidR="00962A43" w:rsidRPr="00B322CE" w:rsidRDefault="00962A43" w:rsidP="00962A43">
      <w:pPr>
        <w:pStyle w:val="21"/>
        <w:spacing w:after="0" w:line="240" w:lineRule="auto"/>
        <w:ind w:left="0" w:firstLine="0"/>
        <w:jc w:val="center"/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>Рис. Колірна схема «тріада»</w:t>
      </w:r>
    </w:p>
    <w:p w:rsidR="00962A43" w:rsidRPr="00B322CE" w:rsidRDefault="00962A43" w:rsidP="00962A43">
      <w:pPr>
        <w:pStyle w:val="21"/>
        <w:spacing w:after="0" w:line="240" w:lineRule="auto"/>
        <w:ind w:left="0"/>
        <w:rPr>
          <w:rFonts w:ascii="Segoe UI" w:hAnsi="Segoe UI" w:cs="Segoe UI"/>
          <w:lang w:val="uk-UA"/>
        </w:rPr>
      </w:pPr>
    </w:p>
    <w:p w:rsidR="00962A43" w:rsidRPr="00B322CE" w:rsidRDefault="00962A43" w:rsidP="00962A43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 xml:space="preserve">4. </w:t>
      </w:r>
      <w:r w:rsidRPr="00B322CE">
        <w:rPr>
          <w:rFonts w:ascii="Segoe UI" w:hAnsi="Segoe UI" w:cs="Segoe UI"/>
          <w:bCs/>
          <w:i/>
          <w:lang w:val="uk-UA"/>
        </w:rPr>
        <w:t>«</w:t>
      </w:r>
      <w:proofErr w:type="spellStart"/>
      <w:r w:rsidRPr="00B322CE">
        <w:rPr>
          <w:rFonts w:ascii="Segoe UI" w:hAnsi="Segoe UI" w:cs="Segoe UI"/>
          <w:bCs/>
          <w:i/>
          <w:lang w:val="uk-UA"/>
        </w:rPr>
        <w:t>Тетрада</w:t>
      </w:r>
      <w:proofErr w:type="spellEnd"/>
      <w:r w:rsidRPr="00B322CE">
        <w:rPr>
          <w:rFonts w:ascii="Segoe UI" w:hAnsi="Segoe UI" w:cs="Segoe UI"/>
          <w:bCs/>
          <w:i/>
          <w:lang w:val="uk-UA"/>
        </w:rPr>
        <w:t>»</w:t>
      </w:r>
    </w:p>
    <w:p w:rsidR="00962A43" w:rsidRPr="00B322CE" w:rsidRDefault="00C22A38" w:rsidP="00962A43">
      <w:pPr>
        <w:pStyle w:val="21"/>
        <w:spacing w:after="0" w:line="240" w:lineRule="auto"/>
        <w:ind w:left="0"/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>«</w:t>
      </w:r>
      <w:proofErr w:type="spellStart"/>
      <w:r w:rsidRPr="00B322CE">
        <w:rPr>
          <w:rFonts w:ascii="Segoe UI" w:hAnsi="Segoe UI" w:cs="Segoe UI"/>
          <w:lang w:val="uk-UA"/>
        </w:rPr>
        <w:t>Тетрада</w:t>
      </w:r>
      <w:proofErr w:type="spellEnd"/>
      <w:r w:rsidRPr="00B322CE">
        <w:rPr>
          <w:rFonts w:ascii="Segoe UI" w:hAnsi="Segoe UI" w:cs="Segoe UI"/>
          <w:lang w:val="uk-UA"/>
        </w:rPr>
        <w:t>» –</w:t>
      </w:r>
      <w:r w:rsidR="00962A43" w:rsidRPr="00B322CE">
        <w:rPr>
          <w:rFonts w:ascii="Segoe UI" w:hAnsi="Segoe UI" w:cs="Segoe UI"/>
          <w:lang w:val="uk-UA"/>
        </w:rPr>
        <w:t xml:space="preserve"> це чотири кольори, розташовані в колірному колі прямо навпроти один одного (тобто вибирається один первинний, один вторинний та два третинних кольори).</w:t>
      </w:r>
      <w:r w:rsidRPr="00B322CE">
        <w:rPr>
          <w:rFonts w:ascii="Segoe UI" w:hAnsi="Segoe UI" w:cs="Segoe UI"/>
          <w:lang w:val="uk-UA"/>
        </w:rPr>
        <w:t xml:space="preserve"> Ця гама теж строката, барвиста та контрастна.</w:t>
      </w:r>
    </w:p>
    <w:p w:rsidR="00962A43" w:rsidRPr="00B322CE" w:rsidRDefault="00962A43" w:rsidP="00962A43">
      <w:pPr>
        <w:pStyle w:val="21"/>
        <w:spacing w:after="0" w:line="240" w:lineRule="auto"/>
        <w:ind w:left="0"/>
        <w:rPr>
          <w:rFonts w:ascii="Segoe UI" w:hAnsi="Segoe UI" w:cs="Segoe UI"/>
          <w:lang w:val="uk-UA"/>
        </w:rPr>
      </w:pPr>
    </w:p>
    <w:bookmarkStart w:id="6" w:name="_MON_1253567643"/>
    <w:bookmarkEnd w:id="6"/>
    <w:bookmarkStart w:id="7" w:name="_MON_1253567438"/>
    <w:bookmarkEnd w:id="7"/>
    <w:p w:rsidR="00962A43" w:rsidRPr="00B322CE" w:rsidRDefault="00962A43" w:rsidP="00962A43">
      <w:pPr>
        <w:ind w:firstLine="0"/>
        <w:jc w:val="center"/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object w:dxaOrig="7937" w:dyaOrig="7201">
          <v:shape id="_x0000_i1027" type="#_x0000_t75" style="width:200.5pt;height:180.5pt" o:ole="">
            <v:imagedata r:id="rId12" o:title="" croptop="206f" cropbottom="413f" cropright="-140f"/>
          </v:shape>
          <o:OLEObject Type="Embed" ProgID="Word.Picture.8" ShapeID="_x0000_i1027" DrawAspect="Content" ObjectID="_1758895002" r:id="rId13"/>
        </w:object>
      </w:r>
    </w:p>
    <w:p w:rsidR="00962A43" w:rsidRPr="00B322CE" w:rsidRDefault="00962A43" w:rsidP="00962A43">
      <w:pPr>
        <w:pStyle w:val="21"/>
        <w:spacing w:after="0" w:line="240" w:lineRule="auto"/>
        <w:ind w:left="0" w:firstLine="0"/>
        <w:jc w:val="center"/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>Рис. Колірна схема «</w:t>
      </w:r>
      <w:proofErr w:type="spellStart"/>
      <w:r w:rsidRPr="00B322CE">
        <w:rPr>
          <w:rFonts w:ascii="Segoe UI" w:hAnsi="Segoe UI" w:cs="Segoe UI"/>
          <w:lang w:val="uk-UA"/>
        </w:rPr>
        <w:t>тетрада</w:t>
      </w:r>
      <w:proofErr w:type="spellEnd"/>
      <w:r w:rsidRPr="00B322CE">
        <w:rPr>
          <w:rFonts w:ascii="Segoe UI" w:hAnsi="Segoe UI" w:cs="Segoe UI"/>
          <w:lang w:val="uk-UA"/>
        </w:rPr>
        <w:t>»</w:t>
      </w:r>
    </w:p>
    <w:p w:rsidR="00962A43" w:rsidRPr="00B322CE" w:rsidRDefault="00962A43" w:rsidP="00962A43">
      <w:pPr>
        <w:pStyle w:val="21"/>
        <w:spacing w:after="0" w:line="240" w:lineRule="auto"/>
        <w:ind w:left="0"/>
        <w:rPr>
          <w:rFonts w:ascii="Segoe UI" w:hAnsi="Segoe UI" w:cs="Segoe UI"/>
          <w:lang w:val="uk-UA"/>
        </w:rPr>
      </w:pPr>
    </w:p>
    <w:p w:rsidR="00962A43" w:rsidRPr="00B322CE" w:rsidRDefault="00962A43" w:rsidP="00962A43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 xml:space="preserve">5. </w:t>
      </w:r>
      <w:r w:rsidRPr="00B322CE">
        <w:rPr>
          <w:rFonts w:ascii="Segoe UI" w:hAnsi="Segoe UI" w:cs="Segoe UI"/>
          <w:bCs/>
          <w:i/>
          <w:lang w:val="uk-UA"/>
        </w:rPr>
        <w:t>Додаткова («комплемент»)</w:t>
      </w:r>
    </w:p>
    <w:p w:rsidR="00962A43" w:rsidRPr="00B322CE" w:rsidRDefault="000410D2" w:rsidP="00962A43">
      <w:pPr>
        <w:pStyle w:val="21"/>
        <w:spacing w:after="0" w:line="240" w:lineRule="auto"/>
        <w:ind w:left="0"/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>«Комплемент» –</w:t>
      </w:r>
      <w:r w:rsidR="00962A43" w:rsidRPr="00B322CE">
        <w:rPr>
          <w:rFonts w:ascii="Segoe UI" w:hAnsi="Segoe UI" w:cs="Segoe UI"/>
          <w:lang w:val="uk-UA"/>
        </w:rPr>
        <w:t xml:space="preserve"> це два кольори, розташовані в колірному колі друг напроти друга (комплементарні кольори). При застосуванні поруч, вони роблять один одного </w:t>
      </w:r>
      <w:r w:rsidR="00B764E1" w:rsidRPr="00B322CE">
        <w:rPr>
          <w:rFonts w:ascii="Segoe UI" w:hAnsi="Segoe UI" w:cs="Segoe UI"/>
          <w:lang w:val="uk-UA"/>
        </w:rPr>
        <w:t>більш насиченими</w:t>
      </w:r>
      <w:r w:rsidR="00962A43" w:rsidRPr="00B322CE">
        <w:rPr>
          <w:rFonts w:ascii="Segoe UI" w:hAnsi="Segoe UI" w:cs="Segoe UI"/>
          <w:lang w:val="uk-UA"/>
        </w:rPr>
        <w:t xml:space="preserve">, тому використовуються для створення контрасту. </w:t>
      </w:r>
    </w:p>
    <w:p w:rsidR="00962A43" w:rsidRPr="00B322CE" w:rsidRDefault="00962A43" w:rsidP="00962A43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 xml:space="preserve">«Подвійний комплемент» – дві пари комплементарних кольорів, наприклад, жовтий і фіолетовий, та синій і оранжевий. </w:t>
      </w:r>
    </w:p>
    <w:p w:rsidR="00962A43" w:rsidRPr="00B322CE" w:rsidRDefault="00962A43" w:rsidP="00962A43">
      <w:pPr>
        <w:rPr>
          <w:rFonts w:ascii="Segoe UI" w:hAnsi="Segoe UI" w:cs="Segoe UI"/>
          <w:lang w:val="uk-UA"/>
        </w:rPr>
      </w:pPr>
    </w:p>
    <w:bookmarkStart w:id="8" w:name="_MON_1253567614"/>
    <w:bookmarkEnd w:id="8"/>
    <w:p w:rsidR="00962A43" w:rsidRPr="00B322CE" w:rsidRDefault="00962A43" w:rsidP="00962A43">
      <w:pPr>
        <w:ind w:firstLine="0"/>
        <w:jc w:val="center"/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object w:dxaOrig="7937" w:dyaOrig="7201">
          <v:shape id="_x0000_i1028" type="#_x0000_t75" style="width:187.5pt;height:169pt" o:ole="">
            <v:imagedata r:id="rId14" o:title="" croptop="206f" cropbottom="413f" cropright="-140f"/>
          </v:shape>
          <o:OLEObject Type="Embed" ProgID="Word.Picture.8" ShapeID="_x0000_i1028" DrawAspect="Content" ObjectID="_1758895003" r:id="rId15"/>
        </w:object>
      </w:r>
    </w:p>
    <w:p w:rsidR="00962A43" w:rsidRPr="00B322CE" w:rsidRDefault="00962A43" w:rsidP="00962A43">
      <w:pPr>
        <w:pStyle w:val="af5"/>
        <w:spacing w:line="240" w:lineRule="auto"/>
        <w:rPr>
          <w:rFonts w:ascii="Segoe UI" w:hAnsi="Segoe UI" w:cs="Segoe UI"/>
          <w:sz w:val="24"/>
        </w:rPr>
      </w:pPr>
      <w:r w:rsidRPr="00B322CE">
        <w:rPr>
          <w:rFonts w:ascii="Segoe UI" w:hAnsi="Segoe UI" w:cs="Segoe UI"/>
          <w:sz w:val="24"/>
        </w:rPr>
        <w:t>Рис. Колірна схема «подвійний комплемент»</w:t>
      </w:r>
    </w:p>
    <w:p w:rsidR="00962A43" w:rsidRPr="00B322CE" w:rsidRDefault="00962A43" w:rsidP="00962A43">
      <w:pPr>
        <w:rPr>
          <w:rFonts w:ascii="Segoe UI" w:hAnsi="Segoe UI" w:cs="Segoe UI"/>
          <w:lang w:val="uk-UA"/>
        </w:rPr>
      </w:pPr>
    </w:p>
    <w:p w:rsidR="00962A43" w:rsidRPr="00B322CE" w:rsidRDefault="00962A43" w:rsidP="00962A43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bCs/>
          <w:i/>
          <w:lang w:val="uk-UA"/>
        </w:rPr>
        <w:t>«Альтернативний комплемент»</w:t>
      </w:r>
      <w:r w:rsidRPr="00B322CE">
        <w:rPr>
          <w:rFonts w:ascii="Segoe UI" w:hAnsi="Segoe UI" w:cs="Segoe UI"/>
          <w:lang w:val="uk-UA"/>
        </w:rPr>
        <w:t xml:space="preserve"> – комбінація тріади кольорів з кольором, комплементарним одному з кольорів тріади (наприклад, зелений, червоно-фіолетовий, червоний і оранжевий)</w:t>
      </w:r>
    </w:p>
    <w:p w:rsidR="00962A43" w:rsidRPr="00B322CE" w:rsidRDefault="00962A43" w:rsidP="00962A43">
      <w:pPr>
        <w:rPr>
          <w:rFonts w:ascii="Segoe UI" w:hAnsi="Segoe UI" w:cs="Segoe UI"/>
          <w:lang w:val="uk-UA"/>
        </w:rPr>
      </w:pPr>
    </w:p>
    <w:bookmarkStart w:id="9" w:name="_MON_1253914619"/>
    <w:bookmarkEnd w:id="9"/>
    <w:bookmarkStart w:id="10" w:name="_MON_1253567721"/>
    <w:bookmarkEnd w:id="10"/>
    <w:p w:rsidR="00962A43" w:rsidRPr="00B322CE" w:rsidRDefault="00962A43" w:rsidP="00962A43">
      <w:pPr>
        <w:ind w:firstLine="0"/>
        <w:jc w:val="center"/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object w:dxaOrig="7937" w:dyaOrig="7201">
          <v:shape id="_x0000_i1029" type="#_x0000_t75" style="width:187.5pt;height:169pt" o:ole="">
            <v:imagedata r:id="rId16" o:title="" croptop="206f" cropbottom="413f" cropright="-140f"/>
          </v:shape>
          <o:OLEObject Type="Embed" ProgID="Word.Picture.8" ShapeID="_x0000_i1029" DrawAspect="Content" ObjectID="_1758895004" r:id="rId17"/>
        </w:object>
      </w:r>
    </w:p>
    <w:p w:rsidR="00962A43" w:rsidRPr="00B322CE" w:rsidRDefault="00962A43" w:rsidP="00962A43">
      <w:pPr>
        <w:pStyle w:val="af5"/>
        <w:spacing w:line="240" w:lineRule="auto"/>
        <w:rPr>
          <w:rFonts w:ascii="Segoe UI" w:hAnsi="Segoe UI" w:cs="Segoe UI"/>
          <w:sz w:val="24"/>
        </w:rPr>
      </w:pPr>
      <w:r w:rsidRPr="00B322CE">
        <w:rPr>
          <w:rFonts w:ascii="Segoe UI" w:hAnsi="Segoe UI" w:cs="Segoe UI"/>
          <w:sz w:val="24"/>
        </w:rPr>
        <w:t>Рис. Колірна схема «альтернативний комплемент»</w:t>
      </w:r>
    </w:p>
    <w:p w:rsidR="00962A43" w:rsidRPr="00B322CE" w:rsidRDefault="00962A43" w:rsidP="00962A43">
      <w:pPr>
        <w:rPr>
          <w:rFonts w:ascii="Segoe UI" w:hAnsi="Segoe UI" w:cs="Segoe UI"/>
          <w:lang w:val="uk-UA"/>
        </w:rPr>
      </w:pPr>
    </w:p>
    <w:p w:rsidR="00962A43" w:rsidRPr="00B322CE" w:rsidRDefault="00962A43" w:rsidP="00962A43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>«</w:t>
      </w:r>
      <w:r w:rsidRPr="00B322CE">
        <w:rPr>
          <w:rFonts w:ascii="Segoe UI" w:hAnsi="Segoe UI" w:cs="Segoe UI"/>
          <w:bCs/>
          <w:i/>
          <w:lang w:val="uk-UA"/>
        </w:rPr>
        <w:t xml:space="preserve">Розщеплений комплемент» </w:t>
      </w:r>
      <w:r w:rsidR="00B764E1" w:rsidRPr="00B322CE">
        <w:rPr>
          <w:rFonts w:ascii="Segoe UI" w:hAnsi="Segoe UI" w:cs="Segoe UI"/>
          <w:lang w:val="uk-UA"/>
        </w:rPr>
        <w:t>–</w:t>
      </w:r>
      <w:r w:rsidRPr="00B322CE">
        <w:rPr>
          <w:rFonts w:ascii="Segoe UI" w:hAnsi="Segoe UI" w:cs="Segoe UI"/>
          <w:lang w:val="uk-UA"/>
        </w:rPr>
        <w:t xml:space="preserve"> вихідний колір та два кольори, що прилягають до комплементарного йому. Таке сполучення досить контрастне, але більш м'яке, ніж сполучення комплементарних кольорів. </w:t>
      </w:r>
    </w:p>
    <w:p w:rsidR="00962A43" w:rsidRPr="00B322CE" w:rsidRDefault="00962A43" w:rsidP="00962A43">
      <w:pPr>
        <w:rPr>
          <w:rFonts w:ascii="Segoe UI" w:hAnsi="Segoe UI" w:cs="Segoe UI"/>
          <w:lang w:val="uk-UA"/>
        </w:rPr>
      </w:pPr>
    </w:p>
    <w:p w:rsidR="00962A43" w:rsidRPr="00B322CE" w:rsidRDefault="003A0D13" w:rsidP="00962A43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>4</w:t>
      </w:r>
      <w:r w:rsidR="00962A43" w:rsidRPr="00B322CE">
        <w:rPr>
          <w:rFonts w:ascii="Segoe UI" w:hAnsi="Segoe UI" w:cs="Segoe UI"/>
          <w:lang w:val="uk-UA"/>
        </w:rPr>
        <w:t>. ТИПИ КОЛОРИТУ</w:t>
      </w:r>
    </w:p>
    <w:p w:rsidR="00962A43" w:rsidRPr="00B322CE" w:rsidRDefault="00625AF4" w:rsidP="00962A43">
      <w:pPr>
        <w:rPr>
          <w:rFonts w:ascii="Segoe UI" w:hAnsi="Segoe UI" w:cs="Segoe UI"/>
          <w:lang w:val="uk-UA"/>
        </w:rPr>
      </w:pPr>
      <w:r w:rsidRPr="00B322CE">
        <w:rPr>
          <w:rFonts w:asciiTheme="minorHAnsi" w:eastAsia="Kozuka Gothic Pro B" w:hAnsiTheme="minorHAnsi" w:cstheme="minorHAnsi"/>
          <w:lang w:val="uk-UA"/>
        </w:rPr>
        <w:sym w:font="Wingdings" w:char="F06D"/>
      </w:r>
      <w:r w:rsidRPr="00B322CE">
        <w:rPr>
          <w:rFonts w:asciiTheme="minorHAnsi" w:eastAsia="Kozuka Gothic Pro B" w:hAnsiTheme="minorHAnsi" w:cstheme="minorHAnsi"/>
          <w:lang w:val="uk-UA"/>
        </w:rPr>
        <w:t> </w:t>
      </w:r>
      <w:r w:rsidR="00962A43" w:rsidRPr="00B322CE">
        <w:rPr>
          <w:rFonts w:ascii="Segoe UI" w:hAnsi="Segoe UI" w:cs="Segoe UI"/>
          <w:b/>
          <w:lang w:val="uk-UA"/>
        </w:rPr>
        <w:t>Колорит</w:t>
      </w:r>
      <w:r w:rsidR="00962A43" w:rsidRPr="00B322CE">
        <w:rPr>
          <w:rFonts w:ascii="Segoe UI" w:hAnsi="Segoe UI" w:cs="Segoe UI"/>
          <w:lang w:val="uk-UA"/>
        </w:rPr>
        <w:t xml:space="preserve"> – це загальна система колірних параметрів композиції.</w:t>
      </w:r>
    </w:p>
    <w:p w:rsidR="00962A43" w:rsidRPr="00B322CE" w:rsidRDefault="00962A43" w:rsidP="00962A43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 xml:space="preserve">Використовувані в композиції колірні схеми задають її </w:t>
      </w:r>
      <w:r w:rsidRPr="00B322CE">
        <w:rPr>
          <w:rFonts w:ascii="Segoe UI" w:hAnsi="Segoe UI" w:cs="Segoe UI"/>
          <w:i/>
          <w:iCs/>
          <w:lang w:val="uk-UA"/>
        </w:rPr>
        <w:t>колорит</w:t>
      </w:r>
      <w:r w:rsidRPr="00B322CE">
        <w:rPr>
          <w:rFonts w:ascii="Segoe UI" w:hAnsi="Segoe UI" w:cs="Segoe UI"/>
          <w:lang w:val="uk-UA"/>
        </w:rPr>
        <w:t xml:space="preserve">, тобто загальний колірний тон. Виділяють такі основні типи колориту: </w:t>
      </w:r>
    </w:p>
    <w:p w:rsidR="00962A43" w:rsidRPr="00B322CE" w:rsidRDefault="00962A43" w:rsidP="00962A43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b/>
          <w:lang w:val="uk-UA"/>
        </w:rPr>
        <w:t xml:space="preserve">1. </w:t>
      </w:r>
      <w:r w:rsidRPr="00B322CE">
        <w:rPr>
          <w:rFonts w:ascii="Segoe UI" w:hAnsi="Segoe UI" w:cs="Segoe UI"/>
          <w:b/>
          <w:bCs/>
          <w:lang w:val="uk-UA"/>
        </w:rPr>
        <w:t>Насичений (яскравий) колорит</w:t>
      </w:r>
      <w:r w:rsidRPr="00B322CE">
        <w:rPr>
          <w:rFonts w:ascii="Segoe UI" w:hAnsi="Segoe UI" w:cs="Segoe UI"/>
          <w:lang w:val="uk-UA"/>
        </w:rPr>
        <w:t xml:space="preserve"> – колорит, у якому переважають яскраві, насичені кольори. </w:t>
      </w:r>
    </w:p>
    <w:p w:rsidR="00962A43" w:rsidRPr="00B322CE" w:rsidRDefault="00962A43" w:rsidP="00962A43">
      <w:pPr>
        <w:pStyle w:val="21"/>
        <w:spacing w:after="0" w:line="240" w:lineRule="auto"/>
        <w:ind w:left="0"/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 xml:space="preserve">Даний тип колориту надає композиції не стільки природності, скільки виразності. Він зустрічається в «примітивному» і народному (селянському) мистецтві, у живописі </w:t>
      </w:r>
      <w:proofErr w:type="spellStart"/>
      <w:r w:rsidRPr="00B322CE">
        <w:rPr>
          <w:rFonts w:ascii="Segoe UI" w:hAnsi="Segoe UI" w:cs="Segoe UI"/>
          <w:lang w:val="uk-UA"/>
        </w:rPr>
        <w:t>примітивістів</w:t>
      </w:r>
      <w:proofErr w:type="spellEnd"/>
      <w:r w:rsidRPr="00B322CE">
        <w:rPr>
          <w:rFonts w:ascii="Segoe UI" w:hAnsi="Segoe UI" w:cs="Segoe UI"/>
          <w:lang w:val="uk-UA"/>
        </w:rPr>
        <w:t xml:space="preserve"> помірного клімату, в «міському фольклорі», у мистецтві кіча, у дитячій творчості, в агітаційній і рекламній графіці, в авангардних течіях живопису XX в. (кубізм, футуризм, поп-арт), у дитячому, молодіжному, спортивному дизайні й </w:t>
      </w:r>
      <w:proofErr w:type="spellStart"/>
      <w:r w:rsidRPr="00B322CE">
        <w:rPr>
          <w:rFonts w:ascii="Segoe UI" w:hAnsi="Segoe UI" w:cs="Segoe UI"/>
          <w:lang w:val="uk-UA"/>
        </w:rPr>
        <w:t>т.п</w:t>
      </w:r>
      <w:proofErr w:type="spellEnd"/>
      <w:r w:rsidRPr="00B322CE">
        <w:rPr>
          <w:rFonts w:ascii="Segoe UI" w:hAnsi="Segoe UI" w:cs="Segoe UI"/>
          <w:lang w:val="uk-UA"/>
        </w:rPr>
        <w:t xml:space="preserve">. </w:t>
      </w:r>
    </w:p>
    <w:p w:rsidR="00962A43" w:rsidRPr="00B322CE" w:rsidRDefault="00962A43" w:rsidP="00962A43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b/>
          <w:lang w:val="uk-UA"/>
        </w:rPr>
        <w:t xml:space="preserve">2. </w:t>
      </w:r>
      <w:r w:rsidRPr="00B322CE">
        <w:rPr>
          <w:rFonts w:ascii="Segoe UI" w:hAnsi="Segoe UI" w:cs="Segoe UI"/>
          <w:b/>
          <w:bCs/>
          <w:lang w:val="uk-UA"/>
        </w:rPr>
        <w:t>Розбілений (висвітлений) колорит</w:t>
      </w:r>
      <w:r w:rsidRPr="00B322CE">
        <w:rPr>
          <w:rFonts w:ascii="Segoe UI" w:hAnsi="Segoe UI" w:cs="Segoe UI"/>
          <w:lang w:val="uk-UA"/>
        </w:rPr>
        <w:t xml:space="preserve"> – колорит, у якому переважають білясті кольори.</w:t>
      </w:r>
    </w:p>
    <w:p w:rsidR="00962A43" w:rsidRPr="00B322CE" w:rsidRDefault="00962A43" w:rsidP="00962A43">
      <w:pPr>
        <w:rPr>
          <w:rFonts w:ascii="Segoe UI" w:hAnsi="Segoe UI" w:cs="Segoe UI"/>
          <w:b/>
          <w:lang w:val="uk-UA"/>
        </w:rPr>
      </w:pPr>
      <w:r w:rsidRPr="00B322CE">
        <w:rPr>
          <w:rFonts w:ascii="Segoe UI" w:hAnsi="Segoe UI" w:cs="Segoe UI"/>
          <w:lang w:val="uk-UA"/>
        </w:rPr>
        <w:lastRenderedPageBreak/>
        <w:t>Даний тип колориту з'явився в живопису та архітектурі в епоху Відродження. «Його джерелом став світлий і ясний світогляд кватроченто. У цю епоху людина стає «хазяїном своєї долі», центром всесвіту, відтіснивши Бога трохи убік. Вона зберігає спокій, самовладання і ясність мислення в будь-якій ситуації...».</w:t>
      </w:r>
    </w:p>
    <w:p w:rsidR="00962A43" w:rsidRPr="00B322CE" w:rsidRDefault="00962A43" w:rsidP="00962A43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 xml:space="preserve">Висвітлений колорит часто зустрічається також у картинах імпресіоністів і близьких до них живописців. </w:t>
      </w:r>
    </w:p>
    <w:p w:rsidR="00962A43" w:rsidRPr="00B322CE" w:rsidRDefault="00962A43" w:rsidP="00962A43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b/>
          <w:lang w:val="uk-UA"/>
        </w:rPr>
        <w:t xml:space="preserve">3. </w:t>
      </w:r>
      <w:r w:rsidRPr="00B322CE">
        <w:rPr>
          <w:rFonts w:ascii="Segoe UI" w:hAnsi="Segoe UI" w:cs="Segoe UI"/>
          <w:b/>
          <w:bCs/>
          <w:lang w:val="uk-UA"/>
        </w:rPr>
        <w:t>Ламаний колорит</w:t>
      </w:r>
      <w:r w:rsidRPr="00B322CE">
        <w:rPr>
          <w:rFonts w:ascii="Segoe UI" w:hAnsi="Segoe UI" w:cs="Segoe UI"/>
          <w:lang w:val="uk-UA"/>
        </w:rPr>
        <w:t xml:space="preserve"> – колорит, у якому переважають кольори з домішкою сірого.</w:t>
      </w:r>
    </w:p>
    <w:p w:rsidR="00962A43" w:rsidRPr="00B322CE" w:rsidRDefault="00962A43" w:rsidP="00962A43">
      <w:pPr>
        <w:pStyle w:val="21"/>
        <w:spacing w:after="0" w:line="240" w:lineRule="auto"/>
        <w:ind w:left="0"/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>В «ламаній» гамі кольорів є вишуканість і витонченість, але також присутній відтінок зів'янення і безсиллю, у ній є щось декадентське. «Ламаний» колорит широко застосовувався в роботах у стилі модерн.</w:t>
      </w:r>
    </w:p>
    <w:p w:rsidR="00962A43" w:rsidRPr="00B322CE" w:rsidRDefault="00962A43" w:rsidP="00962A43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b/>
          <w:lang w:val="uk-UA"/>
        </w:rPr>
        <w:t xml:space="preserve">4. </w:t>
      </w:r>
      <w:r w:rsidRPr="00B322CE">
        <w:rPr>
          <w:rFonts w:ascii="Segoe UI" w:hAnsi="Segoe UI" w:cs="Segoe UI"/>
          <w:b/>
          <w:bCs/>
          <w:lang w:val="uk-UA"/>
        </w:rPr>
        <w:t>Зачернений колорит</w:t>
      </w:r>
      <w:r w:rsidRPr="00B322CE">
        <w:rPr>
          <w:rFonts w:ascii="Segoe UI" w:hAnsi="Segoe UI" w:cs="Segoe UI"/>
          <w:lang w:val="uk-UA"/>
        </w:rPr>
        <w:t xml:space="preserve"> – колорит, у якому переважають темні і чорний кольори.</w:t>
      </w:r>
    </w:p>
    <w:p w:rsidR="00962A43" w:rsidRPr="00B322CE" w:rsidRDefault="00962A43" w:rsidP="00962A43">
      <w:pPr>
        <w:pStyle w:val="21"/>
        <w:spacing w:after="0" w:line="240" w:lineRule="auto"/>
        <w:ind w:left="0"/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>Зачернений колорит використовується для опису трагічних подій, передачі відчуття таємничості, зображення старості та вгасання.</w:t>
      </w:r>
    </w:p>
    <w:p w:rsidR="00962A43" w:rsidRPr="00B322CE" w:rsidRDefault="00962A43" w:rsidP="00962A43">
      <w:pPr>
        <w:rPr>
          <w:rFonts w:ascii="Segoe UI" w:hAnsi="Segoe UI" w:cs="Segoe UI"/>
          <w:bCs/>
          <w:lang w:val="uk-UA"/>
        </w:rPr>
      </w:pPr>
      <w:r w:rsidRPr="00B322CE">
        <w:rPr>
          <w:rFonts w:ascii="Segoe UI" w:hAnsi="Segoe UI" w:cs="Segoe UI"/>
          <w:b/>
          <w:lang w:val="uk-UA"/>
        </w:rPr>
        <w:t xml:space="preserve">5. </w:t>
      </w:r>
      <w:r w:rsidRPr="00B322CE">
        <w:rPr>
          <w:rFonts w:ascii="Segoe UI" w:hAnsi="Segoe UI" w:cs="Segoe UI"/>
          <w:b/>
          <w:bCs/>
          <w:lang w:val="uk-UA"/>
        </w:rPr>
        <w:t>Класичний (гармонізований) колорит</w:t>
      </w:r>
      <w:r w:rsidRPr="00B322CE">
        <w:rPr>
          <w:rFonts w:ascii="Segoe UI" w:hAnsi="Segoe UI" w:cs="Segoe UI"/>
          <w:lang w:val="uk-UA"/>
        </w:rPr>
        <w:t xml:space="preserve"> – </w:t>
      </w:r>
      <w:r w:rsidRPr="00B322CE">
        <w:rPr>
          <w:rFonts w:ascii="Segoe UI" w:hAnsi="Segoe UI" w:cs="Segoe UI"/>
          <w:bCs/>
          <w:lang w:val="uk-UA"/>
        </w:rPr>
        <w:t>колорит, заснований на природних колірних сполученнях.</w:t>
      </w:r>
    </w:p>
    <w:p w:rsidR="00962A43" w:rsidRPr="00B322CE" w:rsidRDefault="00962A43" w:rsidP="00962A43">
      <w:pPr>
        <w:rPr>
          <w:rFonts w:ascii="Segoe UI" w:hAnsi="Segoe UI" w:cs="Segoe UI"/>
          <w:bCs/>
          <w:lang w:val="uk-UA"/>
        </w:rPr>
      </w:pPr>
      <w:r w:rsidRPr="00B322CE">
        <w:rPr>
          <w:rFonts w:ascii="Segoe UI" w:hAnsi="Segoe UI" w:cs="Segoe UI"/>
          <w:lang w:val="uk-UA"/>
        </w:rPr>
        <w:t xml:space="preserve">Даний тип колориту відповідає </w:t>
      </w:r>
      <w:proofErr w:type="spellStart"/>
      <w:r w:rsidRPr="00B322CE">
        <w:rPr>
          <w:rFonts w:ascii="Segoe UI" w:hAnsi="Segoe UI" w:cs="Segoe UI"/>
          <w:lang w:val="uk-UA"/>
        </w:rPr>
        <w:t>спроможностям</w:t>
      </w:r>
      <w:proofErr w:type="spellEnd"/>
      <w:r w:rsidRPr="00B322CE">
        <w:rPr>
          <w:rFonts w:ascii="Segoe UI" w:hAnsi="Segoe UI" w:cs="Segoe UI"/>
          <w:lang w:val="uk-UA"/>
        </w:rPr>
        <w:t xml:space="preserve"> і потребам нормального зору.</w:t>
      </w:r>
      <w:r w:rsidRPr="00B322CE">
        <w:rPr>
          <w:rFonts w:ascii="Segoe UI" w:hAnsi="Segoe UI" w:cs="Segoe UI"/>
          <w:bCs/>
          <w:lang w:val="uk-UA"/>
        </w:rPr>
        <w:t xml:space="preserve"> Він відповідає природі людини в її нормальному, спокійному і здоровому стані. </w:t>
      </w:r>
    </w:p>
    <w:p w:rsidR="00962A43" w:rsidRPr="00B322CE" w:rsidRDefault="00962A43" w:rsidP="00C14AFB">
      <w:pPr>
        <w:suppressAutoHyphens/>
        <w:ind w:firstLine="720"/>
        <w:rPr>
          <w:rFonts w:asciiTheme="minorHAnsi" w:hAnsiTheme="minorHAnsi" w:cstheme="minorHAnsi"/>
          <w:lang w:val="uk-UA"/>
        </w:rPr>
      </w:pPr>
    </w:p>
    <w:p w:rsidR="00045985" w:rsidRPr="00B322CE" w:rsidRDefault="003A0D13" w:rsidP="00045985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>5</w:t>
      </w:r>
      <w:r w:rsidR="00045985" w:rsidRPr="00B322CE">
        <w:rPr>
          <w:rFonts w:ascii="Segoe UI" w:hAnsi="Segoe UI" w:cs="Segoe UI"/>
          <w:lang w:val="uk-UA"/>
        </w:rPr>
        <w:t>. ВЗАЄМНИЙ ВПЛИВ КОЛЬОРІВ</w:t>
      </w:r>
    </w:p>
    <w:p w:rsidR="00045985" w:rsidRPr="00B322CE" w:rsidRDefault="00045985" w:rsidP="00045985">
      <w:pPr>
        <w:rPr>
          <w:rFonts w:ascii="Segoe UI" w:hAnsi="Segoe UI" w:cs="Segoe UI"/>
          <w:b/>
          <w:bCs/>
          <w:lang w:val="uk-UA"/>
        </w:rPr>
      </w:pPr>
      <w:r w:rsidRPr="00B322CE">
        <w:rPr>
          <w:rFonts w:ascii="Segoe UI" w:hAnsi="Segoe UI" w:cs="Segoe UI"/>
          <w:b/>
          <w:bCs/>
          <w:lang w:val="uk-UA"/>
        </w:rPr>
        <w:t>1. Візуальна зміна яскравості</w:t>
      </w:r>
    </w:p>
    <w:p w:rsidR="00045985" w:rsidRPr="00B322CE" w:rsidRDefault="00045985" w:rsidP="00045985">
      <w:pPr>
        <w:rPr>
          <w:rFonts w:ascii="Segoe UI" w:hAnsi="Segoe UI" w:cs="Segoe UI"/>
          <w:bCs/>
          <w:lang w:val="uk-UA"/>
        </w:rPr>
      </w:pPr>
      <w:r w:rsidRPr="00B322CE">
        <w:rPr>
          <w:rFonts w:ascii="Segoe UI" w:hAnsi="Segoe UI" w:cs="Segoe UI"/>
          <w:bCs/>
          <w:lang w:val="uk-UA"/>
        </w:rPr>
        <w:t>Сприйняття яскравості об'єкта залежить від яскравості фону: об'єкт на світлому фоні здається темнішим того ж об'єкта на темному фоні.</w:t>
      </w:r>
    </w:p>
    <w:p w:rsidR="00045985" w:rsidRPr="00B322CE" w:rsidRDefault="00045985" w:rsidP="00045985">
      <w:pPr>
        <w:rPr>
          <w:rFonts w:ascii="Segoe UI" w:hAnsi="Segoe UI" w:cs="Segoe UI"/>
          <w:b/>
          <w:bCs/>
          <w:lang w:val="uk-UA"/>
        </w:rPr>
      </w:pPr>
      <w:r w:rsidRPr="00B322CE">
        <w:rPr>
          <w:rFonts w:ascii="Segoe UI" w:hAnsi="Segoe UI" w:cs="Segoe UI"/>
          <w:b/>
          <w:bCs/>
          <w:lang w:val="uk-UA"/>
        </w:rPr>
        <w:t>2. Візуальна зміна насиченості</w:t>
      </w:r>
    </w:p>
    <w:p w:rsidR="00045985" w:rsidRPr="00B322CE" w:rsidRDefault="00045985" w:rsidP="00045985">
      <w:pPr>
        <w:rPr>
          <w:rFonts w:ascii="Segoe UI" w:hAnsi="Segoe UI" w:cs="Segoe UI"/>
          <w:bCs/>
          <w:lang w:val="uk-UA"/>
        </w:rPr>
      </w:pPr>
      <w:r w:rsidRPr="00B322CE">
        <w:rPr>
          <w:rFonts w:ascii="Segoe UI" w:hAnsi="Segoe UI" w:cs="Segoe UI"/>
          <w:bCs/>
          <w:lang w:val="uk-UA"/>
        </w:rPr>
        <w:t>Якщо колір розташований на фоні (або поряд) свого додаткового кольору або близького до нього, то він сприймається більш насиченим.</w:t>
      </w:r>
    </w:p>
    <w:p w:rsidR="00045985" w:rsidRPr="00B322CE" w:rsidRDefault="00045985" w:rsidP="00045985">
      <w:pPr>
        <w:rPr>
          <w:rFonts w:ascii="Segoe UI" w:hAnsi="Segoe UI" w:cs="Segoe UI"/>
          <w:bCs/>
          <w:lang w:val="uk-UA"/>
        </w:rPr>
      </w:pPr>
      <w:r w:rsidRPr="00B322CE">
        <w:rPr>
          <w:rFonts w:ascii="Segoe UI" w:hAnsi="Segoe UI" w:cs="Segoe UI"/>
          <w:bCs/>
          <w:lang w:val="uk-UA"/>
        </w:rPr>
        <w:t>На чорному фоні усі кольори здаються більш насиченими.</w:t>
      </w:r>
    </w:p>
    <w:p w:rsidR="00045985" w:rsidRPr="00B322CE" w:rsidRDefault="00045985" w:rsidP="00045985">
      <w:pPr>
        <w:rPr>
          <w:rFonts w:ascii="Segoe UI" w:hAnsi="Segoe UI" w:cs="Segoe UI"/>
          <w:b/>
          <w:bCs/>
          <w:lang w:val="uk-UA"/>
        </w:rPr>
      </w:pPr>
      <w:r w:rsidRPr="00B322CE">
        <w:rPr>
          <w:rFonts w:ascii="Segoe UI" w:hAnsi="Segoe UI" w:cs="Segoe UI"/>
          <w:b/>
          <w:bCs/>
          <w:lang w:val="uk-UA"/>
        </w:rPr>
        <w:t>3. Візуальна зміна тону</w:t>
      </w:r>
    </w:p>
    <w:p w:rsidR="00045985" w:rsidRPr="00B322CE" w:rsidRDefault="00045985" w:rsidP="00045985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b/>
          <w:lang w:val="uk-UA"/>
        </w:rPr>
        <w:t>4.</w:t>
      </w:r>
      <w:r w:rsidRPr="00B322CE">
        <w:rPr>
          <w:rFonts w:ascii="Segoe UI" w:hAnsi="Segoe UI" w:cs="Segoe UI"/>
          <w:lang w:val="uk-UA"/>
        </w:rPr>
        <w:t xml:space="preserve"> </w:t>
      </w:r>
      <w:r w:rsidRPr="00B322CE">
        <w:rPr>
          <w:rFonts w:ascii="Segoe UI" w:hAnsi="Segoe UI" w:cs="Segoe UI"/>
          <w:b/>
          <w:bCs/>
          <w:lang w:val="uk-UA"/>
        </w:rPr>
        <w:t>Послідовний контраст</w:t>
      </w:r>
    </w:p>
    <w:p w:rsidR="00045985" w:rsidRPr="00B322CE" w:rsidRDefault="00045985" w:rsidP="00045985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b/>
          <w:bCs/>
          <w:lang w:val="uk-UA"/>
        </w:rPr>
        <w:t>Послідовний контраст кольорів</w:t>
      </w:r>
      <w:r w:rsidRPr="00B322CE">
        <w:rPr>
          <w:rFonts w:ascii="Segoe UI" w:hAnsi="Segoe UI" w:cs="Segoe UI"/>
          <w:lang w:val="uk-UA"/>
        </w:rPr>
        <w:t xml:space="preserve"> (у фізіології) – це формування на сітківці ока кольору, протилежного тому, що реально сприймався. Послідовний контраст виникає в результаті різкої зміни зорового образа та пов'язаний з інерційністю ока. Послідовний контраст проявляється таким чином: якщо довго дивитися на предмет, а потім перевести погляд на біле поле (або закрити очі), то виникне фантомне зображення цього предмета, колір якого буде приблизно комплементарним до реального.</w:t>
      </w:r>
    </w:p>
    <w:p w:rsidR="00045985" w:rsidRPr="00B322CE" w:rsidRDefault="00045985" w:rsidP="00C14AFB">
      <w:pPr>
        <w:suppressAutoHyphens/>
        <w:ind w:firstLine="720"/>
        <w:rPr>
          <w:rFonts w:asciiTheme="minorHAnsi" w:hAnsiTheme="minorHAnsi" w:cstheme="minorHAnsi"/>
          <w:lang w:val="uk-UA"/>
        </w:rPr>
      </w:pPr>
    </w:p>
    <w:p w:rsidR="00B322CE" w:rsidRPr="00B322CE" w:rsidRDefault="00B322CE">
      <w:pPr>
        <w:ind w:firstLine="0"/>
        <w:jc w:val="left"/>
        <w:rPr>
          <w:rFonts w:asciiTheme="minorHAnsi" w:hAnsiTheme="minorHAnsi" w:cstheme="minorHAnsi"/>
          <w:lang w:val="uk-UA"/>
        </w:rPr>
      </w:pPr>
      <w:r w:rsidRPr="00B322CE">
        <w:rPr>
          <w:rFonts w:asciiTheme="minorHAnsi" w:hAnsiTheme="minorHAnsi" w:cstheme="minorHAnsi"/>
          <w:lang w:val="uk-UA"/>
        </w:rPr>
        <w:br w:type="page"/>
      </w:r>
    </w:p>
    <w:p w:rsidR="00B322CE" w:rsidRPr="00B322CE" w:rsidRDefault="00B322CE" w:rsidP="00B322CE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lastRenderedPageBreak/>
        <w:t>6. ПСИХОЛОГІЯ КОЛЬОРУ</w:t>
      </w:r>
    </w:p>
    <w:p w:rsidR="00FD6A91" w:rsidRDefault="00FD6A91" w:rsidP="00B322CE">
      <w:pPr>
        <w:rPr>
          <w:rFonts w:ascii="Segoe UI" w:hAnsi="Segoe UI" w:cs="Segoe UI"/>
          <w:bCs/>
          <w:lang w:val="uk-UA"/>
        </w:rPr>
      </w:pPr>
    </w:p>
    <w:p w:rsidR="00B322CE" w:rsidRPr="00B322CE" w:rsidRDefault="00B322CE" w:rsidP="00B322CE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bCs/>
          <w:lang w:val="uk-UA"/>
        </w:rPr>
        <w:t>Види впливу кольору на людину:</w:t>
      </w:r>
    </w:p>
    <w:p w:rsidR="00B322CE" w:rsidRPr="00B322CE" w:rsidRDefault="00B322CE" w:rsidP="00B322CE">
      <w:pPr>
        <w:rPr>
          <w:rFonts w:ascii="Segoe UI" w:hAnsi="Segoe UI" w:cs="Segoe UI"/>
          <w:bCs/>
          <w:lang w:val="uk-UA"/>
        </w:rPr>
      </w:pPr>
      <w:r w:rsidRPr="00B322CE">
        <w:rPr>
          <w:rFonts w:ascii="Segoe UI" w:hAnsi="Segoe UI" w:cs="Segoe UI"/>
          <w:b/>
          <w:bCs/>
          <w:lang w:val="uk-UA"/>
        </w:rPr>
        <w:sym w:font="Symbol" w:char="F0B7"/>
      </w:r>
      <w:r w:rsidRPr="00B322CE">
        <w:rPr>
          <w:rFonts w:ascii="Segoe UI" w:hAnsi="Segoe UI" w:cs="Segoe UI"/>
          <w:b/>
          <w:bCs/>
          <w:lang w:val="uk-UA"/>
        </w:rPr>
        <w:t xml:space="preserve"> </w:t>
      </w:r>
      <w:r w:rsidRPr="00B322CE">
        <w:rPr>
          <w:rFonts w:ascii="Segoe UI" w:hAnsi="Segoe UI" w:cs="Segoe UI"/>
          <w:bCs/>
          <w:lang w:val="uk-UA"/>
        </w:rPr>
        <w:t xml:space="preserve">створення </w:t>
      </w:r>
      <w:r w:rsidRPr="00B322CE">
        <w:rPr>
          <w:rFonts w:ascii="Segoe UI" w:hAnsi="Segoe UI" w:cs="Segoe UI"/>
          <w:b/>
          <w:bCs/>
          <w:lang w:val="uk-UA"/>
        </w:rPr>
        <w:t xml:space="preserve">зорового образу </w:t>
      </w:r>
      <w:r w:rsidRPr="00B322CE">
        <w:rPr>
          <w:rFonts w:ascii="Segoe UI" w:hAnsi="Segoe UI" w:cs="Segoe UI"/>
          <w:bCs/>
          <w:lang w:val="uk-UA"/>
        </w:rPr>
        <w:t>;</w:t>
      </w:r>
    </w:p>
    <w:p w:rsidR="00B322CE" w:rsidRPr="00B322CE" w:rsidRDefault="00B322CE" w:rsidP="00B322CE">
      <w:pPr>
        <w:rPr>
          <w:rFonts w:ascii="Segoe UI" w:hAnsi="Segoe UI" w:cs="Segoe UI"/>
          <w:bCs/>
          <w:lang w:val="uk-UA"/>
        </w:rPr>
      </w:pPr>
      <w:r w:rsidRPr="00B322CE">
        <w:rPr>
          <w:rFonts w:ascii="Segoe UI" w:hAnsi="Segoe UI" w:cs="Segoe UI"/>
          <w:b/>
          <w:bCs/>
          <w:lang w:val="uk-UA"/>
        </w:rPr>
        <w:sym w:font="Symbol" w:char="F0B7"/>
      </w:r>
      <w:r>
        <w:rPr>
          <w:rFonts w:ascii="Segoe UI" w:hAnsi="Segoe UI" w:cs="Segoe UI"/>
          <w:b/>
          <w:bCs/>
          <w:lang w:val="uk-UA"/>
        </w:rPr>
        <w:t> </w:t>
      </w:r>
      <w:r w:rsidRPr="00B322CE">
        <w:rPr>
          <w:rFonts w:ascii="Segoe UI" w:hAnsi="Segoe UI" w:cs="Segoe UI"/>
          <w:b/>
          <w:bCs/>
          <w:lang w:val="uk-UA"/>
        </w:rPr>
        <w:t xml:space="preserve">фізіологічний </w:t>
      </w:r>
      <w:r w:rsidRPr="00B322CE">
        <w:rPr>
          <w:rFonts w:ascii="Segoe UI" w:hAnsi="Segoe UI" w:cs="Segoe UI"/>
          <w:bCs/>
          <w:lang w:val="uk-UA"/>
        </w:rPr>
        <w:t>вплив;</w:t>
      </w:r>
    </w:p>
    <w:p w:rsidR="00B322CE" w:rsidRPr="00B322CE" w:rsidRDefault="00B322CE" w:rsidP="00B322CE">
      <w:pPr>
        <w:rPr>
          <w:rFonts w:ascii="Segoe UI" w:hAnsi="Segoe UI" w:cs="Segoe UI"/>
          <w:bCs/>
          <w:lang w:val="uk-UA"/>
        </w:rPr>
      </w:pPr>
      <w:r w:rsidRPr="00B322CE">
        <w:rPr>
          <w:rFonts w:ascii="Segoe UI" w:hAnsi="Segoe UI" w:cs="Segoe UI"/>
          <w:b/>
          <w:bCs/>
          <w:lang w:val="uk-UA"/>
        </w:rPr>
        <w:sym w:font="Symbol" w:char="F0B7"/>
      </w:r>
      <w:r>
        <w:rPr>
          <w:rFonts w:ascii="Segoe UI" w:hAnsi="Segoe UI" w:cs="Segoe UI"/>
          <w:b/>
          <w:bCs/>
          <w:lang w:val="uk-UA"/>
        </w:rPr>
        <w:t> </w:t>
      </w:r>
      <w:r w:rsidRPr="00B322CE">
        <w:rPr>
          <w:rFonts w:ascii="Segoe UI" w:hAnsi="Segoe UI" w:cs="Segoe UI"/>
          <w:b/>
          <w:bCs/>
          <w:lang w:val="uk-UA"/>
        </w:rPr>
        <w:t xml:space="preserve">психологічний </w:t>
      </w:r>
      <w:r w:rsidRPr="00B322CE">
        <w:rPr>
          <w:rFonts w:ascii="Segoe UI" w:hAnsi="Segoe UI" w:cs="Segoe UI"/>
          <w:bCs/>
          <w:lang w:val="uk-UA"/>
        </w:rPr>
        <w:t>вплив.</w:t>
      </w:r>
    </w:p>
    <w:p w:rsidR="00B322CE" w:rsidRPr="00B322CE" w:rsidRDefault="00B322CE" w:rsidP="00B322CE">
      <w:pPr>
        <w:rPr>
          <w:rFonts w:ascii="Segoe UI" w:hAnsi="Segoe UI" w:cs="Segoe UI"/>
          <w:lang w:val="uk-UA"/>
        </w:rPr>
      </w:pPr>
    </w:p>
    <w:p w:rsidR="00B322CE" w:rsidRPr="00036562" w:rsidRDefault="00036562" w:rsidP="00B322CE">
      <w:pPr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Ф</w:t>
      </w:r>
      <w:r w:rsidRPr="00036562">
        <w:rPr>
          <w:rFonts w:ascii="Segoe UI" w:hAnsi="Segoe UI" w:cs="Segoe UI"/>
          <w:lang w:val="uk-UA"/>
        </w:rPr>
        <w:t>ізіологічна дія кольору:</w:t>
      </w:r>
    </w:p>
    <w:p w:rsidR="00B322CE" w:rsidRPr="00036562" w:rsidRDefault="00B322CE" w:rsidP="00B322CE">
      <w:pPr>
        <w:rPr>
          <w:rFonts w:ascii="Segoe UI" w:hAnsi="Segoe UI" w:cs="Segoe UI"/>
          <w:bCs/>
          <w:lang w:val="uk-UA"/>
        </w:rPr>
      </w:pPr>
      <w:r w:rsidRPr="00036562">
        <w:rPr>
          <w:rFonts w:ascii="Segoe UI" w:hAnsi="Segoe UI" w:cs="Segoe UI"/>
          <w:bCs/>
          <w:lang w:val="uk-UA"/>
        </w:rPr>
        <w:sym w:font="Symbol" w:char="F0B7"/>
      </w:r>
      <w:r w:rsidR="00036562" w:rsidRPr="00036562">
        <w:rPr>
          <w:rFonts w:ascii="Segoe UI" w:hAnsi="Segoe UI" w:cs="Segoe UI"/>
          <w:bCs/>
          <w:lang w:val="uk-UA"/>
        </w:rPr>
        <w:t> червоний – збуджуючий (підвищує кров'яний тиск, прискорює пульс і ритм дихання, збільшує м'язову напругу);</w:t>
      </w:r>
    </w:p>
    <w:p w:rsidR="00B322CE" w:rsidRPr="00036562" w:rsidRDefault="00B322CE" w:rsidP="00B322CE">
      <w:pPr>
        <w:rPr>
          <w:rFonts w:ascii="Segoe UI" w:hAnsi="Segoe UI" w:cs="Segoe UI"/>
          <w:bCs/>
          <w:lang w:val="uk-UA"/>
        </w:rPr>
      </w:pPr>
      <w:r w:rsidRPr="00036562">
        <w:rPr>
          <w:rFonts w:ascii="Segoe UI" w:hAnsi="Segoe UI" w:cs="Segoe UI"/>
          <w:bCs/>
          <w:lang w:val="uk-UA"/>
        </w:rPr>
        <w:sym w:font="Symbol" w:char="F0B7"/>
      </w:r>
      <w:r w:rsidR="00036562" w:rsidRPr="00036562">
        <w:rPr>
          <w:rFonts w:ascii="Segoe UI" w:hAnsi="Segoe UI" w:cs="Segoe UI"/>
          <w:bCs/>
          <w:lang w:val="uk-UA"/>
        </w:rPr>
        <w:t> помаранчевий - тонізуючий (-"-) ;</w:t>
      </w:r>
    </w:p>
    <w:p w:rsidR="00B322CE" w:rsidRPr="00036562" w:rsidRDefault="00B322CE" w:rsidP="00B322CE">
      <w:pPr>
        <w:rPr>
          <w:rFonts w:ascii="Segoe UI" w:hAnsi="Segoe UI" w:cs="Segoe UI"/>
          <w:bCs/>
          <w:lang w:val="uk-UA"/>
        </w:rPr>
      </w:pPr>
      <w:r w:rsidRPr="00036562">
        <w:rPr>
          <w:rFonts w:ascii="Segoe UI" w:hAnsi="Segoe UI" w:cs="Segoe UI"/>
          <w:bCs/>
          <w:lang w:val="uk-UA"/>
        </w:rPr>
        <w:sym w:font="Symbol" w:char="F0B7"/>
      </w:r>
      <w:r w:rsidR="00036562" w:rsidRPr="00036562">
        <w:rPr>
          <w:rFonts w:ascii="Segoe UI" w:hAnsi="Segoe UI" w:cs="Segoe UI"/>
          <w:bCs/>
          <w:lang w:val="uk-UA"/>
        </w:rPr>
        <w:t> </w:t>
      </w:r>
      <w:r w:rsidR="00036562" w:rsidRPr="00036562">
        <w:rPr>
          <w:rFonts w:ascii="Segoe UI" w:hAnsi="Segoe UI" w:cs="Segoe UI"/>
          <w:bCs/>
          <w:lang w:val="uk-UA"/>
        </w:rPr>
        <w:t>жовтий – тонізуючий, фізіологічно оптимальний (найменш стомлюючий, стимулює зір та нервову діяльність);</w:t>
      </w:r>
    </w:p>
    <w:p w:rsidR="00B322CE" w:rsidRPr="00036562" w:rsidRDefault="00B322CE" w:rsidP="00B322CE">
      <w:pPr>
        <w:rPr>
          <w:rFonts w:ascii="Segoe UI" w:hAnsi="Segoe UI" w:cs="Segoe UI"/>
          <w:bCs/>
          <w:lang w:val="uk-UA"/>
        </w:rPr>
      </w:pPr>
      <w:r w:rsidRPr="00036562">
        <w:rPr>
          <w:rFonts w:ascii="Segoe UI" w:hAnsi="Segoe UI" w:cs="Segoe UI"/>
          <w:bCs/>
          <w:lang w:val="uk-UA"/>
        </w:rPr>
        <w:sym w:font="Symbol" w:char="F0B7"/>
      </w:r>
      <w:r w:rsidR="00036562" w:rsidRPr="00036562">
        <w:rPr>
          <w:rFonts w:ascii="Segoe UI" w:hAnsi="Segoe UI" w:cs="Segoe UI"/>
          <w:bCs/>
          <w:lang w:val="uk-UA"/>
        </w:rPr>
        <w:t> </w:t>
      </w:r>
      <w:r w:rsidR="00036562" w:rsidRPr="00036562">
        <w:rPr>
          <w:rFonts w:ascii="Segoe UI" w:hAnsi="Segoe UI" w:cs="Segoe UI"/>
          <w:bCs/>
          <w:lang w:val="uk-UA"/>
        </w:rPr>
        <w:t xml:space="preserve">зелений – фізіологічно оптимальний (зменшує кров'яний тиск і розширює капіляри, заспокоює та полегшує невралгії та мігрені, на тривалий час підвищує </w:t>
      </w:r>
      <w:proofErr w:type="spellStart"/>
      <w:r w:rsidR="00036562" w:rsidRPr="00036562">
        <w:rPr>
          <w:rFonts w:ascii="Segoe UI" w:hAnsi="Segoe UI" w:cs="Segoe UI"/>
          <w:bCs/>
          <w:lang w:val="uk-UA"/>
        </w:rPr>
        <w:t>рухово</w:t>
      </w:r>
      <w:proofErr w:type="spellEnd"/>
      <w:r w:rsidR="00036562" w:rsidRPr="00036562">
        <w:rPr>
          <w:rFonts w:ascii="Segoe UI" w:hAnsi="Segoe UI" w:cs="Segoe UI"/>
          <w:bCs/>
          <w:lang w:val="uk-UA"/>
        </w:rPr>
        <w:t>-м'язову працездатність);</w:t>
      </w:r>
    </w:p>
    <w:p w:rsidR="00B322CE" w:rsidRPr="00036562" w:rsidRDefault="00B322CE" w:rsidP="00B322CE">
      <w:pPr>
        <w:rPr>
          <w:rFonts w:ascii="Segoe UI" w:hAnsi="Segoe UI" w:cs="Segoe UI"/>
          <w:bCs/>
          <w:lang w:val="uk-UA"/>
        </w:rPr>
      </w:pPr>
      <w:r w:rsidRPr="00036562">
        <w:rPr>
          <w:rFonts w:ascii="Segoe UI" w:hAnsi="Segoe UI" w:cs="Segoe UI"/>
          <w:bCs/>
          <w:lang w:val="uk-UA"/>
        </w:rPr>
        <w:sym w:font="Symbol" w:char="F0B7"/>
      </w:r>
      <w:r w:rsidR="00036562" w:rsidRPr="00036562">
        <w:rPr>
          <w:rFonts w:ascii="Segoe UI" w:hAnsi="Segoe UI" w:cs="Segoe UI"/>
          <w:bCs/>
          <w:lang w:val="uk-UA"/>
        </w:rPr>
        <w:t> </w:t>
      </w:r>
      <w:r w:rsidR="00036562" w:rsidRPr="00036562">
        <w:rPr>
          <w:rFonts w:ascii="Segoe UI" w:hAnsi="Segoe UI" w:cs="Segoe UI"/>
          <w:bCs/>
          <w:lang w:val="uk-UA"/>
        </w:rPr>
        <w:t>блакитний – заспокійливий (знижує кров'яний тиск, заспокоює пульс, уповільнює ритм дихання, знижує м'язову напругу);</w:t>
      </w:r>
    </w:p>
    <w:p w:rsidR="00B322CE" w:rsidRPr="00036562" w:rsidRDefault="00B322CE" w:rsidP="00B322CE">
      <w:pPr>
        <w:rPr>
          <w:rFonts w:ascii="Segoe UI" w:hAnsi="Segoe UI" w:cs="Segoe UI"/>
          <w:bCs/>
          <w:lang w:val="uk-UA"/>
        </w:rPr>
      </w:pPr>
      <w:r w:rsidRPr="00036562">
        <w:rPr>
          <w:rFonts w:ascii="Segoe UI" w:hAnsi="Segoe UI" w:cs="Segoe UI"/>
          <w:bCs/>
          <w:lang w:val="uk-UA"/>
        </w:rPr>
        <w:sym w:font="Symbol" w:char="F0B7"/>
      </w:r>
      <w:r w:rsidR="00036562" w:rsidRPr="00036562">
        <w:rPr>
          <w:rFonts w:ascii="Segoe UI" w:hAnsi="Segoe UI" w:cs="Segoe UI"/>
          <w:bCs/>
          <w:lang w:val="uk-UA"/>
        </w:rPr>
        <w:t> </w:t>
      </w:r>
      <w:r w:rsidR="00036562" w:rsidRPr="00036562">
        <w:rPr>
          <w:rFonts w:ascii="Segoe UI" w:hAnsi="Segoe UI" w:cs="Segoe UI"/>
          <w:bCs/>
          <w:lang w:val="uk-UA"/>
        </w:rPr>
        <w:t xml:space="preserve">синій - </w:t>
      </w:r>
      <w:proofErr w:type="spellStart"/>
      <w:r w:rsidR="00036562" w:rsidRPr="00036562">
        <w:rPr>
          <w:rFonts w:ascii="Segoe UI" w:hAnsi="Segoe UI" w:cs="Segoe UI"/>
          <w:bCs/>
          <w:lang w:val="uk-UA"/>
        </w:rPr>
        <w:t>пригнічуючий</w:t>
      </w:r>
      <w:proofErr w:type="spellEnd"/>
      <w:r w:rsidR="00036562" w:rsidRPr="00036562">
        <w:rPr>
          <w:rFonts w:ascii="Segoe UI" w:hAnsi="Segoe UI" w:cs="Segoe UI"/>
          <w:bCs/>
          <w:lang w:val="uk-UA"/>
        </w:rPr>
        <w:t xml:space="preserve"> (сприяє загальмовуванню функцій фізіологічних систем людини).</w:t>
      </w:r>
    </w:p>
    <w:p w:rsidR="00B322CE" w:rsidRPr="00036562" w:rsidRDefault="00B322CE" w:rsidP="00B322CE">
      <w:pPr>
        <w:rPr>
          <w:rFonts w:ascii="Segoe UI" w:hAnsi="Segoe UI" w:cs="Segoe UI"/>
          <w:bCs/>
          <w:lang w:val="uk-UA"/>
        </w:rPr>
      </w:pPr>
      <w:r w:rsidRPr="00036562">
        <w:rPr>
          <w:rFonts w:ascii="Segoe UI" w:hAnsi="Segoe UI" w:cs="Segoe UI"/>
          <w:bCs/>
          <w:lang w:val="uk-UA"/>
        </w:rPr>
        <w:sym w:font="Symbol" w:char="F0B7"/>
      </w:r>
      <w:r w:rsidR="00036562" w:rsidRPr="00036562">
        <w:rPr>
          <w:rFonts w:ascii="Segoe UI" w:hAnsi="Segoe UI" w:cs="Segoe UI"/>
          <w:bCs/>
          <w:lang w:val="uk-UA"/>
        </w:rPr>
        <w:t> </w:t>
      </w:r>
      <w:r w:rsidR="00036562" w:rsidRPr="00036562">
        <w:rPr>
          <w:rFonts w:ascii="Segoe UI" w:hAnsi="Segoe UI" w:cs="Segoe UI"/>
          <w:bCs/>
          <w:lang w:val="uk-UA"/>
        </w:rPr>
        <w:t xml:space="preserve">фіолетовий – </w:t>
      </w:r>
      <w:proofErr w:type="spellStart"/>
      <w:r w:rsidR="00036562" w:rsidRPr="00036562">
        <w:rPr>
          <w:rFonts w:ascii="Segoe UI" w:hAnsi="Segoe UI" w:cs="Segoe UI"/>
          <w:bCs/>
          <w:lang w:val="uk-UA"/>
        </w:rPr>
        <w:t>пригнічуючий</w:t>
      </w:r>
      <w:proofErr w:type="spellEnd"/>
      <w:r w:rsidR="00036562" w:rsidRPr="00036562">
        <w:rPr>
          <w:rFonts w:ascii="Segoe UI" w:hAnsi="Segoe UI" w:cs="Segoe UI"/>
          <w:bCs/>
          <w:lang w:val="uk-UA"/>
        </w:rPr>
        <w:t xml:space="preserve"> (має </w:t>
      </w:r>
      <w:proofErr w:type="spellStart"/>
      <w:r w:rsidR="00036562" w:rsidRPr="00036562">
        <w:rPr>
          <w:rFonts w:ascii="Segoe UI" w:hAnsi="Segoe UI" w:cs="Segoe UI"/>
          <w:bCs/>
          <w:lang w:val="uk-UA"/>
        </w:rPr>
        <w:t>пригнічуючий</w:t>
      </w:r>
      <w:proofErr w:type="spellEnd"/>
      <w:r w:rsidR="00036562" w:rsidRPr="00036562">
        <w:rPr>
          <w:rFonts w:ascii="Segoe UI" w:hAnsi="Segoe UI" w:cs="Segoe UI"/>
          <w:bCs/>
          <w:lang w:val="uk-UA"/>
        </w:rPr>
        <w:t xml:space="preserve"> вплив на нервову систему).</w:t>
      </w:r>
    </w:p>
    <w:p w:rsidR="00B322CE" w:rsidRPr="00B322CE" w:rsidRDefault="00B322CE" w:rsidP="00B322CE">
      <w:pPr>
        <w:rPr>
          <w:rFonts w:ascii="Segoe UI" w:hAnsi="Segoe UI" w:cs="Segoe UI"/>
          <w:bCs/>
          <w:lang w:val="uk-UA"/>
        </w:rPr>
      </w:pPr>
    </w:p>
    <w:p w:rsidR="00B322CE" w:rsidRPr="00B322CE" w:rsidRDefault="00B322CE" w:rsidP="00B322CE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snapToGrid w:val="0"/>
          <w:bdr w:val="single" w:sz="4" w:space="0" w:color="auto"/>
          <w:lang w:val="uk-UA"/>
        </w:rPr>
        <w:sym w:font="Wingdings" w:char="F0AB"/>
      </w:r>
      <w:r w:rsidRPr="00B322CE">
        <w:rPr>
          <w:rFonts w:ascii="Segoe UI" w:hAnsi="Segoe UI" w:cs="Segoe UI"/>
          <w:b/>
          <w:lang w:val="uk-UA"/>
        </w:rPr>
        <w:t xml:space="preserve"> Асоціації </w:t>
      </w:r>
      <w:r w:rsidRPr="00B322CE">
        <w:rPr>
          <w:rFonts w:ascii="Segoe UI" w:hAnsi="Segoe UI" w:cs="Segoe UI"/>
          <w:lang w:val="uk-UA"/>
        </w:rPr>
        <w:t>– це взаємозв'язк</w:t>
      </w:r>
      <w:r w:rsidR="00036562">
        <w:rPr>
          <w:rFonts w:ascii="Segoe UI" w:hAnsi="Segoe UI" w:cs="Segoe UI"/>
          <w:lang w:val="uk-UA"/>
        </w:rPr>
        <w:t>и між окремими фактами та</w:t>
      </w:r>
      <w:r w:rsidRPr="00B322CE">
        <w:rPr>
          <w:rFonts w:ascii="Segoe UI" w:hAnsi="Segoe UI" w:cs="Segoe UI"/>
          <w:lang w:val="uk-UA"/>
        </w:rPr>
        <w:t xml:space="preserve"> враженнями, </w:t>
      </w:r>
      <w:r w:rsidR="00036562">
        <w:rPr>
          <w:rFonts w:ascii="Segoe UI" w:hAnsi="Segoe UI" w:cs="Segoe UI"/>
          <w:lang w:val="uk-UA"/>
        </w:rPr>
        <w:t>які</w:t>
      </w:r>
      <w:r w:rsidRPr="00B322CE">
        <w:rPr>
          <w:rFonts w:ascii="Segoe UI" w:hAnsi="Segoe UI" w:cs="Segoe UI"/>
          <w:lang w:val="uk-UA"/>
        </w:rPr>
        <w:t xml:space="preserve"> виникають у свідомості людини.</w:t>
      </w:r>
    </w:p>
    <w:p w:rsidR="00B322CE" w:rsidRPr="00B322CE" w:rsidRDefault="00B322CE" w:rsidP="00B322CE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snapToGrid w:val="0"/>
          <w:bdr w:val="single" w:sz="4" w:space="0" w:color="auto"/>
          <w:lang w:val="uk-UA"/>
        </w:rPr>
        <w:sym w:font="Wingdings" w:char="F0AB"/>
      </w:r>
      <w:r w:rsidRPr="00B322CE">
        <w:rPr>
          <w:rFonts w:ascii="Segoe UI" w:hAnsi="Segoe UI" w:cs="Segoe UI"/>
          <w:b/>
          <w:lang w:val="uk-UA"/>
        </w:rPr>
        <w:t xml:space="preserve"> Колірні асоціації </w:t>
      </w:r>
      <w:r w:rsidRPr="00B322CE">
        <w:rPr>
          <w:rFonts w:ascii="Segoe UI" w:hAnsi="Segoe UI" w:cs="Segoe UI"/>
          <w:lang w:val="uk-UA"/>
        </w:rPr>
        <w:t>– це взаємозв'язк</w:t>
      </w:r>
      <w:r w:rsidR="00036562">
        <w:rPr>
          <w:rFonts w:ascii="Segoe UI" w:hAnsi="Segoe UI" w:cs="Segoe UI"/>
          <w:lang w:val="uk-UA"/>
        </w:rPr>
        <w:t>и</w:t>
      </w:r>
      <w:r w:rsidRPr="00B322CE">
        <w:rPr>
          <w:rFonts w:ascii="Segoe UI" w:hAnsi="Segoe UI" w:cs="Segoe UI"/>
          <w:lang w:val="uk-UA"/>
        </w:rPr>
        <w:t xml:space="preserve"> між кольором</w:t>
      </w:r>
      <w:r w:rsidR="00036562">
        <w:rPr>
          <w:rFonts w:ascii="Segoe UI" w:hAnsi="Segoe UI" w:cs="Segoe UI"/>
          <w:lang w:val="uk-UA"/>
        </w:rPr>
        <w:t>, що сприймається,</w:t>
      </w:r>
      <w:r w:rsidRPr="00B322CE">
        <w:rPr>
          <w:rFonts w:ascii="Segoe UI" w:hAnsi="Segoe UI" w:cs="Segoe UI"/>
          <w:lang w:val="uk-UA"/>
        </w:rPr>
        <w:t xml:space="preserve"> і неколірними відчуттями, враженнями </w:t>
      </w:r>
      <w:r w:rsidR="00036562">
        <w:rPr>
          <w:rFonts w:ascii="Segoe UI" w:hAnsi="Segoe UI" w:cs="Segoe UI"/>
          <w:lang w:val="uk-UA"/>
        </w:rPr>
        <w:t>та</w:t>
      </w:r>
      <w:r w:rsidRPr="00B322CE">
        <w:rPr>
          <w:rFonts w:ascii="Segoe UI" w:hAnsi="Segoe UI" w:cs="Segoe UI"/>
          <w:lang w:val="uk-UA"/>
        </w:rPr>
        <w:t xml:space="preserve"> спогадами, </w:t>
      </w:r>
      <w:r w:rsidR="00036562">
        <w:rPr>
          <w:rFonts w:ascii="Segoe UI" w:hAnsi="Segoe UI" w:cs="Segoe UI"/>
          <w:lang w:val="uk-UA"/>
        </w:rPr>
        <w:t>які</w:t>
      </w:r>
      <w:r w:rsidRPr="00B322CE">
        <w:rPr>
          <w:rFonts w:ascii="Segoe UI" w:hAnsi="Segoe UI" w:cs="Segoe UI"/>
          <w:lang w:val="uk-UA"/>
        </w:rPr>
        <w:t xml:space="preserve"> виникають у свідомості людини.</w:t>
      </w:r>
    </w:p>
    <w:p w:rsidR="00B322CE" w:rsidRPr="00B322CE" w:rsidRDefault="00BB039B" w:rsidP="00B322CE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snapToGrid w:val="0"/>
          <w:bdr w:val="single" w:sz="4" w:space="0" w:color="auto"/>
          <w:lang w:val="uk-UA"/>
        </w:rPr>
        <w:sym w:font="Wingdings" w:char="F0AB"/>
      </w:r>
      <w:r w:rsidRPr="00B322CE">
        <w:rPr>
          <w:rFonts w:ascii="Segoe UI" w:hAnsi="Segoe UI" w:cs="Segoe UI"/>
          <w:b/>
          <w:lang w:val="uk-UA"/>
        </w:rPr>
        <w:t xml:space="preserve"> </w:t>
      </w:r>
      <w:r w:rsidR="00B322CE" w:rsidRPr="00BB039B">
        <w:rPr>
          <w:rFonts w:ascii="Segoe UI" w:hAnsi="Segoe UI" w:cs="Segoe UI"/>
          <w:b/>
          <w:lang w:val="uk-UA"/>
        </w:rPr>
        <w:t>Однозначність, визначеність асоціації</w:t>
      </w:r>
      <w:r w:rsidR="00B322CE" w:rsidRPr="00B322CE">
        <w:rPr>
          <w:rFonts w:ascii="Segoe UI" w:hAnsi="Segoe UI" w:cs="Segoe UI"/>
          <w:lang w:val="uk-UA"/>
        </w:rPr>
        <w:t xml:space="preserve"> – це її повторюваність за різних умов </w:t>
      </w:r>
      <w:r>
        <w:rPr>
          <w:rFonts w:ascii="Segoe UI" w:hAnsi="Segoe UI" w:cs="Segoe UI"/>
          <w:lang w:val="uk-UA"/>
        </w:rPr>
        <w:t xml:space="preserve">в </w:t>
      </w:r>
      <w:r w:rsidR="00B322CE" w:rsidRPr="00B322CE">
        <w:rPr>
          <w:rFonts w:ascii="Segoe UI" w:hAnsi="Segoe UI" w:cs="Segoe UI"/>
          <w:lang w:val="uk-UA"/>
        </w:rPr>
        <w:t>одн</w:t>
      </w:r>
      <w:r>
        <w:rPr>
          <w:rFonts w:ascii="Segoe UI" w:hAnsi="Segoe UI" w:cs="Segoe UI"/>
          <w:lang w:val="uk-UA"/>
        </w:rPr>
        <w:t>ого</w:t>
      </w:r>
      <w:r w:rsidR="00B322CE" w:rsidRPr="00B322CE">
        <w:rPr>
          <w:rFonts w:ascii="Segoe UI" w:hAnsi="Segoe UI" w:cs="Segoe UI"/>
          <w:lang w:val="uk-UA"/>
        </w:rPr>
        <w:t xml:space="preserve"> й т</w:t>
      </w:r>
      <w:r>
        <w:rPr>
          <w:rFonts w:ascii="Segoe UI" w:hAnsi="Segoe UI" w:cs="Segoe UI"/>
          <w:lang w:val="uk-UA"/>
        </w:rPr>
        <w:t>ого</w:t>
      </w:r>
      <w:r w:rsidR="00B322CE" w:rsidRPr="00B322CE">
        <w:rPr>
          <w:rFonts w:ascii="Segoe UI" w:hAnsi="Segoe UI" w:cs="Segoe UI"/>
          <w:lang w:val="uk-UA"/>
        </w:rPr>
        <w:t xml:space="preserve"> ж індивідуума.</w:t>
      </w:r>
    </w:p>
    <w:p w:rsidR="00B322CE" w:rsidRPr="00B322CE" w:rsidRDefault="00BB039B" w:rsidP="00B322CE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snapToGrid w:val="0"/>
          <w:bdr w:val="single" w:sz="4" w:space="0" w:color="auto"/>
          <w:lang w:val="uk-UA"/>
        </w:rPr>
        <w:sym w:font="Wingdings" w:char="F0AB"/>
      </w:r>
      <w:r w:rsidRPr="00B322CE">
        <w:rPr>
          <w:rFonts w:ascii="Segoe UI" w:hAnsi="Segoe UI" w:cs="Segoe UI"/>
          <w:b/>
          <w:lang w:val="uk-UA"/>
        </w:rPr>
        <w:t xml:space="preserve"> </w:t>
      </w:r>
      <w:r w:rsidR="00B322CE" w:rsidRPr="00BB039B">
        <w:rPr>
          <w:rFonts w:ascii="Segoe UI" w:hAnsi="Segoe UI" w:cs="Segoe UI"/>
          <w:b/>
          <w:lang w:val="uk-UA"/>
        </w:rPr>
        <w:t>Інтенсивність асоціації</w:t>
      </w:r>
      <w:r w:rsidR="00B322CE" w:rsidRPr="00B322CE">
        <w:rPr>
          <w:rFonts w:ascii="Segoe UI" w:hAnsi="Segoe UI" w:cs="Segoe UI"/>
          <w:lang w:val="uk-UA"/>
        </w:rPr>
        <w:t xml:space="preserve"> – сила відчуття, що виникає.</w:t>
      </w:r>
    </w:p>
    <w:p w:rsidR="00B322CE" w:rsidRPr="00B322CE" w:rsidRDefault="00BB039B" w:rsidP="00B322CE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snapToGrid w:val="0"/>
          <w:bdr w:val="single" w:sz="4" w:space="0" w:color="auto"/>
          <w:lang w:val="uk-UA"/>
        </w:rPr>
        <w:sym w:font="Wingdings" w:char="F0AB"/>
      </w:r>
      <w:r w:rsidRPr="00B322CE">
        <w:rPr>
          <w:rFonts w:ascii="Segoe UI" w:hAnsi="Segoe UI" w:cs="Segoe UI"/>
          <w:b/>
          <w:lang w:val="uk-UA"/>
        </w:rPr>
        <w:t xml:space="preserve"> </w:t>
      </w:r>
      <w:r w:rsidR="00B322CE" w:rsidRPr="00BB039B">
        <w:rPr>
          <w:rFonts w:ascii="Segoe UI" w:hAnsi="Segoe UI" w:cs="Segoe UI"/>
          <w:b/>
          <w:lang w:val="uk-UA"/>
        </w:rPr>
        <w:t>Стійкість</w:t>
      </w:r>
      <w:r w:rsidRPr="00BB039B">
        <w:rPr>
          <w:rFonts w:ascii="Segoe UI" w:hAnsi="Segoe UI" w:cs="Segoe UI"/>
          <w:b/>
          <w:lang w:val="uk-UA"/>
        </w:rPr>
        <w:t>, універсальність</w:t>
      </w:r>
      <w:r w:rsidR="00B322CE" w:rsidRPr="00BB039B">
        <w:rPr>
          <w:rFonts w:ascii="Segoe UI" w:hAnsi="Segoe UI" w:cs="Segoe UI"/>
          <w:b/>
          <w:lang w:val="uk-UA"/>
        </w:rPr>
        <w:t xml:space="preserve"> асоціації</w:t>
      </w:r>
      <w:r w:rsidR="00B322CE" w:rsidRPr="00B322CE">
        <w:rPr>
          <w:rFonts w:ascii="Segoe UI" w:hAnsi="Segoe UI" w:cs="Segoe UI"/>
          <w:lang w:val="uk-UA"/>
        </w:rPr>
        <w:t xml:space="preserve"> – повторюваність </w:t>
      </w:r>
      <w:r>
        <w:rPr>
          <w:rFonts w:ascii="Segoe UI" w:hAnsi="Segoe UI" w:cs="Segoe UI"/>
          <w:lang w:val="uk-UA"/>
        </w:rPr>
        <w:t xml:space="preserve">асоціації </w:t>
      </w:r>
      <w:r w:rsidR="00B322CE" w:rsidRPr="00B322CE">
        <w:rPr>
          <w:rFonts w:ascii="Segoe UI" w:hAnsi="Segoe UI" w:cs="Segoe UI"/>
          <w:lang w:val="uk-UA"/>
        </w:rPr>
        <w:t>у межах великої групи людей.</w:t>
      </w:r>
    </w:p>
    <w:p w:rsidR="00B322CE" w:rsidRPr="00B322CE" w:rsidRDefault="00B322CE" w:rsidP="00B322CE">
      <w:pPr>
        <w:rPr>
          <w:rFonts w:ascii="Segoe UI" w:hAnsi="Segoe UI" w:cs="Segoe UI"/>
          <w:lang w:val="uk-UA"/>
        </w:rPr>
      </w:pPr>
    </w:p>
    <w:p w:rsidR="00C66CC9" w:rsidRDefault="00C66CC9" w:rsidP="00B322CE">
      <w:pPr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Класифікації</w:t>
      </w:r>
      <w:r w:rsidR="00B322CE" w:rsidRPr="00B322CE">
        <w:rPr>
          <w:rFonts w:ascii="Segoe UI" w:hAnsi="Segoe UI" w:cs="Segoe UI"/>
          <w:lang w:val="uk-UA"/>
        </w:rPr>
        <w:t xml:space="preserve"> колірних асоціацій</w:t>
      </w:r>
      <w:r>
        <w:rPr>
          <w:rFonts w:ascii="Segoe UI" w:hAnsi="Segoe UI" w:cs="Segoe UI"/>
          <w:lang w:val="uk-UA"/>
        </w:rPr>
        <w:t>:</w:t>
      </w:r>
    </w:p>
    <w:p w:rsidR="00B322CE" w:rsidRPr="00B322CE" w:rsidRDefault="00C66CC9" w:rsidP="00B322CE">
      <w:pPr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1)</w:t>
      </w:r>
      <w:r w:rsidR="00B322CE" w:rsidRPr="00B322CE">
        <w:rPr>
          <w:rFonts w:ascii="Segoe UI" w:hAnsi="Segoe UI" w:cs="Segoe UI"/>
          <w:lang w:val="uk-UA"/>
        </w:rPr>
        <w:t xml:space="preserve"> з</w:t>
      </w:r>
      <w:r>
        <w:rPr>
          <w:rFonts w:ascii="Segoe UI" w:hAnsi="Segoe UI" w:cs="Segoe UI"/>
          <w:lang w:val="uk-UA"/>
        </w:rPr>
        <w:t>а</w:t>
      </w:r>
      <w:r w:rsidR="00B322CE" w:rsidRPr="00B322CE">
        <w:rPr>
          <w:rFonts w:ascii="Segoe UI" w:hAnsi="Segoe UI" w:cs="Segoe UI"/>
          <w:lang w:val="uk-UA"/>
        </w:rPr>
        <w:t xml:space="preserve"> масов</w:t>
      </w:r>
      <w:r>
        <w:rPr>
          <w:rFonts w:ascii="Segoe UI" w:hAnsi="Segoe UI" w:cs="Segoe UI"/>
          <w:lang w:val="uk-UA"/>
        </w:rPr>
        <w:t>істю</w:t>
      </w:r>
      <w:r w:rsidR="00B322CE" w:rsidRPr="00B322CE">
        <w:rPr>
          <w:rFonts w:ascii="Segoe UI" w:hAnsi="Segoe UI" w:cs="Segoe UI"/>
          <w:lang w:val="uk-UA"/>
        </w:rPr>
        <w:t>:</w:t>
      </w:r>
    </w:p>
    <w:p w:rsidR="00B322CE" w:rsidRPr="00B322CE" w:rsidRDefault="00B322CE" w:rsidP="00B322CE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sym w:font="Symbol" w:char="F0B7"/>
      </w:r>
      <w:r w:rsidR="00253065" w:rsidRPr="00036562">
        <w:rPr>
          <w:rFonts w:ascii="Segoe UI" w:hAnsi="Segoe UI" w:cs="Segoe UI"/>
          <w:bCs/>
          <w:lang w:val="uk-UA"/>
        </w:rPr>
        <w:t> </w:t>
      </w:r>
      <w:r w:rsidRPr="00B322CE">
        <w:rPr>
          <w:rFonts w:ascii="Segoe UI" w:hAnsi="Segoe UI" w:cs="Segoe UI"/>
          <w:lang w:val="uk-UA"/>
        </w:rPr>
        <w:t>індивідуальні;</w:t>
      </w:r>
    </w:p>
    <w:p w:rsidR="00B322CE" w:rsidRPr="00B322CE" w:rsidRDefault="00B322CE" w:rsidP="00B322CE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sym w:font="Symbol" w:char="F0B7"/>
      </w:r>
      <w:r w:rsidR="00253065" w:rsidRPr="00036562">
        <w:rPr>
          <w:rFonts w:ascii="Segoe UI" w:hAnsi="Segoe UI" w:cs="Segoe UI"/>
          <w:bCs/>
          <w:lang w:val="uk-UA"/>
        </w:rPr>
        <w:t> </w:t>
      </w:r>
      <w:r w:rsidRPr="00B322CE">
        <w:rPr>
          <w:rFonts w:ascii="Segoe UI" w:hAnsi="Segoe UI" w:cs="Segoe UI"/>
          <w:lang w:val="uk-UA"/>
        </w:rPr>
        <w:t>загальнолюдські;</w:t>
      </w:r>
    </w:p>
    <w:p w:rsidR="00B322CE" w:rsidRPr="00B322CE" w:rsidRDefault="00B322CE" w:rsidP="00B322CE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sym w:font="Symbol" w:char="F0B7"/>
      </w:r>
      <w:r w:rsidR="00253065" w:rsidRPr="00036562">
        <w:rPr>
          <w:rFonts w:ascii="Segoe UI" w:hAnsi="Segoe UI" w:cs="Segoe UI"/>
          <w:bCs/>
          <w:lang w:val="uk-UA"/>
        </w:rPr>
        <w:t> </w:t>
      </w:r>
      <w:r w:rsidRPr="00B322CE">
        <w:rPr>
          <w:rFonts w:ascii="Segoe UI" w:hAnsi="Segoe UI" w:cs="Segoe UI"/>
          <w:lang w:val="uk-UA"/>
        </w:rPr>
        <w:t xml:space="preserve">обумовлені місцевими, національними </w:t>
      </w:r>
      <w:r w:rsidR="00253065">
        <w:rPr>
          <w:rFonts w:ascii="Segoe UI" w:hAnsi="Segoe UI" w:cs="Segoe UI"/>
          <w:lang w:val="uk-UA"/>
        </w:rPr>
        <w:t>або</w:t>
      </w:r>
      <w:r w:rsidRPr="00B322CE">
        <w:rPr>
          <w:rFonts w:ascii="Segoe UI" w:hAnsi="Segoe UI" w:cs="Segoe UI"/>
          <w:lang w:val="uk-UA"/>
        </w:rPr>
        <w:t xml:space="preserve"> </w:t>
      </w:r>
      <w:r w:rsidR="00253065">
        <w:rPr>
          <w:rFonts w:ascii="Segoe UI" w:hAnsi="Segoe UI" w:cs="Segoe UI"/>
          <w:lang w:val="uk-UA"/>
        </w:rPr>
        <w:t>ч</w:t>
      </w:r>
      <w:r w:rsidRPr="00B322CE">
        <w:rPr>
          <w:rFonts w:ascii="Segoe UI" w:hAnsi="Segoe UI" w:cs="Segoe UI"/>
          <w:lang w:val="uk-UA"/>
        </w:rPr>
        <w:t xml:space="preserve">асовими </w:t>
      </w:r>
      <w:r w:rsidR="00253065">
        <w:rPr>
          <w:rFonts w:ascii="Segoe UI" w:hAnsi="Segoe UI" w:cs="Segoe UI"/>
          <w:lang w:val="uk-UA"/>
        </w:rPr>
        <w:t>факторами</w:t>
      </w:r>
      <w:r w:rsidR="00C66CC9">
        <w:rPr>
          <w:rFonts w:ascii="Segoe UI" w:hAnsi="Segoe UI" w:cs="Segoe UI"/>
          <w:lang w:val="uk-UA"/>
        </w:rPr>
        <w:t>;</w:t>
      </w:r>
    </w:p>
    <w:p w:rsidR="00B322CE" w:rsidRPr="00B322CE" w:rsidRDefault="00C66CC9" w:rsidP="00B322CE">
      <w:pPr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 xml:space="preserve">2) </w:t>
      </w:r>
      <w:r w:rsidR="00253065">
        <w:rPr>
          <w:rFonts w:ascii="Segoe UI" w:hAnsi="Segoe UI" w:cs="Segoe UI"/>
          <w:lang w:val="uk-UA"/>
        </w:rPr>
        <w:t xml:space="preserve">за типом </w:t>
      </w:r>
      <w:proofErr w:type="spellStart"/>
      <w:r w:rsidR="00B322CE" w:rsidRPr="00B322CE">
        <w:rPr>
          <w:rFonts w:ascii="Segoe UI" w:hAnsi="Segoe UI" w:cs="Segoe UI"/>
          <w:lang w:val="uk-UA"/>
        </w:rPr>
        <w:t>відчуттів</w:t>
      </w:r>
      <w:proofErr w:type="spellEnd"/>
      <w:r w:rsidR="00253065">
        <w:rPr>
          <w:rFonts w:ascii="Segoe UI" w:hAnsi="Segoe UI" w:cs="Segoe UI"/>
          <w:lang w:val="uk-UA"/>
        </w:rPr>
        <w:t>, що виникають</w:t>
      </w:r>
      <w:r w:rsidR="00B322CE" w:rsidRPr="00B322CE">
        <w:rPr>
          <w:rFonts w:ascii="Segoe UI" w:hAnsi="Segoe UI" w:cs="Segoe UI"/>
          <w:lang w:val="uk-UA"/>
        </w:rPr>
        <w:t>:</w:t>
      </w:r>
    </w:p>
    <w:p w:rsidR="00B322CE" w:rsidRPr="00B322CE" w:rsidRDefault="00B322CE" w:rsidP="00B322CE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sym w:font="Symbol" w:char="F0B7"/>
      </w:r>
      <w:r w:rsidR="008F2633" w:rsidRPr="00036562">
        <w:rPr>
          <w:rFonts w:ascii="Segoe UI" w:hAnsi="Segoe UI" w:cs="Segoe UI"/>
          <w:bCs/>
          <w:lang w:val="uk-UA"/>
        </w:rPr>
        <w:t> </w:t>
      </w:r>
      <w:r w:rsidRPr="00B322CE">
        <w:rPr>
          <w:rFonts w:ascii="Segoe UI" w:hAnsi="Segoe UI" w:cs="Segoe UI"/>
          <w:lang w:val="uk-UA"/>
        </w:rPr>
        <w:t>фізичні (вагові, температурні, фактурні, акустичні, просторові);</w:t>
      </w:r>
    </w:p>
    <w:p w:rsidR="00B322CE" w:rsidRPr="00B322CE" w:rsidRDefault="00B322CE" w:rsidP="00B322CE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sym w:font="Symbol" w:char="F0B7"/>
      </w:r>
      <w:r w:rsidR="008F2633" w:rsidRPr="00036562">
        <w:rPr>
          <w:rFonts w:ascii="Segoe UI" w:hAnsi="Segoe UI" w:cs="Segoe UI"/>
          <w:bCs/>
          <w:lang w:val="uk-UA"/>
        </w:rPr>
        <w:t> </w:t>
      </w:r>
      <w:r w:rsidRPr="00B322CE">
        <w:rPr>
          <w:rFonts w:ascii="Segoe UI" w:hAnsi="Segoe UI" w:cs="Segoe UI"/>
          <w:lang w:val="uk-UA"/>
        </w:rPr>
        <w:t>емоційні;</w:t>
      </w:r>
    </w:p>
    <w:p w:rsidR="00B322CE" w:rsidRPr="00B322CE" w:rsidRDefault="00B322CE" w:rsidP="00B322CE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sym w:font="Symbol" w:char="F0B7"/>
      </w:r>
      <w:r w:rsidR="008F2633" w:rsidRPr="00036562">
        <w:rPr>
          <w:rFonts w:ascii="Segoe UI" w:hAnsi="Segoe UI" w:cs="Segoe UI"/>
          <w:bCs/>
          <w:lang w:val="uk-UA"/>
        </w:rPr>
        <w:t> </w:t>
      </w:r>
      <w:r w:rsidRPr="00B322CE">
        <w:rPr>
          <w:rFonts w:ascii="Segoe UI" w:hAnsi="Segoe UI" w:cs="Segoe UI"/>
          <w:lang w:val="uk-UA"/>
        </w:rPr>
        <w:t>географічні та ін.</w:t>
      </w:r>
      <w:r w:rsidR="00C66CC9">
        <w:rPr>
          <w:rFonts w:ascii="Segoe UI" w:hAnsi="Segoe UI" w:cs="Segoe UI"/>
          <w:lang w:val="uk-UA"/>
        </w:rPr>
        <w:t xml:space="preserve"> (див. рис.);</w:t>
      </w:r>
    </w:p>
    <w:p w:rsidR="00B322CE" w:rsidRPr="00B322CE" w:rsidRDefault="00C66CC9" w:rsidP="00B322CE">
      <w:pPr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 xml:space="preserve">3) </w:t>
      </w:r>
      <w:r w:rsidR="00B322CE" w:rsidRPr="00B322CE">
        <w:rPr>
          <w:rFonts w:ascii="Segoe UI" w:hAnsi="Segoe UI" w:cs="Segoe UI"/>
          <w:lang w:val="uk-UA"/>
        </w:rPr>
        <w:t>залежно від того, яка характеристика кольору викликає асоціацію:</w:t>
      </w:r>
    </w:p>
    <w:p w:rsidR="00B322CE" w:rsidRPr="00B322CE" w:rsidRDefault="00B322CE" w:rsidP="00B322CE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sym w:font="Symbol" w:char="F0B7"/>
      </w:r>
      <w:r w:rsidR="008F2633" w:rsidRPr="00036562">
        <w:rPr>
          <w:rFonts w:ascii="Segoe UI" w:hAnsi="Segoe UI" w:cs="Segoe UI"/>
          <w:bCs/>
          <w:lang w:val="uk-UA"/>
        </w:rPr>
        <w:t> </w:t>
      </w:r>
      <w:r w:rsidRPr="00B322CE">
        <w:rPr>
          <w:rFonts w:ascii="Segoe UI" w:hAnsi="Segoe UI" w:cs="Segoe UI"/>
          <w:lang w:val="uk-UA"/>
        </w:rPr>
        <w:t>асоціації, пов'язані з колірним тоном;</w:t>
      </w:r>
    </w:p>
    <w:p w:rsidR="00B322CE" w:rsidRPr="00B322CE" w:rsidRDefault="00B322CE" w:rsidP="00B322CE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sym w:font="Symbol" w:char="F0B7"/>
      </w:r>
      <w:r w:rsidR="008F2633" w:rsidRPr="00036562">
        <w:rPr>
          <w:rFonts w:ascii="Segoe UI" w:hAnsi="Segoe UI" w:cs="Segoe UI"/>
          <w:bCs/>
          <w:lang w:val="uk-UA"/>
        </w:rPr>
        <w:t> </w:t>
      </w:r>
      <w:r w:rsidRPr="00B322CE">
        <w:rPr>
          <w:rFonts w:ascii="Segoe UI" w:hAnsi="Segoe UI" w:cs="Segoe UI"/>
          <w:lang w:val="uk-UA"/>
        </w:rPr>
        <w:t>асоціації, пов'язані з яскрав</w:t>
      </w:r>
      <w:r w:rsidR="008F2633">
        <w:rPr>
          <w:rFonts w:ascii="Segoe UI" w:hAnsi="Segoe UI" w:cs="Segoe UI"/>
          <w:lang w:val="uk-UA"/>
        </w:rPr>
        <w:t>істю</w:t>
      </w:r>
      <w:r w:rsidR="00C66CC9">
        <w:rPr>
          <w:rFonts w:ascii="Segoe UI" w:hAnsi="Segoe UI" w:cs="Segoe UI"/>
          <w:lang w:val="uk-UA"/>
        </w:rPr>
        <w:t>;</w:t>
      </w:r>
    </w:p>
    <w:p w:rsidR="00C66CC9" w:rsidRDefault="00C66CC9" w:rsidP="00C66CC9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sym w:font="Symbol" w:char="F0B7"/>
      </w:r>
      <w:r w:rsidRPr="00036562">
        <w:rPr>
          <w:rFonts w:ascii="Segoe UI" w:hAnsi="Segoe UI" w:cs="Segoe UI"/>
          <w:bCs/>
          <w:lang w:val="uk-UA"/>
        </w:rPr>
        <w:t> </w:t>
      </w:r>
      <w:r w:rsidRPr="00B322CE">
        <w:rPr>
          <w:rFonts w:ascii="Segoe UI" w:hAnsi="Segoe UI" w:cs="Segoe UI"/>
          <w:lang w:val="uk-UA"/>
        </w:rPr>
        <w:t xml:space="preserve">асоціації, пов'язані з </w:t>
      </w:r>
      <w:r>
        <w:rPr>
          <w:rFonts w:ascii="Segoe UI" w:hAnsi="Segoe UI" w:cs="Segoe UI"/>
          <w:lang w:val="uk-UA"/>
        </w:rPr>
        <w:t>насиченістю</w:t>
      </w:r>
      <w:r w:rsidR="00750C0F">
        <w:rPr>
          <w:rFonts w:ascii="Segoe UI" w:hAnsi="Segoe UI" w:cs="Segoe UI"/>
          <w:lang w:val="uk-UA"/>
        </w:rPr>
        <w:t>;</w:t>
      </w:r>
    </w:p>
    <w:p w:rsidR="00750C0F" w:rsidRPr="00B322CE" w:rsidRDefault="00750C0F" w:rsidP="00750C0F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sym w:font="Symbol" w:char="F0B7"/>
      </w:r>
      <w:r w:rsidRPr="00036562">
        <w:rPr>
          <w:rFonts w:ascii="Segoe UI" w:hAnsi="Segoe UI" w:cs="Segoe UI"/>
          <w:bCs/>
          <w:lang w:val="uk-UA"/>
        </w:rPr>
        <w:t> </w:t>
      </w:r>
      <w:r w:rsidRPr="00B322CE">
        <w:rPr>
          <w:rFonts w:ascii="Segoe UI" w:hAnsi="Segoe UI" w:cs="Segoe UI"/>
          <w:lang w:val="uk-UA"/>
        </w:rPr>
        <w:t>асоціації, пов'язані з</w:t>
      </w:r>
      <w:r>
        <w:rPr>
          <w:rFonts w:ascii="Segoe UI" w:hAnsi="Segoe UI" w:cs="Segoe UI"/>
          <w:lang w:val="uk-UA"/>
        </w:rPr>
        <w:t xml:space="preserve"> іншими характеристиками кольору.</w:t>
      </w:r>
    </w:p>
    <w:p w:rsidR="00B322CE" w:rsidRPr="00B322CE" w:rsidRDefault="00B322CE" w:rsidP="00B322CE">
      <w:pPr>
        <w:rPr>
          <w:rFonts w:ascii="Segoe UI" w:hAnsi="Segoe UI" w:cs="Segoe UI"/>
          <w:lang w:val="uk-UA"/>
        </w:rPr>
      </w:pPr>
    </w:p>
    <w:p w:rsidR="00B0313D" w:rsidRDefault="00B0313D" w:rsidP="00B322CE">
      <w:pPr>
        <w:ind w:firstLine="0"/>
        <w:jc w:val="center"/>
        <w:rPr>
          <w:rFonts w:ascii="Segoe UI" w:hAnsi="Segoe UI" w:cs="Segoe UI"/>
          <w:lang w:val="uk-UA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7A5D584E" wp14:editId="02CA17B6">
            <wp:extent cx="4473575" cy="2800013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t="3712"/>
                    <a:stretch/>
                  </pic:blipFill>
                  <pic:spPr bwMode="auto">
                    <a:xfrm>
                      <a:off x="0" y="0"/>
                      <a:ext cx="4484833" cy="2807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22CE" w:rsidRPr="00B322CE" w:rsidRDefault="00B0313D" w:rsidP="00B322CE">
      <w:pPr>
        <w:ind w:firstLine="0"/>
        <w:jc w:val="center"/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Рис</w:t>
      </w:r>
      <w:r w:rsidR="00B322CE" w:rsidRPr="00B322CE">
        <w:rPr>
          <w:rFonts w:ascii="Segoe UI" w:hAnsi="Segoe UI" w:cs="Segoe UI"/>
          <w:lang w:val="uk-UA"/>
        </w:rPr>
        <w:t>. Види кольорових асоціацій</w:t>
      </w:r>
    </w:p>
    <w:p w:rsidR="00B322CE" w:rsidRPr="00B322CE" w:rsidRDefault="00B322CE" w:rsidP="00B322CE">
      <w:pPr>
        <w:ind w:firstLine="0"/>
        <w:jc w:val="center"/>
        <w:rPr>
          <w:rFonts w:ascii="Segoe UI" w:hAnsi="Segoe UI" w:cs="Segoe UI"/>
          <w:lang w:val="uk-UA"/>
        </w:rPr>
      </w:pPr>
    </w:p>
    <w:p w:rsidR="00EF0F00" w:rsidRDefault="00EF0F00" w:rsidP="00B322CE">
      <w:pPr>
        <w:ind w:firstLine="0"/>
        <w:jc w:val="center"/>
        <w:rPr>
          <w:rFonts w:ascii="Segoe UI" w:hAnsi="Segoe UI" w:cs="Segoe UI"/>
          <w:lang w:val="uk-UA"/>
        </w:rPr>
      </w:pPr>
    </w:p>
    <w:p w:rsidR="00B322CE" w:rsidRPr="00B322CE" w:rsidRDefault="00B322CE" w:rsidP="00B322CE">
      <w:pPr>
        <w:ind w:firstLine="0"/>
        <w:jc w:val="center"/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>Фізичні колірні асоціації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581"/>
        <w:gridCol w:w="855"/>
        <w:gridCol w:w="569"/>
        <w:gridCol w:w="854"/>
        <w:gridCol w:w="922"/>
        <w:gridCol w:w="935"/>
        <w:gridCol w:w="698"/>
        <w:gridCol w:w="557"/>
        <w:gridCol w:w="598"/>
        <w:gridCol w:w="598"/>
        <w:gridCol w:w="598"/>
      </w:tblGrid>
      <w:tr w:rsidR="00B322CE" w:rsidRPr="00B322CE" w:rsidTr="009B1E6C">
        <w:trPr>
          <w:cantSplit/>
          <w:jc w:val="center"/>
        </w:trPr>
        <w:tc>
          <w:tcPr>
            <w:tcW w:w="1838" w:type="dxa"/>
            <w:tcBorders>
              <w:bottom w:val="nil"/>
            </w:tcBorders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2005" w:type="dxa"/>
            <w:gridSpan w:val="3"/>
          </w:tcPr>
          <w:p w:rsidR="00B322CE" w:rsidRPr="00B322CE" w:rsidRDefault="009B1E6C" w:rsidP="00B322CE">
            <w:pPr>
              <w:ind w:firstLine="0"/>
              <w:jc w:val="center"/>
              <w:rPr>
                <w:rFonts w:ascii="Segoe UI" w:hAnsi="Segoe UI" w:cs="Segoe UI"/>
                <w:b/>
                <w:sz w:val="20"/>
                <w:szCs w:val="20"/>
                <w:lang w:val="uk-UA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uk-UA"/>
              </w:rPr>
              <w:t>Збудження</w:t>
            </w:r>
          </w:p>
        </w:tc>
        <w:tc>
          <w:tcPr>
            <w:tcW w:w="1776" w:type="dxa"/>
            <w:gridSpan w:val="2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b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b/>
                <w:sz w:val="20"/>
                <w:szCs w:val="20"/>
                <w:lang w:val="uk-UA"/>
              </w:rPr>
              <w:t>Температура</w:t>
            </w:r>
          </w:p>
        </w:tc>
        <w:tc>
          <w:tcPr>
            <w:tcW w:w="1633" w:type="dxa"/>
            <w:gridSpan w:val="2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b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b/>
                <w:sz w:val="20"/>
                <w:szCs w:val="20"/>
                <w:lang w:val="uk-UA"/>
              </w:rPr>
              <w:t>Відстань</w:t>
            </w:r>
          </w:p>
        </w:tc>
        <w:tc>
          <w:tcPr>
            <w:tcW w:w="1155" w:type="dxa"/>
            <w:gridSpan w:val="2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b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b/>
                <w:sz w:val="20"/>
                <w:szCs w:val="20"/>
                <w:lang w:val="uk-UA"/>
              </w:rPr>
              <w:t>Розмір</w:t>
            </w:r>
          </w:p>
        </w:tc>
        <w:tc>
          <w:tcPr>
            <w:tcW w:w="1196" w:type="dxa"/>
            <w:gridSpan w:val="2"/>
          </w:tcPr>
          <w:p w:rsidR="00B322CE" w:rsidRPr="00B322CE" w:rsidRDefault="00B322CE" w:rsidP="00B322CE">
            <w:pPr>
              <w:keepNext/>
              <w:ind w:firstLine="0"/>
              <w:jc w:val="center"/>
              <w:outlineLvl w:val="4"/>
              <w:rPr>
                <w:rFonts w:ascii="Segoe UI" w:hAnsi="Segoe UI" w:cs="Segoe UI"/>
                <w:b/>
                <w:bCs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b/>
                <w:bCs/>
                <w:sz w:val="20"/>
                <w:szCs w:val="20"/>
                <w:lang w:val="uk-UA"/>
              </w:rPr>
              <w:t>Вага</w:t>
            </w:r>
          </w:p>
        </w:tc>
      </w:tr>
      <w:tr w:rsidR="00B322CE" w:rsidRPr="00B322CE" w:rsidTr="009B1E6C">
        <w:trPr>
          <w:cantSplit/>
          <w:trHeight w:val="1873"/>
          <w:jc w:val="center"/>
        </w:trPr>
        <w:tc>
          <w:tcPr>
            <w:tcW w:w="1838" w:type="dxa"/>
            <w:tcBorders>
              <w:top w:val="nil"/>
            </w:tcBorders>
          </w:tcPr>
          <w:p w:rsidR="00B322CE" w:rsidRPr="00B322CE" w:rsidRDefault="00B322CE" w:rsidP="00B322CE">
            <w:pPr>
              <w:ind w:firstLine="0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b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b/>
                <w:sz w:val="20"/>
                <w:szCs w:val="20"/>
                <w:lang w:val="uk-UA"/>
              </w:rPr>
              <w:t>Колір</w:t>
            </w:r>
          </w:p>
        </w:tc>
        <w:tc>
          <w:tcPr>
            <w:tcW w:w="581" w:type="dxa"/>
            <w:textDirection w:val="btLr"/>
            <w:vAlign w:val="center"/>
          </w:tcPr>
          <w:p w:rsidR="00B322CE" w:rsidRPr="00B322CE" w:rsidRDefault="009B1E6C" w:rsidP="00B322CE">
            <w:pPr>
              <w:ind w:right="113"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9B1E6C">
              <w:rPr>
                <w:rFonts w:ascii="Segoe UI" w:hAnsi="Segoe UI" w:cs="Segoe UI"/>
                <w:sz w:val="20"/>
                <w:szCs w:val="20"/>
                <w:lang w:val="uk-UA"/>
              </w:rPr>
              <w:t>збуджуючий</w:t>
            </w:r>
          </w:p>
        </w:tc>
        <w:tc>
          <w:tcPr>
            <w:tcW w:w="855" w:type="dxa"/>
            <w:textDirection w:val="btLr"/>
            <w:vAlign w:val="center"/>
          </w:tcPr>
          <w:p w:rsidR="00B322CE" w:rsidRPr="00B322CE" w:rsidRDefault="00B322CE" w:rsidP="00B322CE">
            <w:pPr>
              <w:ind w:right="113"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proofErr w:type="spellStart"/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пригнічуючий</w:t>
            </w:r>
            <w:proofErr w:type="spellEnd"/>
          </w:p>
        </w:tc>
        <w:tc>
          <w:tcPr>
            <w:tcW w:w="569" w:type="dxa"/>
            <w:textDirection w:val="btLr"/>
            <w:vAlign w:val="center"/>
          </w:tcPr>
          <w:p w:rsidR="00B322CE" w:rsidRPr="00B322CE" w:rsidRDefault="00B322CE" w:rsidP="00B322CE">
            <w:pPr>
              <w:ind w:right="113"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заспокійливий</w:t>
            </w:r>
          </w:p>
        </w:tc>
        <w:tc>
          <w:tcPr>
            <w:tcW w:w="854" w:type="dxa"/>
            <w:textDirection w:val="btLr"/>
            <w:vAlign w:val="center"/>
          </w:tcPr>
          <w:p w:rsidR="00B322CE" w:rsidRPr="00B322CE" w:rsidRDefault="00B322CE" w:rsidP="00B322CE">
            <w:pPr>
              <w:ind w:right="113"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теплий</w:t>
            </w:r>
          </w:p>
        </w:tc>
        <w:tc>
          <w:tcPr>
            <w:tcW w:w="922" w:type="dxa"/>
            <w:textDirection w:val="btLr"/>
            <w:vAlign w:val="center"/>
          </w:tcPr>
          <w:p w:rsidR="00B322CE" w:rsidRPr="00B322CE" w:rsidRDefault="00B322CE" w:rsidP="00B322CE">
            <w:pPr>
              <w:ind w:right="113"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холодний</w:t>
            </w:r>
          </w:p>
        </w:tc>
        <w:tc>
          <w:tcPr>
            <w:tcW w:w="935" w:type="dxa"/>
            <w:textDirection w:val="btLr"/>
            <w:vAlign w:val="center"/>
          </w:tcPr>
          <w:p w:rsidR="00B322CE" w:rsidRPr="00B322CE" w:rsidRDefault="00B322CE" w:rsidP="00B322CE">
            <w:pPr>
              <w:ind w:right="113"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виступаючий</w:t>
            </w:r>
          </w:p>
        </w:tc>
        <w:tc>
          <w:tcPr>
            <w:tcW w:w="698" w:type="dxa"/>
            <w:textDirection w:val="btLr"/>
            <w:vAlign w:val="center"/>
          </w:tcPr>
          <w:p w:rsidR="00B322CE" w:rsidRPr="00B322CE" w:rsidRDefault="00B322CE" w:rsidP="00B322CE">
            <w:pPr>
              <w:ind w:right="113"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відступаючий</w:t>
            </w:r>
          </w:p>
        </w:tc>
        <w:tc>
          <w:tcPr>
            <w:tcW w:w="557" w:type="dxa"/>
            <w:textDirection w:val="btLr"/>
            <w:vAlign w:val="center"/>
          </w:tcPr>
          <w:p w:rsidR="00B322CE" w:rsidRPr="00B322CE" w:rsidRDefault="00B322CE" w:rsidP="00B322CE">
            <w:pPr>
              <w:ind w:right="113"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proofErr w:type="spellStart"/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збільшуючий</w:t>
            </w:r>
            <w:proofErr w:type="spellEnd"/>
          </w:p>
        </w:tc>
        <w:tc>
          <w:tcPr>
            <w:tcW w:w="598" w:type="dxa"/>
            <w:textDirection w:val="btLr"/>
            <w:vAlign w:val="center"/>
          </w:tcPr>
          <w:p w:rsidR="00B322CE" w:rsidRPr="00B322CE" w:rsidRDefault="00B322CE" w:rsidP="00B322CE">
            <w:pPr>
              <w:ind w:right="113"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proofErr w:type="spellStart"/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зменшуючий</w:t>
            </w:r>
            <w:proofErr w:type="spellEnd"/>
          </w:p>
        </w:tc>
        <w:tc>
          <w:tcPr>
            <w:tcW w:w="598" w:type="dxa"/>
            <w:textDirection w:val="btLr"/>
            <w:vAlign w:val="center"/>
          </w:tcPr>
          <w:p w:rsidR="00B322CE" w:rsidRPr="00B322CE" w:rsidRDefault="00B322CE" w:rsidP="00B322CE">
            <w:pPr>
              <w:ind w:right="113"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важкий</w:t>
            </w:r>
          </w:p>
        </w:tc>
        <w:tc>
          <w:tcPr>
            <w:tcW w:w="598" w:type="dxa"/>
            <w:textDirection w:val="btLr"/>
            <w:vAlign w:val="center"/>
          </w:tcPr>
          <w:p w:rsidR="00B322CE" w:rsidRPr="00B322CE" w:rsidRDefault="00B322CE" w:rsidP="00B322CE">
            <w:pPr>
              <w:ind w:right="113"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легкий</w:t>
            </w:r>
          </w:p>
        </w:tc>
      </w:tr>
      <w:tr w:rsidR="00B322CE" w:rsidRPr="00B322CE" w:rsidTr="009B1E6C">
        <w:trPr>
          <w:cantSplit/>
          <w:jc w:val="center"/>
        </w:trPr>
        <w:tc>
          <w:tcPr>
            <w:tcW w:w="1838" w:type="dxa"/>
          </w:tcPr>
          <w:p w:rsidR="00B322CE" w:rsidRPr="00B322CE" w:rsidRDefault="00B322CE" w:rsidP="00B322CE">
            <w:pPr>
              <w:ind w:firstLine="0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Пурпурний</w:t>
            </w:r>
          </w:p>
        </w:tc>
        <w:tc>
          <w:tcPr>
            <w:tcW w:w="581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+</w:t>
            </w:r>
          </w:p>
        </w:tc>
        <w:tc>
          <w:tcPr>
            <w:tcW w:w="855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+</w:t>
            </w:r>
          </w:p>
        </w:tc>
        <w:tc>
          <w:tcPr>
            <w:tcW w:w="922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935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+</w:t>
            </w:r>
          </w:p>
        </w:tc>
        <w:tc>
          <w:tcPr>
            <w:tcW w:w="698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557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:rsidR="00B322CE" w:rsidRPr="00B322CE" w:rsidRDefault="00B322CE" w:rsidP="00B322CE">
            <w:pPr>
              <w:ind w:firstLine="0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+</w:t>
            </w:r>
          </w:p>
        </w:tc>
        <w:tc>
          <w:tcPr>
            <w:tcW w:w="598" w:type="dxa"/>
          </w:tcPr>
          <w:p w:rsidR="00B322CE" w:rsidRPr="00B322CE" w:rsidRDefault="00B322CE" w:rsidP="00B322CE">
            <w:pPr>
              <w:ind w:firstLine="0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</w:tr>
      <w:tr w:rsidR="00B322CE" w:rsidRPr="00B322CE" w:rsidTr="009B1E6C">
        <w:trPr>
          <w:cantSplit/>
          <w:jc w:val="center"/>
        </w:trPr>
        <w:tc>
          <w:tcPr>
            <w:tcW w:w="1838" w:type="dxa"/>
          </w:tcPr>
          <w:p w:rsidR="00B322CE" w:rsidRPr="009B1E6C" w:rsidRDefault="009B1E6C" w:rsidP="009B1E6C">
            <w:pPr>
              <w:keepNext/>
              <w:ind w:firstLine="0"/>
              <w:outlineLvl w:val="3"/>
              <w:rPr>
                <w:rFonts w:ascii="Segoe UI" w:hAnsi="Segoe UI" w:cs="Segoe UI"/>
                <w:bCs/>
                <w:sz w:val="20"/>
                <w:szCs w:val="20"/>
                <w:lang w:val="uk-UA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val="uk-UA"/>
              </w:rPr>
              <w:t>Ч</w:t>
            </w:r>
            <w:r w:rsidR="00B322CE" w:rsidRPr="009B1E6C">
              <w:rPr>
                <w:rFonts w:ascii="Segoe UI" w:hAnsi="Segoe UI" w:cs="Segoe UI"/>
                <w:bCs/>
                <w:sz w:val="20"/>
                <w:szCs w:val="20"/>
                <w:lang w:val="uk-UA"/>
              </w:rPr>
              <w:t>ервоний</w:t>
            </w:r>
          </w:p>
        </w:tc>
        <w:tc>
          <w:tcPr>
            <w:tcW w:w="581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+</w:t>
            </w:r>
          </w:p>
        </w:tc>
        <w:tc>
          <w:tcPr>
            <w:tcW w:w="855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+</w:t>
            </w:r>
          </w:p>
        </w:tc>
        <w:tc>
          <w:tcPr>
            <w:tcW w:w="922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935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+</w:t>
            </w:r>
          </w:p>
        </w:tc>
        <w:tc>
          <w:tcPr>
            <w:tcW w:w="698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557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+</w:t>
            </w:r>
          </w:p>
        </w:tc>
        <w:tc>
          <w:tcPr>
            <w:tcW w:w="598" w:type="dxa"/>
          </w:tcPr>
          <w:p w:rsidR="00B322CE" w:rsidRPr="00B322CE" w:rsidRDefault="00B322CE" w:rsidP="00B322CE">
            <w:pPr>
              <w:ind w:firstLine="0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+</w:t>
            </w:r>
          </w:p>
        </w:tc>
        <w:tc>
          <w:tcPr>
            <w:tcW w:w="598" w:type="dxa"/>
          </w:tcPr>
          <w:p w:rsidR="00B322CE" w:rsidRPr="00B322CE" w:rsidRDefault="00B322CE" w:rsidP="00B322CE">
            <w:pPr>
              <w:ind w:firstLine="0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</w:tr>
      <w:tr w:rsidR="00B322CE" w:rsidRPr="00B322CE" w:rsidTr="009B1E6C">
        <w:trPr>
          <w:cantSplit/>
          <w:jc w:val="center"/>
        </w:trPr>
        <w:tc>
          <w:tcPr>
            <w:tcW w:w="1838" w:type="dxa"/>
          </w:tcPr>
          <w:p w:rsidR="00B322CE" w:rsidRPr="009B1E6C" w:rsidRDefault="00B322CE" w:rsidP="00B322CE">
            <w:pPr>
              <w:ind w:firstLine="0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9B1E6C">
              <w:rPr>
                <w:rFonts w:ascii="Segoe UI" w:hAnsi="Segoe UI" w:cs="Segoe UI"/>
                <w:sz w:val="20"/>
                <w:szCs w:val="20"/>
                <w:lang w:val="uk-UA"/>
              </w:rPr>
              <w:t>Помаранчевий</w:t>
            </w:r>
          </w:p>
        </w:tc>
        <w:tc>
          <w:tcPr>
            <w:tcW w:w="581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+</w:t>
            </w:r>
          </w:p>
        </w:tc>
        <w:tc>
          <w:tcPr>
            <w:tcW w:w="855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+</w:t>
            </w:r>
          </w:p>
        </w:tc>
        <w:tc>
          <w:tcPr>
            <w:tcW w:w="922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935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+</w:t>
            </w:r>
          </w:p>
        </w:tc>
        <w:tc>
          <w:tcPr>
            <w:tcW w:w="698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557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+</w:t>
            </w:r>
          </w:p>
        </w:tc>
        <w:tc>
          <w:tcPr>
            <w:tcW w:w="598" w:type="dxa"/>
          </w:tcPr>
          <w:p w:rsidR="00B322CE" w:rsidRPr="00B322CE" w:rsidRDefault="00B322CE" w:rsidP="00B322CE">
            <w:pPr>
              <w:ind w:firstLine="0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+</w:t>
            </w:r>
          </w:p>
        </w:tc>
      </w:tr>
      <w:tr w:rsidR="00B322CE" w:rsidRPr="00B322CE" w:rsidTr="009B1E6C">
        <w:trPr>
          <w:cantSplit/>
          <w:jc w:val="center"/>
        </w:trPr>
        <w:tc>
          <w:tcPr>
            <w:tcW w:w="1838" w:type="dxa"/>
          </w:tcPr>
          <w:p w:rsidR="00B322CE" w:rsidRPr="009B1E6C" w:rsidRDefault="00B322CE" w:rsidP="00B322CE">
            <w:pPr>
              <w:keepNext/>
              <w:ind w:firstLine="0"/>
              <w:outlineLvl w:val="3"/>
              <w:rPr>
                <w:rFonts w:ascii="Segoe UI" w:hAnsi="Segoe UI" w:cs="Segoe UI"/>
                <w:bCs/>
                <w:sz w:val="20"/>
                <w:szCs w:val="20"/>
                <w:lang w:val="uk-UA"/>
              </w:rPr>
            </w:pPr>
            <w:r w:rsidRPr="009B1E6C">
              <w:rPr>
                <w:rFonts w:ascii="Segoe UI" w:hAnsi="Segoe UI" w:cs="Segoe UI"/>
                <w:bCs/>
                <w:sz w:val="20"/>
                <w:szCs w:val="20"/>
                <w:lang w:val="uk-UA"/>
              </w:rPr>
              <w:t>Жовтий</w:t>
            </w:r>
          </w:p>
        </w:tc>
        <w:tc>
          <w:tcPr>
            <w:tcW w:w="581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+</w:t>
            </w:r>
          </w:p>
        </w:tc>
        <w:tc>
          <w:tcPr>
            <w:tcW w:w="855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+</w:t>
            </w:r>
          </w:p>
        </w:tc>
        <w:tc>
          <w:tcPr>
            <w:tcW w:w="922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935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+</w:t>
            </w:r>
          </w:p>
        </w:tc>
        <w:tc>
          <w:tcPr>
            <w:tcW w:w="698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557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:rsidR="00B322CE" w:rsidRPr="00B322CE" w:rsidRDefault="00B322CE" w:rsidP="00B322CE">
            <w:pPr>
              <w:ind w:firstLine="0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+</w:t>
            </w:r>
          </w:p>
        </w:tc>
      </w:tr>
      <w:tr w:rsidR="00B322CE" w:rsidRPr="00B322CE" w:rsidTr="009B1E6C">
        <w:trPr>
          <w:cantSplit/>
          <w:jc w:val="center"/>
        </w:trPr>
        <w:tc>
          <w:tcPr>
            <w:tcW w:w="1838" w:type="dxa"/>
          </w:tcPr>
          <w:p w:rsidR="00B322CE" w:rsidRPr="009B1E6C" w:rsidRDefault="00B322CE" w:rsidP="00B322CE">
            <w:pPr>
              <w:ind w:firstLine="0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9B1E6C">
              <w:rPr>
                <w:rFonts w:ascii="Segoe UI" w:hAnsi="Segoe UI" w:cs="Segoe UI"/>
                <w:sz w:val="20"/>
                <w:szCs w:val="20"/>
                <w:lang w:val="uk-UA"/>
              </w:rPr>
              <w:t>Жовто-зелений</w:t>
            </w:r>
          </w:p>
        </w:tc>
        <w:tc>
          <w:tcPr>
            <w:tcW w:w="581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+</w:t>
            </w:r>
          </w:p>
        </w:tc>
        <w:tc>
          <w:tcPr>
            <w:tcW w:w="854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922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935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698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557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:rsidR="00B322CE" w:rsidRPr="00B322CE" w:rsidRDefault="00B322CE" w:rsidP="00B322CE">
            <w:pPr>
              <w:ind w:firstLine="0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</w:tr>
      <w:tr w:rsidR="00B322CE" w:rsidRPr="00B322CE" w:rsidTr="009B1E6C">
        <w:trPr>
          <w:cantSplit/>
          <w:jc w:val="center"/>
        </w:trPr>
        <w:tc>
          <w:tcPr>
            <w:tcW w:w="1838" w:type="dxa"/>
          </w:tcPr>
          <w:p w:rsidR="00B322CE" w:rsidRPr="009B1E6C" w:rsidRDefault="00B322CE" w:rsidP="00B322CE">
            <w:pPr>
              <w:keepNext/>
              <w:ind w:firstLine="0"/>
              <w:outlineLvl w:val="3"/>
              <w:rPr>
                <w:rFonts w:ascii="Segoe UI" w:hAnsi="Segoe UI" w:cs="Segoe UI"/>
                <w:bCs/>
                <w:sz w:val="20"/>
                <w:szCs w:val="20"/>
                <w:lang w:val="uk-UA"/>
              </w:rPr>
            </w:pPr>
            <w:r w:rsidRPr="009B1E6C">
              <w:rPr>
                <w:rFonts w:ascii="Segoe UI" w:hAnsi="Segoe UI" w:cs="Segoe UI"/>
                <w:bCs/>
                <w:sz w:val="20"/>
                <w:szCs w:val="20"/>
                <w:lang w:val="uk-UA"/>
              </w:rPr>
              <w:t>Зелений</w:t>
            </w:r>
          </w:p>
        </w:tc>
        <w:tc>
          <w:tcPr>
            <w:tcW w:w="581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+</w:t>
            </w:r>
          </w:p>
        </w:tc>
        <w:tc>
          <w:tcPr>
            <w:tcW w:w="854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922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+</w:t>
            </w:r>
          </w:p>
        </w:tc>
        <w:tc>
          <w:tcPr>
            <w:tcW w:w="935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698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+</w:t>
            </w:r>
          </w:p>
        </w:tc>
        <w:tc>
          <w:tcPr>
            <w:tcW w:w="557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+</w:t>
            </w:r>
          </w:p>
        </w:tc>
        <w:tc>
          <w:tcPr>
            <w:tcW w:w="598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</w:tr>
      <w:tr w:rsidR="00B322CE" w:rsidRPr="00B322CE" w:rsidTr="009B1E6C">
        <w:trPr>
          <w:cantSplit/>
          <w:jc w:val="center"/>
        </w:trPr>
        <w:tc>
          <w:tcPr>
            <w:tcW w:w="1838" w:type="dxa"/>
          </w:tcPr>
          <w:p w:rsidR="00B322CE" w:rsidRPr="009B1E6C" w:rsidRDefault="00B322CE" w:rsidP="00B322CE">
            <w:pPr>
              <w:ind w:firstLine="0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9B1E6C">
              <w:rPr>
                <w:rFonts w:ascii="Segoe UI" w:hAnsi="Segoe UI" w:cs="Segoe UI"/>
                <w:sz w:val="20"/>
                <w:szCs w:val="20"/>
                <w:lang w:val="uk-UA"/>
              </w:rPr>
              <w:t>Зелено-блакитний</w:t>
            </w:r>
          </w:p>
        </w:tc>
        <w:tc>
          <w:tcPr>
            <w:tcW w:w="581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+</w:t>
            </w:r>
          </w:p>
        </w:tc>
        <w:tc>
          <w:tcPr>
            <w:tcW w:w="854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922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+</w:t>
            </w:r>
          </w:p>
        </w:tc>
        <w:tc>
          <w:tcPr>
            <w:tcW w:w="935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698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+</w:t>
            </w:r>
          </w:p>
        </w:tc>
        <w:tc>
          <w:tcPr>
            <w:tcW w:w="557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:rsidR="00B322CE" w:rsidRPr="00B322CE" w:rsidRDefault="00B322CE" w:rsidP="00B322CE">
            <w:pPr>
              <w:ind w:firstLine="0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+</w:t>
            </w:r>
          </w:p>
        </w:tc>
      </w:tr>
      <w:tr w:rsidR="00B322CE" w:rsidRPr="00B322CE" w:rsidTr="009B1E6C">
        <w:trPr>
          <w:cantSplit/>
          <w:jc w:val="center"/>
        </w:trPr>
        <w:tc>
          <w:tcPr>
            <w:tcW w:w="1838" w:type="dxa"/>
          </w:tcPr>
          <w:p w:rsidR="00B322CE" w:rsidRPr="009B1E6C" w:rsidRDefault="00B322CE" w:rsidP="00B322CE">
            <w:pPr>
              <w:ind w:firstLine="0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9B1E6C">
              <w:rPr>
                <w:rFonts w:ascii="Segoe UI" w:hAnsi="Segoe UI" w:cs="Segoe UI"/>
                <w:sz w:val="20"/>
                <w:szCs w:val="20"/>
                <w:lang w:val="uk-UA"/>
              </w:rPr>
              <w:t>Блакитний</w:t>
            </w:r>
          </w:p>
        </w:tc>
        <w:tc>
          <w:tcPr>
            <w:tcW w:w="581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+</w:t>
            </w:r>
          </w:p>
        </w:tc>
        <w:tc>
          <w:tcPr>
            <w:tcW w:w="854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922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+</w:t>
            </w:r>
          </w:p>
        </w:tc>
        <w:tc>
          <w:tcPr>
            <w:tcW w:w="935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698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+</w:t>
            </w:r>
          </w:p>
        </w:tc>
        <w:tc>
          <w:tcPr>
            <w:tcW w:w="557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:rsidR="00B322CE" w:rsidRPr="00B322CE" w:rsidRDefault="00B322CE" w:rsidP="00B322CE">
            <w:pPr>
              <w:ind w:firstLine="0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+</w:t>
            </w:r>
          </w:p>
        </w:tc>
      </w:tr>
      <w:tr w:rsidR="00B322CE" w:rsidRPr="00B322CE" w:rsidTr="009B1E6C">
        <w:trPr>
          <w:cantSplit/>
          <w:jc w:val="center"/>
        </w:trPr>
        <w:tc>
          <w:tcPr>
            <w:tcW w:w="1838" w:type="dxa"/>
          </w:tcPr>
          <w:p w:rsidR="00B322CE" w:rsidRPr="009B1E6C" w:rsidRDefault="00B322CE" w:rsidP="00B322CE">
            <w:pPr>
              <w:keepNext/>
              <w:ind w:firstLine="0"/>
              <w:outlineLvl w:val="3"/>
              <w:rPr>
                <w:rFonts w:ascii="Segoe UI" w:hAnsi="Segoe UI" w:cs="Segoe UI"/>
                <w:bCs/>
                <w:sz w:val="20"/>
                <w:szCs w:val="20"/>
                <w:lang w:val="uk-UA"/>
              </w:rPr>
            </w:pPr>
            <w:r w:rsidRPr="009B1E6C">
              <w:rPr>
                <w:rFonts w:ascii="Segoe UI" w:hAnsi="Segoe UI" w:cs="Segoe UI"/>
                <w:bCs/>
                <w:sz w:val="20"/>
                <w:szCs w:val="20"/>
                <w:lang w:val="uk-UA"/>
              </w:rPr>
              <w:t>Синій</w:t>
            </w:r>
          </w:p>
        </w:tc>
        <w:tc>
          <w:tcPr>
            <w:tcW w:w="581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922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+</w:t>
            </w:r>
          </w:p>
        </w:tc>
        <w:tc>
          <w:tcPr>
            <w:tcW w:w="935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698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557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:rsidR="00B322CE" w:rsidRPr="00B322CE" w:rsidRDefault="00B322CE" w:rsidP="00B322CE">
            <w:pPr>
              <w:ind w:firstLine="0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+</w:t>
            </w:r>
          </w:p>
        </w:tc>
        <w:tc>
          <w:tcPr>
            <w:tcW w:w="598" w:type="dxa"/>
          </w:tcPr>
          <w:p w:rsidR="00B322CE" w:rsidRPr="00B322CE" w:rsidRDefault="00B322CE" w:rsidP="00B322CE">
            <w:pPr>
              <w:ind w:firstLine="0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</w:tr>
      <w:tr w:rsidR="00B322CE" w:rsidRPr="00B322CE" w:rsidTr="009B1E6C">
        <w:trPr>
          <w:cantSplit/>
          <w:jc w:val="center"/>
        </w:trPr>
        <w:tc>
          <w:tcPr>
            <w:tcW w:w="1838" w:type="dxa"/>
          </w:tcPr>
          <w:p w:rsidR="00B322CE" w:rsidRPr="009B1E6C" w:rsidRDefault="00B322CE" w:rsidP="00B322CE">
            <w:pPr>
              <w:ind w:firstLine="0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9B1E6C">
              <w:rPr>
                <w:rFonts w:ascii="Segoe UI" w:hAnsi="Segoe UI" w:cs="Segoe UI"/>
                <w:sz w:val="20"/>
                <w:szCs w:val="20"/>
                <w:lang w:val="uk-UA"/>
              </w:rPr>
              <w:t>Фіолетовий</w:t>
            </w:r>
          </w:p>
        </w:tc>
        <w:tc>
          <w:tcPr>
            <w:tcW w:w="581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+</w:t>
            </w:r>
          </w:p>
        </w:tc>
        <w:tc>
          <w:tcPr>
            <w:tcW w:w="569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922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+</w:t>
            </w:r>
          </w:p>
        </w:tc>
        <w:tc>
          <w:tcPr>
            <w:tcW w:w="935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698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+</w:t>
            </w:r>
          </w:p>
        </w:tc>
        <w:tc>
          <w:tcPr>
            <w:tcW w:w="557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:rsidR="00B322CE" w:rsidRPr="00B322CE" w:rsidRDefault="00B322CE" w:rsidP="00B322CE">
            <w:pPr>
              <w:ind w:firstLine="0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+</w:t>
            </w:r>
          </w:p>
        </w:tc>
        <w:tc>
          <w:tcPr>
            <w:tcW w:w="598" w:type="dxa"/>
          </w:tcPr>
          <w:p w:rsidR="00B322CE" w:rsidRPr="00B322CE" w:rsidRDefault="00B322CE" w:rsidP="00B322CE">
            <w:pPr>
              <w:ind w:firstLine="0"/>
              <w:rPr>
                <w:rFonts w:ascii="Segoe UI" w:hAnsi="Segoe UI" w:cs="Segoe UI"/>
                <w:sz w:val="20"/>
                <w:szCs w:val="20"/>
                <w:lang w:val="uk-UA"/>
              </w:rPr>
            </w:pPr>
          </w:p>
        </w:tc>
      </w:tr>
    </w:tbl>
    <w:p w:rsidR="00B322CE" w:rsidRPr="00B322CE" w:rsidRDefault="00B322CE" w:rsidP="00B322CE">
      <w:pPr>
        <w:ind w:firstLine="0"/>
        <w:jc w:val="center"/>
        <w:rPr>
          <w:rFonts w:ascii="Segoe UI" w:hAnsi="Segoe UI" w:cs="Segoe UI"/>
          <w:lang w:val="uk-UA"/>
        </w:rPr>
      </w:pPr>
    </w:p>
    <w:p w:rsidR="00B322CE" w:rsidRPr="00B322CE" w:rsidRDefault="00B322CE" w:rsidP="00B322CE">
      <w:pPr>
        <w:ind w:firstLine="0"/>
        <w:jc w:val="center"/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>Асоціації, пов'язані з яскрав</w:t>
      </w:r>
      <w:r w:rsidR="00EF0F00">
        <w:rPr>
          <w:rFonts w:ascii="Segoe UI" w:hAnsi="Segoe UI" w:cs="Segoe UI"/>
          <w:lang w:val="uk-UA"/>
        </w:rPr>
        <w:t>і</w:t>
      </w:r>
      <w:r w:rsidR="003D650A">
        <w:rPr>
          <w:rFonts w:ascii="Segoe UI" w:hAnsi="Segoe UI" w:cs="Segoe UI"/>
          <w:lang w:val="uk-UA"/>
        </w:rPr>
        <w:t>стю</w:t>
      </w:r>
      <w:r w:rsidRPr="00B322CE">
        <w:rPr>
          <w:rFonts w:ascii="Segoe UI" w:hAnsi="Segoe UI" w:cs="Segoe UI"/>
          <w:lang w:val="uk-UA"/>
        </w:rPr>
        <w:t xml:space="preserve"> та іншими характеристиками кольору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351"/>
      </w:tblGrid>
      <w:tr w:rsidR="00B322CE" w:rsidRPr="00B322CE" w:rsidTr="006165CE">
        <w:trPr>
          <w:jc w:val="center"/>
        </w:trPr>
        <w:tc>
          <w:tcPr>
            <w:tcW w:w="2464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b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b/>
                <w:sz w:val="20"/>
                <w:szCs w:val="20"/>
                <w:lang w:val="uk-UA"/>
              </w:rPr>
              <w:t>Колір</w:t>
            </w:r>
          </w:p>
        </w:tc>
        <w:tc>
          <w:tcPr>
            <w:tcW w:w="2351" w:type="dxa"/>
          </w:tcPr>
          <w:p w:rsidR="00B322CE" w:rsidRPr="00B322CE" w:rsidRDefault="00B322CE" w:rsidP="0065105C">
            <w:pPr>
              <w:ind w:firstLine="0"/>
              <w:jc w:val="center"/>
              <w:rPr>
                <w:rFonts w:ascii="Segoe UI" w:hAnsi="Segoe UI" w:cs="Segoe UI"/>
                <w:b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b/>
                <w:sz w:val="20"/>
                <w:szCs w:val="20"/>
                <w:lang w:val="uk-UA"/>
              </w:rPr>
              <w:t>Асоціація</w:t>
            </w:r>
          </w:p>
        </w:tc>
      </w:tr>
      <w:tr w:rsidR="006165CE" w:rsidRPr="00B322CE" w:rsidTr="006165CE">
        <w:trPr>
          <w:jc w:val="center"/>
        </w:trPr>
        <w:tc>
          <w:tcPr>
            <w:tcW w:w="4815" w:type="dxa"/>
            <w:gridSpan w:val="2"/>
          </w:tcPr>
          <w:p w:rsidR="006165CE" w:rsidRPr="006165CE" w:rsidRDefault="006165CE" w:rsidP="006165CE">
            <w:pPr>
              <w:pStyle w:val="4"/>
              <w:spacing w:line="240" w:lineRule="auto"/>
              <w:ind w:left="0"/>
              <w:jc w:val="center"/>
              <w:rPr>
                <w:rFonts w:ascii="Segoe UI" w:hAnsi="Segoe UI" w:cs="Segoe UI"/>
                <w:i w:val="0"/>
                <w:sz w:val="20"/>
                <w:szCs w:val="20"/>
                <w:lang w:val="uk-UA"/>
              </w:rPr>
            </w:pPr>
            <w:r w:rsidRPr="006165CE">
              <w:rPr>
                <w:rFonts w:ascii="Segoe UI" w:hAnsi="Segoe UI" w:cs="Segoe UI"/>
                <w:i w:val="0"/>
                <w:sz w:val="20"/>
                <w:szCs w:val="20"/>
                <w:lang w:val="uk-UA"/>
              </w:rPr>
              <w:t>радість</w:t>
            </w:r>
          </w:p>
        </w:tc>
      </w:tr>
      <w:tr w:rsidR="00B322CE" w:rsidRPr="00B322CE" w:rsidTr="006165CE">
        <w:trPr>
          <w:jc w:val="center"/>
        </w:trPr>
        <w:tc>
          <w:tcPr>
            <w:tcW w:w="2464" w:type="dxa"/>
          </w:tcPr>
          <w:p w:rsidR="00B322CE" w:rsidRPr="006165CE" w:rsidRDefault="006165CE" w:rsidP="00B322CE">
            <w:pPr>
              <w:ind w:firstLine="0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6165CE">
              <w:rPr>
                <w:rFonts w:ascii="Segoe UI" w:hAnsi="Segoe UI" w:cs="Segoe UI"/>
                <w:sz w:val="20"/>
                <w:szCs w:val="20"/>
                <w:lang w:val="uk-UA"/>
              </w:rPr>
              <w:t>насичений, яскравий</w:t>
            </w:r>
          </w:p>
        </w:tc>
        <w:tc>
          <w:tcPr>
            <w:tcW w:w="2351" w:type="dxa"/>
          </w:tcPr>
          <w:p w:rsidR="00B322CE" w:rsidRPr="006165CE" w:rsidRDefault="006165CE" w:rsidP="00B322CE">
            <w:pPr>
              <w:ind w:firstLine="0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6165CE">
              <w:rPr>
                <w:rFonts w:ascii="Segoe UI" w:hAnsi="Segoe UI" w:cs="Segoe UI"/>
                <w:sz w:val="20"/>
                <w:szCs w:val="20"/>
                <w:lang w:val="uk-UA"/>
              </w:rPr>
              <w:t>радісний</w:t>
            </w:r>
          </w:p>
        </w:tc>
      </w:tr>
      <w:tr w:rsidR="00B322CE" w:rsidRPr="00B322CE" w:rsidTr="006165CE">
        <w:trPr>
          <w:jc w:val="center"/>
        </w:trPr>
        <w:tc>
          <w:tcPr>
            <w:tcW w:w="2464" w:type="dxa"/>
          </w:tcPr>
          <w:p w:rsidR="00B322CE" w:rsidRPr="006165CE" w:rsidRDefault="006165CE" w:rsidP="00B322CE">
            <w:pPr>
              <w:ind w:firstLine="0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6165CE">
              <w:rPr>
                <w:rFonts w:ascii="Segoe UI" w:hAnsi="Segoe UI" w:cs="Segoe UI"/>
                <w:sz w:val="20"/>
                <w:szCs w:val="20"/>
                <w:lang w:val="uk-UA"/>
              </w:rPr>
              <w:t>сірий, блідий</w:t>
            </w:r>
          </w:p>
        </w:tc>
        <w:tc>
          <w:tcPr>
            <w:tcW w:w="2351" w:type="dxa"/>
          </w:tcPr>
          <w:p w:rsidR="00B322CE" w:rsidRPr="006165CE" w:rsidRDefault="006165CE" w:rsidP="00B322CE">
            <w:pPr>
              <w:ind w:firstLine="0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6165CE">
              <w:rPr>
                <w:rFonts w:ascii="Segoe UI" w:hAnsi="Segoe UI" w:cs="Segoe UI"/>
                <w:sz w:val="20"/>
                <w:szCs w:val="20"/>
                <w:lang w:val="uk-UA"/>
              </w:rPr>
              <w:t>сумний</w:t>
            </w:r>
          </w:p>
        </w:tc>
      </w:tr>
      <w:tr w:rsidR="006165CE" w:rsidRPr="00B322CE" w:rsidTr="006165CE">
        <w:trPr>
          <w:jc w:val="center"/>
        </w:trPr>
        <w:tc>
          <w:tcPr>
            <w:tcW w:w="4815" w:type="dxa"/>
            <w:gridSpan w:val="2"/>
          </w:tcPr>
          <w:p w:rsidR="006165CE" w:rsidRPr="006165CE" w:rsidRDefault="006165CE" w:rsidP="006165CE">
            <w:pPr>
              <w:pStyle w:val="4"/>
              <w:spacing w:line="240" w:lineRule="auto"/>
              <w:ind w:left="0"/>
              <w:jc w:val="center"/>
              <w:rPr>
                <w:rFonts w:ascii="Segoe UI" w:hAnsi="Segoe UI" w:cs="Segoe UI"/>
                <w:i w:val="0"/>
                <w:sz w:val="20"/>
                <w:szCs w:val="20"/>
                <w:lang w:val="uk-UA"/>
              </w:rPr>
            </w:pPr>
            <w:r w:rsidRPr="006165CE">
              <w:rPr>
                <w:rFonts w:ascii="Segoe UI" w:hAnsi="Segoe UI" w:cs="Segoe UI"/>
                <w:i w:val="0"/>
                <w:sz w:val="20"/>
                <w:szCs w:val="20"/>
                <w:lang w:val="uk-UA"/>
              </w:rPr>
              <w:t>збудження</w:t>
            </w:r>
          </w:p>
        </w:tc>
      </w:tr>
      <w:tr w:rsidR="00B322CE" w:rsidRPr="00B322CE" w:rsidTr="006165CE">
        <w:trPr>
          <w:jc w:val="center"/>
        </w:trPr>
        <w:tc>
          <w:tcPr>
            <w:tcW w:w="2464" w:type="dxa"/>
          </w:tcPr>
          <w:p w:rsidR="00B322CE" w:rsidRPr="006165CE" w:rsidRDefault="006165CE" w:rsidP="00B322CE">
            <w:pPr>
              <w:ind w:firstLine="0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6165CE">
              <w:rPr>
                <w:rFonts w:ascii="Segoe UI" w:hAnsi="Segoe UI" w:cs="Segoe UI"/>
                <w:sz w:val="20"/>
                <w:szCs w:val="20"/>
                <w:lang w:val="uk-UA"/>
              </w:rPr>
              <w:t>теплий</w:t>
            </w:r>
          </w:p>
        </w:tc>
        <w:tc>
          <w:tcPr>
            <w:tcW w:w="2351" w:type="dxa"/>
          </w:tcPr>
          <w:p w:rsidR="00B322CE" w:rsidRPr="006165CE" w:rsidRDefault="006165CE" w:rsidP="006165CE">
            <w:pPr>
              <w:ind w:firstLine="0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6165CE">
              <w:rPr>
                <w:rFonts w:ascii="Segoe UI" w:hAnsi="Segoe UI" w:cs="Segoe UI"/>
                <w:sz w:val="20"/>
                <w:szCs w:val="20"/>
                <w:lang w:val="uk-UA"/>
              </w:rPr>
              <w:t>збуджуючий</w:t>
            </w:r>
          </w:p>
        </w:tc>
      </w:tr>
      <w:tr w:rsidR="00B322CE" w:rsidRPr="00B322CE" w:rsidTr="006165CE">
        <w:trPr>
          <w:jc w:val="center"/>
        </w:trPr>
        <w:tc>
          <w:tcPr>
            <w:tcW w:w="2464" w:type="dxa"/>
          </w:tcPr>
          <w:p w:rsidR="00B322CE" w:rsidRPr="006165CE" w:rsidRDefault="006165CE" w:rsidP="00B322CE">
            <w:pPr>
              <w:ind w:firstLine="0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6165CE">
              <w:rPr>
                <w:rFonts w:ascii="Segoe UI" w:hAnsi="Segoe UI" w:cs="Segoe UI"/>
                <w:sz w:val="20"/>
                <w:szCs w:val="20"/>
                <w:lang w:val="uk-UA"/>
              </w:rPr>
              <w:t>холодний</w:t>
            </w:r>
          </w:p>
        </w:tc>
        <w:tc>
          <w:tcPr>
            <w:tcW w:w="2351" w:type="dxa"/>
          </w:tcPr>
          <w:p w:rsidR="00B322CE" w:rsidRPr="006165CE" w:rsidRDefault="006165CE" w:rsidP="00B322CE">
            <w:pPr>
              <w:ind w:firstLine="0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6165CE">
              <w:rPr>
                <w:rFonts w:ascii="Segoe UI" w:hAnsi="Segoe UI" w:cs="Segoe UI"/>
                <w:sz w:val="20"/>
                <w:szCs w:val="20"/>
                <w:lang w:val="uk-UA"/>
              </w:rPr>
              <w:t>спокійний</w:t>
            </w:r>
          </w:p>
        </w:tc>
      </w:tr>
      <w:tr w:rsidR="006165CE" w:rsidRPr="00B322CE" w:rsidTr="006165CE">
        <w:trPr>
          <w:jc w:val="center"/>
        </w:trPr>
        <w:tc>
          <w:tcPr>
            <w:tcW w:w="4815" w:type="dxa"/>
            <w:gridSpan w:val="2"/>
          </w:tcPr>
          <w:p w:rsidR="006165CE" w:rsidRPr="006165CE" w:rsidRDefault="006165CE" w:rsidP="006165CE">
            <w:pPr>
              <w:pStyle w:val="4"/>
              <w:spacing w:line="240" w:lineRule="auto"/>
              <w:ind w:left="0"/>
              <w:jc w:val="center"/>
              <w:rPr>
                <w:rFonts w:ascii="Segoe UI" w:hAnsi="Segoe UI" w:cs="Segoe UI"/>
                <w:i w:val="0"/>
                <w:sz w:val="20"/>
                <w:szCs w:val="20"/>
                <w:lang w:val="uk-UA"/>
              </w:rPr>
            </w:pPr>
            <w:r w:rsidRPr="006165CE">
              <w:rPr>
                <w:rFonts w:ascii="Segoe UI" w:hAnsi="Segoe UI" w:cs="Segoe UI"/>
                <w:i w:val="0"/>
                <w:sz w:val="20"/>
                <w:szCs w:val="20"/>
                <w:lang w:val="uk-UA"/>
              </w:rPr>
              <w:t>гучність</w:t>
            </w:r>
          </w:p>
        </w:tc>
      </w:tr>
      <w:tr w:rsidR="00B322CE" w:rsidRPr="00B322CE" w:rsidTr="006165CE">
        <w:trPr>
          <w:jc w:val="center"/>
        </w:trPr>
        <w:tc>
          <w:tcPr>
            <w:tcW w:w="2464" w:type="dxa"/>
          </w:tcPr>
          <w:p w:rsidR="00B322CE" w:rsidRPr="006165CE" w:rsidRDefault="006165CE" w:rsidP="00B322CE">
            <w:pPr>
              <w:ind w:firstLine="0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6165CE">
              <w:rPr>
                <w:rFonts w:ascii="Segoe UI" w:hAnsi="Segoe UI" w:cs="Segoe UI"/>
                <w:sz w:val="20"/>
                <w:szCs w:val="20"/>
                <w:lang w:val="uk-UA"/>
              </w:rPr>
              <w:t>контрастний</w:t>
            </w:r>
          </w:p>
        </w:tc>
        <w:tc>
          <w:tcPr>
            <w:tcW w:w="2351" w:type="dxa"/>
          </w:tcPr>
          <w:p w:rsidR="00B322CE" w:rsidRPr="006165CE" w:rsidRDefault="006165CE" w:rsidP="00B322CE">
            <w:pPr>
              <w:ind w:firstLine="0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6165CE">
              <w:rPr>
                <w:rFonts w:ascii="Segoe UI" w:hAnsi="Segoe UI" w:cs="Segoe UI"/>
                <w:sz w:val="20"/>
                <w:szCs w:val="20"/>
                <w:lang w:val="uk-UA"/>
              </w:rPr>
              <w:t>гучний</w:t>
            </w:r>
          </w:p>
        </w:tc>
      </w:tr>
      <w:tr w:rsidR="00B322CE" w:rsidRPr="00B322CE" w:rsidTr="006165CE">
        <w:trPr>
          <w:jc w:val="center"/>
        </w:trPr>
        <w:tc>
          <w:tcPr>
            <w:tcW w:w="2464" w:type="dxa"/>
          </w:tcPr>
          <w:p w:rsidR="00B322CE" w:rsidRPr="006165CE" w:rsidRDefault="006165CE" w:rsidP="00B322CE">
            <w:pPr>
              <w:ind w:firstLine="0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6165CE">
              <w:rPr>
                <w:rFonts w:ascii="Segoe UI" w:hAnsi="Segoe UI" w:cs="Segoe UI"/>
                <w:sz w:val="20"/>
                <w:szCs w:val="20"/>
                <w:lang w:val="uk-UA"/>
              </w:rPr>
              <w:t>споріднений</w:t>
            </w:r>
          </w:p>
        </w:tc>
        <w:tc>
          <w:tcPr>
            <w:tcW w:w="2351" w:type="dxa"/>
          </w:tcPr>
          <w:p w:rsidR="00B322CE" w:rsidRPr="006165CE" w:rsidRDefault="006165CE" w:rsidP="00B322CE">
            <w:pPr>
              <w:ind w:firstLine="0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6165CE">
              <w:rPr>
                <w:rFonts w:ascii="Segoe UI" w:hAnsi="Segoe UI" w:cs="Segoe UI"/>
                <w:sz w:val="20"/>
                <w:szCs w:val="20"/>
                <w:lang w:val="uk-UA"/>
              </w:rPr>
              <w:t>тихий</w:t>
            </w:r>
          </w:p>
        </w:tc>
      </w:tr>
      <w:tr w:rsidR="006165CE" w:rsidRPr="00B322CE" w:rsidTr="006165CE">
        <w:trPr>
          <w:jc w:val="center"/>
        </w:trPr>
        <w:tc>
          <w:tcPr>
            <w:tcW w:w="4815" w:type="dxa"/>
            <w:gridSpan w:val="2"/>
          </w:tcPr>
          <w:p w:rsidR="006165CE" w:rsidRPr="006165CE" w:rsidRDefault="006165CE" w:rsidP="006165CE">
            <w:pPr>
              <w:pStyle w:val="4"/>
              <w:spacing w:line="240" w:lineRule="auto"/>
              <w:ind w:left="0"/>
              <w:jc w:val="center"/>
              <w:rPr>
                <w:rFonts w:ascii="Segoe UI" w:hAnsi="Segoe UI" w:cs="Segoe UI"/>
                <w:i w:val="0"/>
                <w:sz w:val="20"/>
                <w:szCs w:val="20"/>
                <w:lang w:val="uk-UA"/>
              </w:rPr>
            </w:pPr>
            <w:r w:rsidRPr="006165CE">
              <w:rPr>
                <w:rFonts w:ascii="Segoe UI" w:hAnsi="Segoe UI" w:cs="Segoe UI"/>
                <w:i w:val="0"/>
                <w:sz w:val="20"/>
                <w:szCs w:val="20"/>
                <w:lang w:val="uk-UA"/>
              </w:rPr>
              <w:t>відстань</w:t>
            </w:r>
          </w:p>
        </w:tc>
      </w:tr>
      <w:tr w:rsidR="00B322CE" w:rsidRPr="00B322CE" w:rsidTr="006165CE">
        <w:trPr>
          <w:jc w:val="center"/>
        </w:trPr>
        <w:tc>
          <w:tcPr>
            <w:tcW w:w="2464" w:type="dxa"/>
          </w:tcPr>
          <w:p w:rsidR="00B322CE" w:rsidRPr="00B322CE" w:rsidRDefault="006165CE" w:rsidP="00B322CE">
            <w:pPr>
              <w:ind w:firstLine="0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світлий</w:t>
            </w:r>
          </w:p>
        </w:tc>
        <w:tc>
          <w:tcPr>
            <w:tcW w:w="2351" w:type="dxa"/>
          </w:tcPr>
          <w:p w:rsidR="00B322CE" w:rsidRPr="00B322CE" w:rsidRDefault="006165CE" w:rsidP="00B322CE">
            <w:pPr>
              <w:ind w:firstLine="0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віддалений</w:t>
            </w:r>
          </w:p>
        </w:tc>
      </w:tr>
      <w:tr w:rsidR="00B322CE" w:rsidRPr="00B322CE" w:rsidTr="006165CE">
        <w:trPr>
          <w:jc w:val="center"/>
        </w:trPr>
        <w:tc>
          <w:tcPr>
            <w:tcW w:w="2464" w:type="dxa"/>
          </w:tcPr>
          <w:p w:rsidR="00B322CE" w:rsidRPr="00B322CE" w:rsidRDefault="006165CE" w:rsidP="00B322CE">
            <w:pPr>
              <w:ind w:firstLine="0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темний</w:t>
            </w:r>
          </w:p>
        </w:tc>
        <w:tc>
          <w:tcPr>
            <w:tcW w:w="2351" w:type="dxa"/>
          </w:tcPr>
          <w:p w:rsidR="00B322CE" w:rsidRPr="00B322CE" w:rsidRDefault="006165CE" w:rsidP="00B322CE">
            <w:pPr>
              <w:ind w:firstLine="0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B322CE">
              <w:rPr>
                <w:rFonts w:ascii="Segoe UI" w:hAnsi="Segoe UI" w:cs="Segoe UI"/>
                <w:sz w:val="20"/>
                <w:szCs w:val="20"/>
                <w:lang w:val="uk-UA"/>
              </w:rPr>
              <w:t>наближений</w:t>
            </w:r>
          </w:p>
        </w:tc>
      </w:tr>
    </w:tbl>
    <w:p w:rsidR="00B322CE" w:rsidRPr="00B322CE" w:rsidRDefault="00B322CE" w:rsidP="00B322CE">
      <w:pPr>
        <w:ind w:firstLine="0"/>
        <w:jc w:val="center"/>
        <w:rPr>
          <w:rFonts w:ascii="Segoe UI" w:hAnsi="Segoe UI" w:cs="Segoe UI"/>
          <w:lang w:val="uk-UA"/>
        </w:rPr>
      </w:pPr>
    </w:p>
    <w:p w:rsidR="00B322CE" w:rsidRPr="00B322CE" w:rsidRDefault="00280AE9" w:rsidP="00211DC4">
      <w:pPr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lastRenderedPageBreak/>
        <w:t xml:space="preserve">Закономірності </w:t>
      </w:r>
      <w:r w:rsidR="00B322CE" w:rsidRPr="00B322CE">
        <w:rPr>
          <w:rFonts w:ascii="Segoe UI" w:hAnsi="Segoe UI" w:cs="Segoe UI"/>
          <w:lang w:val="uk-UA"/>
        </w:rPr>
        <w:t>колірних асоціацій:</w:t>
      </w:r>
    </w:p>
    <w:p w:rsidR="00B322CE" w:rsidRPr="00B322CE" w:rsidRDefault="00B322CE" w:rsidP="00B322CE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sym w:font="Symbol" w:char="F0B7"/>
      </w:r>
      <w:r w:rsidR="00C15B94">
        <w:rPr>
          <w:rFonts w:ascii="Segoe UI" w:hAnsi="Segoe UI" w:cs="Segoe UI"/>
          <w:lang w:val="uk-UA"/>
        </w:rPr>
        <w:t xml:space="preserve"> </w:t>
      </w:r>
      <w:r w:rsidR="00280AE9">
        <w:rPr>
          <w:rFonts w:ascii="Segoe UI" w:hAnsi="Segoe UI" w:cs="Segoe UI"/>
          <w:lang w:val="uk-UA"/>
        </w:rPr>
        <w:t>д</w:t>
      </w:r>
      <w:r w:rsidRPr="00B322CE">
        <w:rPr>
          <w:rFonts w:ascii="Segoe UI" w:hAnsi="Segoe UI" w:cs="Segoe UI"/>
          <w:lang w:val="uk-UA"/>
        </w:rPr>
        <w:t xml:space="preserve">о найбільш </w:t>
      </w:r>
      <w:r w:rsidRPr="00B322CE">
        <w:rPr>
          <w:rFonts w:ascii="Segoe UI" w:hAnsi="Segoe UI" w:cs="Segoe UI"/>
          <w:b/>
          <w:bCs/>
          <w:lang w:val="uk-UA"/>
        </w:rPr>
        <w:t xml:space="preserve">однозначних </w:t>
      </w:r>
      <w:r w:rsidR="00C15B94">
        <w:rPr>
          <w:rFonts w:ascii="Segoe UI" w:hAnsi="Segoe UI" w:cs="Segoe UI"/>
          <w:b/>
          <w:bCs/>
          <w:lang w:val="uk-UA"/>
        </w:rPr>
        <w:t>і</w:t>
      </w:r>
      <w:r w:rsidRPr="00B322CE">
        <w:rPr>
          <w:rFonts w:ascii="Segoe UI" w:hAnsi="Segoe UI" w:cs="Segoe UI"/>
          <w:b/>
          <w:bCs/>
          <w:lang w:val="uk-UA"/>
        </w:rPr>
        <w:t xml:space="preserve"> стійких </w:t>
      </w:r>
      <w:r w:rsidRPr="00B322CE">
        <w:rPr>
          <w:rFonts w:ascii="Segoe UI" w:hAnsi="Segoe UI" w:cs="Segoe UI"/>
          <w:lang w:val="uk-UA"/>
        </w:rPr>
        <w:t xml:space="preserve">асоціацій належать </w:t>
      </w:r>
      <w:r w:rsidR="00EF0F00" w:rsidRPr="00C15B94">
        <w:rPr>
          <w:rFonts w:ascii="Segoe UI" w:hAnsi="Segoe UI" w:cs="Segoe UI"/>
          <w:b/>
          <w:lang w:val="uk-UA"/>
        </w:rPr>
        <w:t>температурні</w:t>
      </w:r>
      <w:r w:rsidR="00EF0F00">
        <w:rPr>
          <w:rFonts w:ascii="Segoe UI" w:hAnsi="Segoe UI" w:cs="Segoe UI"/>
          <w:b/>
          <w:lang w:val="uk-UA"/>
        </w:rPr>
        <w:t xml:space="preserve"> та</w:t>
      </w:r>
      <w:r w:rsidR="00EF0F00" w:rsidRPr="00B322CE">
        <w:rPr>
          <w:rFonts w:ascii="Segoe UI" w:hAnsi="Segoe UI" w:cs="Segoe UI"/>
          <w:lang w:val="uk-UA"/>
        </w:rPr>
        <w:t xml:space="preserve"> </w:t>
      </w:r>
      <w:r w:rsidR="00EF0F00" w:rsidRPr="00C15B94">
        <w:rPr>
          <w:rFonts w:ascii="Segoe UI" w:hAnsi="Segoe UI" w:cs="Segoe UI"/>
          <w:b/>
          <w:lang w:val="uk-UA"/>
        </w:rPr>
        <w:t>вагові</w:t>
      </w:r>
      <w:r w:rsidR="00280AE9">
        <w:rPr>
          <w:rFonts w:ascii="Segoe UI" w:hAnsi="Segoe UI" w:cs="Segoe UI"/>
          <w:b/>
          <w:lang w:val="uk-UA"/>
        </w:rPr>
        <w:t>;</w:t>
      </w:r>
    </w:p>
    <w:p w:rsidR="00B322CE" w:rsidRDefault="00B322CE" w:rsidP="00B322CE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sym w:font="Symbol" w:char="F0B7"/>
      </w:r>
      <w:r w:rsidR="00C15B94">
        <w:rPr>
          <w:rFonts w:ascii="Segoe UI" w:hAnsi="Segoe UI" w:cs="Segoe UI"/>
          <w:lang w:val="uk-UA"/>
        </w:rPr>
        <w:t> </w:t>
      </w:r>
      <w:r w:rsidR="00280AE9">
        <w:rPr>
          <w:rFonts w:ascii="Segoe UI" w:hAnsi="Segoe UI" w:cs="Segoe UI"/>
          <w:b/>
          <w:lang w:val="uk-UA"/>
        </w:rPr>
        <w:t>ж</w:t>
      </w:r>
      <w:r w:rsidRPr="00EF0F00">
        <w:rPr>
          <w:rFonts w:ascii="Segoe UI" w:hAnsi="Segoe UI" w:cs="Segoe UI"/>
          <w:b/>
          <w:lang w:val="uk-UA"/>
        </w:rPr>
        <w:t>овті</w:t>
      </w:r>
      <w:r w:rsidRPr="00B322CE">
        <w:rPr>
          <w:rFonts w:ascii="Segoe UI" w:hAnsi="Segoe UI" w:cs="Segoe UI"/>
          <w:lang w:val="uk-UA"/>
        </w:rPr>
        <w:t xml:space="preserve"> та </w:t>
      </w:r>
      <w:r w:rsidRPr="00EF0F00">
        <w:rPr>
          <w:rFonts w:ascii="Segoe UI" w:hAnsi="Segoe UI" w:cs="Segoe UI"/>
          <w:b/>
          <w:lang w:val="uk-UA"/>
        </w:rPr>
        <w:t>зелені</w:t>
      </w:r>
      <w:r w:rsidRPr="00B322CE">
        <w:rPr>
          <w:rFonts w:ascii="Segoe UI" w:hAnsi="Segoe UI" w:cs="Segoe UI"/>
          <w:lang w:val="uk-UA"/>
        </w:rPr>
        <w:t xml:space="preserve"> к</w:t>
      </w:r>
      <w:r w:rsidR="00C15B94">
        <w:rPr>
          <w:rFonts w:ascii="Segoe UI" w:hAnsi="Segoe UI" w:cs="Segoe UI"/>
          <w:lang w:val="uk-UA"/>
        </w:rPr>
        <w:t xml:space="preserve">ольори </w:t>
      </w:r>
      <w:r w:rsidRPr="00B322CE">
        <w:rPr>
          <w:rFonts w:ascii="Segoe UI" w:hAnsi="Segoe UI" w:cs="Segoe UI"/>
          <w:lang w:val="uk-UA"/>
        </w:rPr>
        <w:t xml:space="preserve">викликають найбільшу </w:t>
      </w:r>
      <w:r w:rsidRPr="00B322CE">
        <w:rPr>
          <w:rFonts w:ascii="Segoe UI" w:hAnsi="Segoe UI" w:cs="Segoe UI"/>
          <w:b/>
          <w:bCs/>
          <w:lang w:val="uk-UA"/>
        </w:rPr>
        <w:t xml:space="preserve">різноманітність </w:t>
      </w:r>
      <w:r w:rsidRPr="00B322CE">
        <w:rPr>
          <w:rFonts w:ascii="Segoe UI" w:hAnsi="Segoe UI" w:cs="Segoe UI"/>
          <w:lang w:val="uk-UA"/>
        </w:rPr>
        <w:t>асоціацій (оскільки в природі багато їх</w:t>
      </w:r>
      <w:r w:rsidR="00C15B94">
        <w:rPr>
          <w:rFonts w:ascii="Segoe UI" w:hAnsi="Segoe UI" w:cs="Segoe UI"/>
          <w:lang w:val="uk-UA"/>
        </w:rPr>
        <w:t>ніх</w:t>
      </w:r>
      <w:r w:rsidRPr="00B322CE">
        <w:rPr>
          <w:rFonts w:ascii="Segoe UI" w:hAnsi="Segoe UI" w:cs="Segoe UI"/>
          <w:lang w:val="uk-UA"/>
        </w:rPr>
        <w:t xml:space="preserve"> відтінків)</w:t>
      </w:r>
      <w:r w:rsidR="00280AE9">
        <w:rPr>
          <w:rFonts w:ascii="Segoe UI" w:hAnsi="Segoe UI" w:cs="Segoe UI"/>
          <w:lang w:val="uk-UA"/>
        </w:rPr>
        <w:t>;</w:t>
      </w:r>
    </w:p>
    <w:p w:rsidR="00C15B94" w:rsidRPr="00B322CE" w:rsidRDefault="00C15B94" w:rsidP="00C15B94">
      <w:pPr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sym w:font="Symbol" w:char="F0B7"/>
      </w:r>
      <w:r>
        <w:rPr>
          <w:rFonts w:ascii="Segoe UI" w:hAnsi="Segoe UI" w:cs="Segoe UI"/>
          <w:lang w:val="uk-UA"/>
        </w:rPr>
        <w:t xml:space="preserve"> </w:t>
      </w:r>
      <w:r w:rsidR="00280AE9">
        <w:rPr>
          <w:rFonts w:ascii="Segoe UI" w:hAnsi="Segoe UI" w:cs="Segoe UI"/>
          <w:lang w:val="uk-UA"/>
        </w:rPr>
        <w:t>б</w:t>
      </w:r>
      <w:r>
        <w:rPr>
          <w:rFonts w:ascii="Segoe UI" w:hAnsi="Segoe UI" w:cs="Segoe UI"/>
          <w:lang w:val="uk-UA"/>
        </w:rPr>
        <w:t xml:space="preserve">ільш </w:t>
      </w:r>
      <w:r w:rsidRPr="00280AE9">
        <w:rPr>
          <w:rFonts w:ascii="Segoe UI" w:hAnsi="Segoe UI" w:cs="Segoe UI"/>
          <w:lang w:val="uk-UA"/>
        </w:rPr>
        <w:t>насичений та яскравий</w:t>
      </w:r>
      <w:r w:rsidRPr="00B322CE">
        <w:rPr>
          <w:rFonts w:ascii="Segoe UI" w:hAnsi="Segoe UI" w:cs="Segoe UI"/>
          <w:lang w:val="uk-UA"/>
        </w:rPr>
        <w:t xml:space="preserve"> колір</w:t>
      </w:r>
      <w:r>
        <w:rPr>
          <w:rFonts w:ascii="Segoe UI" w:hAnsi="Segoe UI" w:cs="Segoe UI"/>
          <w:lang w:val="uk-UA"/>
        </w:rPr>
        <w:t xml:space="preserve"> викликає більш </w:t>
      </w:r>
      <w:r w:rsidRPr="00280AE9">
        <w:rPr>
          <w:rFonts w:ascii="Segoe UI" w:hAnsi="Segoe UI" w:cs="Segoe UI"/>
          <w:lang w:val="uk-UA"/>
        </w:rPr>
        <w:t>однозначні, інтенсивні та стійкі</w:t>
      </w:r>
      <w:r w:rsidRPr="00C15B94">
        <w:rPr>
          <w:rFonts w:ascii="Segoe UI" w:hAnsi="Segoe UI" w:cs="Segoe UI"/>
          <w:lang w:val="uk-UA"/>
        </w:rPr>
        <w:t xml:space="preserve"> </w:t>
      </w:r>
      <w:r w:rsidRPr="00B322CE">
        <w:rPr>
          <w:rFonts w:ascii="Segoe UI" w:hAnsi="Segoe UI" w:cs="Segoe UI"/>
          <w:lang w:val="uk-UA"/>
        </w:rPr>
        <w:t>асоціація.</w:t>
      </w:r>
    </w:p>
    <w:p w:rsidR="00C15B94" w:rsidRPr="00B322CE" w:rsidRDefault="00C15B94" w:rsidP="00B322CE">
      <w:pPr>
        <w:rPr>
          <w:rFonts w:ascii="Segoe UI" w:hAnsi="Segoe UI" w:cs="Segoe UI"/>
          <w:lang w:val="uk-UA"/>
        </w:rPr>
      </w:pPr>
    </w:p>
    <w:p w:rsidR="00B322CE" w:rsidRPr="00B322CE" w:rsidRDefault="00B322CE" w:rsidP="00B322CE">
      <w:pPr>
        <w:keepNext/>
        <w:ind w:firstLine="0"/>
        <w:jc w:val="center"/>
        <w:rPr>
          <w:rFonts w:ascii="Segoe UI" w:hAnsi="Segoe UI" w:cs="Segoe UI"/>
          <w:lang w:val="uk-UA"/>
        </w:rPr>
      </w:pPr>
      <w:r w:rsidRPr="00B322CE">
        <w:rPr>
          <w:rFonts w:ascii="Segoe UI" w:hAnsi="Segoe UI" w:cs="Segoe UI"/>
          <w:lang w:val="uk-UA"/>
        </w:rPr>
        <w:t xml:space="preserve">Колірні </w:t>
      </w:r>
      <w:r w:rsidR="00C15B94">
        <w:rPr>
          <w:rFonts w:ascii="Segoe UI" w:hAnsi="Segoe UI" w:cs="Segoe UI"/>
          <w:lang w:val="uk-UA"/>
        </w:rPr>
        <w:t>вподобання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382"/>
        <w:gridCol w:w="4246"/>
      </w:tblGrid>
      <w:tr w:rsidR="00B322CE" w:rsidRPr="00B322CE" w:rsidTr="0065105C">
        <w:tc>
          <w:tcPr>
            <w:tcW w:w="5382" w:type="dxa"/>
          </w:tcPr>
          <w:p w:rsidR="00B322CE" w:rsidRPr="00B322CE" w:rsidRDefault="00287B09" w:rsidP="00B322CE">
            <w:pPr>
              <w:ind w:firstLine="0"/>
              <w:jc w:val="center"/>
              <w:rPr>
                <w:rFonts w:ascii="Segoe UI" w:hAnsi="Segoe UI" w:cs="Segoe UI"/>
                <w:lang w:val="uk-UA"/>
              </w:rPr>
            </w:pPr>
            <w:r>
              <w:rPr>
                <w:rFonts w:ascii="Segoe UI" w:hAnsi="Segoe UI" w:cs="Segoe UI"/>
                <w:lang w:val="uk-UA"/>
              </w:rPr>
              <w:t>Характеристики</w:t>
            </w:r>
            <w:r w:rsidR="00B322CE" w:rsidRPr="00B322CE">
              <w:rPr>
                <w:rFonts w:ascii="Segoe UI" w:hAnsi="Segoe UI" w:cs="Segoe UI"/>
                <w:lang w:val="uk-UA"/>
              </w:rPr>
              <w:t xml:space="preserve"> кольорів</w:t>
            </w:r>
          </w:p>
        </w:tc>
        <w:tc>
          <w:tcPr>
            <w:tcW w:w="4246" w:type="dxa"/>
          </w:tcPr>
          <w:p w:rsidR="00B322CE" w:rsidRPr="00B322CE" w:rsidRDefault="00B322CE" w:rsidP="00B322CE">
            <w:pPr>
              <w:ind w:firstLine="0"/>
              <w:jc w:val="center"/>
              <w:rPr>
                <w:rFonts w:ascii="Segoe UI" w:hAnsi="Segoe UI" w:cs="Segoe UI"/>
                <w:lang w:val="uk-UA"/>
              </w:rPr>
            </w:pPr>
            <w:r w:rsidRPr="00B322CE">
              <w:rPr>
                <w:rFonts w:ascii="Segoe UI" w:hAnsi="Segoe UI" w:cs="Segoe UI"/>
                <w:lang w:val="uk-UA"/>
              </w:rPr>
              <w:t>Характеристики суб'єктів,</w:t>
            </w:r>
          </w:p>
          <w:p w:rsidR="005A5FEE" w:rsidRDefault="00C15B94" w:rsidP="00B322CE">
            <w:pPr>
              <w:ind w:firstLine="0"/>
              <w:jc w:val="center"/>
              <w:rPr>
                <w:rFonts w:ascii="Segoe UI" w:hAnsi="Segoe UI" w:cs="Segoe UI"/>
                <w:lang w:val="uk-UA"/>
              </w:rPr>
            </w:pPr>
            <w:r>
              <w:rPr>
                <w:rFonts w:ascii="Segoe UI" w:hAnsi="Segoe UI" w:cs="Segoe UI"/>
                <w:lang w:val="uk-UA"/>
              </w:rPr>
              <w:t xml:space="preserve">які </w:t>
            </w:r>
            <w:r w:rsidR="00B322CE" w:rsidRPr="00B322CE">
              <w:rPr>
                <w:rFonts w:ascii="Segoe UI" w:hAnsi="Segoe UI" w:cs="Segoe UI"/>
                <w:lang w:val="uk-UA"/>
              </w:rPr>
              <w:t xml:space="preserve">віддають перевагу </w:t>
            </w:r>
          </w:p>
          <w:p w:rsidR="00B322CE" w:rsidRPr="00B322CE" w:rsidRDefault="00B322CE" w:rsidP="00287B09">
            <w:pPr>
              <w:ind w:firstLine="0"/>
              <w:jc w:val="center"/>
              <w:rPr>
                <w:rFonts w:ascii="Segoe UI" w:hAnsi="Segoe UI" w:cs="Segoe UI"/>
                <w:lang w:val="uk-UA"/>
              </w:rPr>
            </w:pPr>
            <w:r w:rsidRPr="00B322CE">
              <w:rPr>
                <w:rFonts w:ascii="Segoe UI" w:hAnsi="Segoe UI" w:cs="Segoe UI"/>
                <w:lang w:val="uk-UA"/>
              </w:rPr>
              <w:t xml:space="preserve">відповідній </w:t>
            </w:r>
            <w:r w:rsidR="00287B09">
              <w:rPr>
                <w:rFonts w:ascii="Segoe UI" w:hAnsi="Segoe UI" w:cs="Segoe UI"/>
                <w:lang w:val="uk-UA"/>
              </w:rPr>
              <w:t xml:space="preserve">групі </w:t>
            </w:r>
            <w:r w:rsidR="00C15B94">
              <w:rPr>
                <w:rFonts w:ascii="Segoe UI" w:hAnsi="Segoe UI" w:cs="Segoe UI"/>
                <w:lang w:val="uk-UA"/>
              </w:rPr>
              <w:t>кольор</w:t>
            </w:r>
            <w:r w:rsidR="00287B09">
              <w:rPr>
                <w:rFonts w:ascii="Segoe UI" w:hAnsi="Segoe UI" w:cs="Segoe UI"/>
                <w:lang w:val="uk-UA"/>
              </w:rPr>
              <w:t>і</w:t>
            </w:r>
            <w:r w:rsidR="00C15B94">
              <w:rPr>
                <w:rFonts w:ascii="Segoe UI" w:hAnsi="Segoe UI" w:cs="Segoe UI"/>
                <w:lang w:val="uk-UA"/>
              </w:rPr>
              <w:t>в</w:t>
            </w:r>
          </w:p>
        </w:tc>
      </w:tr>
      <w:tr w:rsidR="00B322CE" w:rsidRPr="00B322CE" w:rsidTr="0065105C">
        <w:tc>
          <w:tcPr>
            <w:tcW w:w="5382" w:type="dxa"/>
          </w:tcPr>
          <w:p w:rsidR="00B322CE" w:rsidRPr="00B322CE" w:rsidRDefault="00B322CE" w:rsidP="00B322CE">
            <w:pPr>
              <w:ind w:firstLine="0"/>
              <w:jc w:val="left"/>
              <w:rPr>
                <w:rFonts w:ascii="Segoe UI" w:hAnsi="Segoe UI" w:cs="Segoe UI"/>
                <w:lang w:val="uk-UA"/>
              </w:rPr>
            </w:pPr>
            <w:r w:rsidRPr="00B322CE">
              <w:rPr>
                <w:rFonts w:ascii="Segoe UI" w:hAnsi="Segoe UI" w:cs="Segoe UI"/>
                <w:lang w:val="uk-UA"/>
              </w:rPr>
              <w:t xml:space="preserve">1. </w:t>
            </w:r>
            <w:r w:rsidRPr="00B322CE">
              <w:rPr>
                <w:rFonts w:ascii="Segoe UI" w:hAnsi="Segoe UI" w:cs="Segoe UI"/>
                <w:b/>
                <w:lang w:val="uk-UA"/>
              </w:rPr>
              <w:t>Чис</w:t>
            </w:r>
            <w:bookmarkStart w:id="11" w:name="_GoBack"/>
            <w:bookmarkEnd w:id="11"/>
            <w:r w:rsidRPr="00B322CE">
              <w:rPr>
                <w:rFonts w:ascii="Segoe UI" w:hAnsi="Segoe UI" w:cs="Segoe UI"/>
                <w:b/>
                <w:lang w:val="uk-UA"/>
              </w:rPr>
              <w:t>ті, яскраві кольори, контрастні поєднання</w:t>
            </w:r>
            <w:r w:rsidR="00F759E6" w:rsidRPr="00F759E6">
              <w:rPr>
                <w:rFonts w:ascii="Segoe UI" w:hAnsi="Segoe UI" w:cs="Segoe UI"/>
                <w:lang w:val="uk-UA"/>
              </w:rPr>
              <w:t>.</w:t>
            </w:r>
          </w:p>
          <w:p w:rsidR="00B322CE" w:rsidRPr="00B322CE" w:rsidRDefault="00B322CE" w:rsidP="00B322CE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B322CE">
              <w:rPr>
                <w:rFonts w:ascii="Segoe UI" w:hAnsi="Segoe UI" w:cs="Segoe UI"/>
                <w:lang w:val="uk-UA"/>
              </w:rPr>
              <w:t>Кольори цієї групи діють як сильні, активні подразники</w:t>
            </w:r>
          </w:p>
        </w:tc>
        <w:tc>
          <w:tcPr>
            <w:tcW w:w="4246" w:type="dxa"/>
          </w:tcPr>
          <w:p w:rsidR="00B322CE" w:rsidRPr="00B322CE" w:rsidRDefault="00B322CE" w:rsidP="00287B09">
            <w:pPr>
              <w:ind w:firstLine="312"/>
              <w:jc w:val="left"/>
              <w:rPr>
                <w:rFonts w:ascii="Segoe UI" w:hAnsi="Segoe UI" w:cs="Segoe UI"/>
                <w:lang w:val="uk-UA"/>
              </w:rPr>
            </w:pPr>
            <w:r w:rsidRPr="00B322CE">
              <w:rPr>
                <w:rFonts w:ascii="Segoe UI" w:hAnsi="Segoe UI" w:cs="Segoe UI"/>
                <w:lang w:val="uk-UA"/>
              </w:rPr>
              <w:t>активність;</w:t>
            </w:r>
          </w:p>
          <w:p w:rsidR="00B322CE" w:rsidRPr="00B322CE" w:rsidRDefault="00B322CE" w:rsidP="00287B09">
            <w:pPr>
              <w:ind w:firstLine="312"/>
              <w:jc w:val="left"/>
              <w:rPr>
                <w:rFonts w:ascii="Segoe UI" w:hAnsi="Segoe UI" w:cs="Segoe UI"/>
                <w:lang w:val="uk-UA"/>
              </w:rPr>
            </w:pPr>
            <w:r w:rsidRPr="00B322CE">
              <w:rPr>
                <w:rFonts w:ascii="Segoe UI" w:hAnsi="Segoe UI" w:cs="Segoe UI"/>
                <w:lang w:val="uk-UA"/>
              </w:rPr>
              <w:t>здорові нерви;</w:t>
            </w:r>
          </w:p>
          <w:p w:rsidR="00B322CE" w:rsidRPr="00B322CE" w:rsidRDefault="00B322CE" w:rsidP="00287B09">
            <w:pPr>
              <w:ind w:firstLine="312"/>
              <w:jc w:val="left"/>
              <w:rPr>
                <w:rFonts w:ascii="Segoe UI" w:hAnsi="Segoe UI" w:cs="Segoe UI"/>
                <w:lang w:val="uk-UA"/>
              </w:rPr>
            </w:pPr>
            <w:r w:rsidRPr="00B322CE">
              <w:rPr>
                <w:rFonts w:ascii="Segoe UI" w:hAnsi="Segoe UI" w:cs="Segoe UI"/>
                <w:lang w:val="uk-UA"/>
              </w:rPr>
              <w:t>фізична праця;</w:t>
            </w:r>
          </w:p>
          <w:p w:rsidR="00B322CE" w:rsidRPr="00B322CE" w:rsidRDefault="00B322CE" w:rsidP="00287B09">
            <w:pPr>
              <w:ind w:firstLine="312"/>
              <w:jc w:val="left"/>
              <w:rPr>
                <w:rFonts w:ascii="Segoe UI" w:hAnsi="Segoe UI" w:cs="Segoe UI"/>
                <w:lang w:val="uk-UA"/>
              </w:rPr>
            </w:pPr>
            <w:r w:rsidRPr="00B322CE">
              <w:rPr>
                <w:rFonts w:ascii="Segoe UI" w:hAnsi="Segoe UI" w:cs="Segoe UI"/>
                <w:lang w:val="uk-UA"/>
              </w:rPr>
              <w:t>молодість</w:t>
            </w:r>
          </w:p>
        </w:tc>
      </w:tr>
      <w:tr w:rsidR="00B322CE" w:rsidRPr="00B322CE" w:rsidTr="0065105C">
        <w:tc>
          <w:tcPr>
            <w:tcW w:w="5382" w:type="dxa"/>
          </w:tcPr>
          <w:p w:rsidR="00B322CE" w:rsidRPr="00B322CE" w:rsidRDefault="00B322CE" w:rsidP="00B322CE">
            <w:pPr>
              <w:ind w:firstLine="0"/>
              <w:jc w:val="left"/>
              <w:rPr>
                <w:rFonts w:ascii="Segoe UI" w:hAnsi="Segoe UI" w:cs="Segoe UI"/>
                <w:lang w:val="uk-UA"/>
              </w:rPr>
            </w:pPr>
            <w:r w:rsidRPr="00B322CE">
              <w:rPr>
                <w:rFonts w:ascii="Segoe UI" w:hAnsi="Segoe UI" w:cs="Segoe UI"/>
                <w:lang w:val="uk-UA"/>
              </w:rPr>
              <w:t xml:space="preserve">2. </w:t>
            </w:r>
            <w:r w:rsidRPr="00B322CE">
              <w:rPr>
                <w:rFonts w:ascii="Segoe UI" w:hAnsi="Segoe UI" w:cs="Segoe UI"/>
                <w:b/>
                <w:lang w:val="uk-UA"/>
              </w:rPr>
              <w:t xml:space="preserve">Складні, </w:t>
            </w:r>
            <w:proofErr w:type="spellStart"/>
            <w:r w:rsidRPr="00B322CE">
              <w:rPr>
                <w:rFonts w:ascii="Segoe UI" w:hAnsi="Segoe UI" w:cs="Segoe UI"/>
                <w:b/>
                <w:lang w:val="uk-UA"/>
              </w:rPr>
              <w:t>малонасичені</w:t>
            </w:r>
            <w:proofErr w:type="spellEnd"/>
            <w:r w:rsidRPr="00B322CE">
              <w:rPr>
                <w:rFonts w:ascii="Segoe UI" w:hAnsi="Segoe UI" w:cs="Segoe UI"/>
                <w:b/>
                <w:lang w:val="uk-UA"/>
              </w:rPr>
              <w:t xml:space="preserve"> кольори</w:t>
            </w:r>
            <w:r w:rsidR="00F759E6">
              <w:rPr>
                <w:rFonts w:ascii="Segoe UI" w:hAnsi="Segoe UI" w:cs="Segoe UI"/>
                <w:lang w:val="uk-UA"/>
              </w:rPr>
              <w:t>.</w:t>
            </w:r>
          </w:p>
          <w:p w:rsidR="00B322CE" w:rsidRPr="00B322CE" w:rsidRDefault="00B322CE" w:rsidP="00B322CE">
            <w:pPr>
              <w:ind w:firstLine="0"/>
              <w:jc w:val="left"/>
              <w:rPr>
                <w:rFonts w:ascii="Segoe UI" w:hAnsi="Segoe UI" w:cs="Segoe UI"/>
                <w:lang w:val="uk-UA"/>
              </w:rPr>
            </w:pPr>
            <w:r w:rsidRPr="00B322CE">
              <w:rPr>
                <w:rFonts w:ascii="Segoe UI" w:hAnsi="Segoe UI" w:cs="Segoe UI"/>
                <w:lang w:val="uk-UA"/>
              </w:rPr>
              <w:t xml:space="preserve">(розбілені , ламані, зачорнені, а також ахроматичні та </w:t>
            </w:r>
            <w:proofErr w:type="spellStart"/>
            <w:r w:rsidRPr="00B322CE">
              <w:rPr>
                <w:rFonts w:ascii="Segoe UI" w:hAnsi="Segoe UI" w:cs="Segoe UI"/>
                <w:lang w:val="uk-UA"/>
              </w:rPr>
              <w:t>нюансні</w:t>
            </w:r>
            <w:proofErr w:type="spellEnd"/>
            <w:r w:rsidRPr="00B322CE">
              <w:rPr>
                <w:rFonts w:ascii="Segoe UI" w:hAnsi="Segoe UI" w:cs="Segoe UI"/>
                <w:lang w:val="uk-UA"/>
              </w:rPr>
              <w:t xml:space="preserve"> поєднання)</w:t>
            </w:r>
          </w:p>
          <w:p w:rsidR="00B322CE" w:rsidRPr="00B322CE" w:rsidRDefault="00B322CE" w:rsidP="0065105C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B322CE">
              <w:rPr>
                <w:rFonts w:ascii="Segoe UI" w:hAnsi="Segoe UI" w:cs="Segoe UI"/>
                <w:lang w:val="uk-UA"/>
              </w:rPr>
              <w:t xml:space="preserve">Кольори цієї групи радше заспокоюють, ніж збуджують; вони викликають складні, неоднозначні емоції, потребують більш тривалого споглядання </w:t>
            </w:r>
            <w:r w:rsidR="00975983">
              <w:rPr>
                <w:rFonts w:ascii="Segoe UI" w:hAnsi="Segoe UI" w:cs="Segoe UI"/>
                <w:lang w:val="uk-UA"/>
              </w:rPr>
              <w:t xml:space="preserve">для </w:t>
            </w:r>
            <w:r w:rsidRPr="00B322CE">
              <w:rPr>
                <w:rFonts w:ascii="Segoe UI" w:hAnsi="Segoe UI" w:cs="Segoe UI"/>
                <w:lang w:val="uk-UA"/>
              </w:rPr>
              <w:t xml:space="preserve">їхнього сприйняття; задовольняють потребу в тонких </w:t>
            </w:r>
            <w:r w:rsidR="0065105C">
              <w:rPr>
                <w:rFonts w:ascii="Segoe UI" w:hAnsi="Segoe UI" w:cs="Segoe UI"/>
                <w:lang w:val="uk-UA"/>
              </w:rPr>
              <w:t>і</w:t>
            </w:r>
            <w:r w:rsidRPr="00B322CE">
              <w:rPr>
                <w:rFonts w:ascii="Segoe UI" w:hAnsi="Segoe UI" w:cs="Segoe UI"/>
                <w:lang w:val="uk-UA"/>
              </w:rPr>
              <w:t xml:space="preserve"> вишуканих відчуттях, а така потреба виникає у суб'єктів досить високого культурного рівня</w:t>
            </w:r>
          </w:p>
        </w:tc>
        <w:tc>
          <w:tcPr>
            <w:tcW w:w="4246" w:type="dxa"/>
          </w:tcPr>
          <w:p w:rsidR="00B322CE" w:rsidRPr="00B322CE" w:rsidRDefault="00B322CE" w:rsidP="00287B09">
            <w:pPr>
              <w:ind w:firstLine="312"/>
              <w:jc w:val="left"/>
              <w:rPr>
                <w:rFonts w:ascii="Segoe UI" w:hAnsi="Segoe UI" w:cs="Segoe UI"/>
                <w:lang w:val="uk-UA"/>
              </w:rPr>
            </w:pPr>
            <w:r w:rsidRPr="00B322CE">
              <w:rPr>
                <w:rFonts w:ascii="Segoe UI" w:hAnsi="Segoe UI" w:cs="Segoe UI"/>
                <w:lang w:val="uk-UA"/>
              </w:rPr>
              <w:t>високий культурний рівень;</w:t>
            </w:r>
          </w:p>
          <w:p w:rsidR="00B322CE" w:rsidRPr="00B322CE" w:rsidRDefault="00B322CE" w:rsidP="00287B09">
            <w:pPr>
              <w:ind w:firstLine="312"/>
              <w:jc w:val="left"/>
              <w:rPr>
                <w:rFonts w:ascii="Segoe UI" w:hAnsi="Segoe UI" w:cs="Segoe UI"/>
                <w:lang w:val="uk-UA"/>
              </w:rPr>
            </w:pPr>
            <w:r w:rsidRPr="00B322CE">
              <w:rPr>
                <w:rFonts w:ascii="Segoe UI" w:hAnsi="Segoe UI" w:cs="Segoe UI"/>
                <w:lang w:val="uk-UA"/>
              </w:rPr>
              <w:t>середній та літній вік;</w:t>
            </w:r>
          </w:p>
          <w:p w:rsidR="00B322CE" w:rsidRPr="00B322CE" w:rsidRDefault="00B322CE" w:rsidP="00287B09">
            <w:pPr>
              <w:ind w:firstLine="312"/>
              <w:jc w:val="left"/>
              <w:rPr>
                <w:rFonts w:ascii="Segoe UI" w:hAnsi="Segoe UI" w:cs="Segoe UI"/>
                <w:lang w:val="uk-UA"/>
              </w:rPr>
            </w:pPr>
            <w:r w:rsidRPr="00B322CE">
              <w:rPr>
                <w:rFonts w:ascii="Segoe UI" w:hAnsi="Segoe UI" w:cs="Segoe UI"/>
                <w:lang w:val="uk-UA"/>
              </w:rPr>
              <w:t>стомлена та тонко організована нервова система</w:t>
            </w:r>
          </w:p>
          <w:p w:rsidR="00B322CE" w:rsidRPr="00B322CE" w:rsidRDefault="00B322CE" w:rsidP="00287B09">
            <w:pPr>
              <w:ind w:firstLine="312"/>
              <w:jc w:val="left"/>
              <w:rPr>
                <w:rFonts w:ascii="Segoe UI" w:hAnsi="Segoe UI" w:cs="Segoe UI"/>
                <w:lang w:val="uk-UA"/>
              </w:rPr>
            </w:pPr>
          </w:p>
        </w:tc>
      </w:tr>
    </w:tbl>
    <w:p w:rsidR="00B322CE" w:rsidRPr="00B322CE" w:rsidRDefault="00B322CE" w:rsidP="00B322CE">
      <w:pPr>
        <w:ind w:firstLine="0"/>
        <w:jc w:val="center"/>
        <w:rPr>
          <w:rFonts w:ascii="Segoe UI" w:hAnsi="Segoe UI" w:cs="Segoe UI"/>
          <w:lang w:val="uk-UA"/>
        </w:rPr>
      </w:pPr>
    </w:p>
    <w:p w:rsidR="00045985" w:rsidRPr="00B322CE" w:rsidRDefault="00045985" w:rsidP="00B322CE">
      <w:pPr>
        <w:suppressAutoHyphens/>
        <w:ind w:firstLine="720"/>
        <w:rPr>
          <w:rFonts w:asciiTheme="minorHAnsi" w:hAnsiTheme="minorHAnsi" w:cstheme="minorHAnsi"/>
          <w:lang w:val="uk-UA"/>
        </w:rPr>
      </w:pPr>
    </w:p>
    <w:sectPr w:rsidR="00045985" w:rsidRPr="00B322CE" w:rsidSect="00F76A9E">
      <w:headerReference w:type="even" r:id="rId19"/>
      <w:headerReference w:type="default" r:id="rId20"/>
      <w:footerReference w:type="even" r:id="rId21"/>
      <w:footerReference w:type="default" r:id="rId22"/>
      <w:pgSz w:w="11906" w:h="16838" w:code="9"/>
      <w:pgMar w:top="567" w:right="1134" w:bottom="567" w:left="1134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813" w:rsidRDefault="00B77813">
      <w:r>
        <w:separator/>
      </w:r>
    </w:p>
  </w:endnote>
  <w:endnote w:type="continuationSeparator" w:id="0">
    <w:p w:rsidR="00B77813" w:rsidRDefault="00B7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ozuka Gothic Pro B">
    <w:panose1 w:val="020B08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BF9" w:rsidRDefault="00970BF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970BF9" w:rsidRDefault="00970B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2375913"/>
      <w:docPartObj>
        <w:docPartGallery w:val="Page Numbers (Bottom of Page)"/>
        <w:docPartUnique/>
      </w:docPartObj>
    </w:sdtPr>
    <w:sdtEndPr/>
    <w:sdtContent>
      <w:p w:rsidR="00421032" w:rsidRDefault="00421032" w:rsidP="00421032">
        <w:pPr>
          <w:pStyle w:val="aa"/>
          <w:ind w:firstLine="0"/>
          <w:jc w:val="center"/>
        </w:pPr>
        <w:r w:rsidRPr="00421032">
          <w:rPr>
            <w:color w:val="808080" w:themeColor="background1" w:themeShade="80"/>
          </w:rPr>
          <w:fldChar w:fldCharType="begin"/>
        </w:r>
        <w:r w:rsidRPr="00421032">
          <w:rPr>
            <w:color w:val="808080" w:themeColor="background1" w:themeShade="80"/>
          </w:rPr>
          <w:instrText>PAGE   \* MERGEFORMAT</w:instrText>
        </w:r>
        <w:r w:rsidRPr="00421032">
          <w:rPr>
            <w:color w:val="808080" w:themeColor="background1" w:themeShade="80"/>
          </w:rPr>
          <w:fldChar w:fldCharType="separate"/>
        </w:r>
        <w:r w:rsidR="00F759E6">
          <w:rPr>
            <w:noProof/>
            <w:color w:val="808080" w:themeColor="background1" w:themeShade="80"/>
          </w:rPr>
          <w:t>7</w:t>
        </w:r>
        <w:r w:rsidRPr="00421032">
          <w:rPr>
            <w:color w:val="808080" w:themeColor="background1" w:themeShade="80"/>
          </w:rPr>
          <w:fldChar w:fldCharType="end"/>
        </w:r>
      </w:p>
    </w:sdtContent>
  </w:sdt>
  <w:p w:rsidR="00970BF9" w:rsidRPr="00CA1C6C" w:rsidRDefault="00970BF9" w:rsidP="00CA1C6C">
    <w:pPr>
      <w:pStyle w:val="aa"/>
      <w:ind w:firstLine="0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813" w:rsidRDefault="00B77813">
      <w:r>
        <w:separator/>
      </w:r>
    </w:p>
  </w:footnote>
  <w:footnote w:type="continuationSeparator" w:id="0">
    <w:p w:rsidR="00B77813" w:rsidRDefault="00B77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BF9" w:rsidRDefault="00970BF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70BF9" w:rsidRDefault="00970BF9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1"/>
      <w:tblW w:w="977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1"/>
      <w:gridCol w:w="425"/>
    </w:tblGrid>
    <w:sdt>
      <w:sdtPr>
        <w:rPr>
          <w:i/>
          <w:sz w:val="20"/>
          <w:szCs w:val="20"/>
        </w:rPr>
        <w:id w:val="-1300915191"/>
        <w:docPartObj>
          <w:docPartGallery w:val="Page Numbers (Bottom of Page)"/>
          <w:docPartUnique/>
        </w:docPartObj>
      </w:sdtPr>
      <w:sdtEndPr/>
      <w:sdtContent>
        <w:tr w:rsidR="006660D4" w:rsidRPr="006660D4" w:rsidTr="00AA64ED">
          <w:tc>
            <w:tcPr>
              <w:tcW w:w="9351" w:type="dxa"/>
            </w:tcPr>
            <w:p w:rsidR="00AA64ED" w:rsidRPr="006660D4" w:rsidRDefault="00AA64ED" w:rsidP="00344209">
              <w:pPr>
                <w:pStyle w:val="ac"/>
                <w:jc w:val="center"/>
                <w:rPr>
                  <w:i/>
                  <w:sz w:val="20"/>
                  <w:szCs w:val="20"/>
                </w:rPr>
              </w:pPr>
              <w:r w:rsidRPr="006660D4">
                <w:rPr>
                  <w:rFonts w:ascii="Arial Narrow" w:hAnsi="Arial Narrow"/>
                  <w:i/>
                  <w:sz w:val="20"/>
                  <w:szCs w:val="20"/>
                  <w:lang w:val="uk-UA"/>
                </w:rPr>
                <w:t xml:space="preserve">ХНЕУ. </w:t>
              </w:r>
              <w:proofErr w:type="spellStart"/>
              <w:r w:rsidRPr="006660D4">
                <w:rPr>
                  <w:rFonts w:ascii="Arial Narrow" w:hAnsi="Arial Narrow"/>
                  <w:i/>
                  <w:sz w:val="20"/>
                  <w:szCs w:val="20"/>
                  <w:lang w:val="uk-UA"/>
                </w:rPr>
                <w:t>КСіТ</w:t>
              </w:r>
              <w:proofErr w:type="spellEnd"/>
              <w:r w:rsidRPr="006660D4">
                <w:rPr>
                  <w:rFonts w:ascii="Arial Narrow" w:hAnsi="Arial Narrow"/>
                  <w:i/>
                  <w:sz w:val="20"/>
                  <w:szCs w:val="20"/>
                  <w:lang w:val="uk-UA"/>
                </w:rPr>
                <w:t xml:space="preserve">. Потрашкова Л. В. Основи композиції та дизайну. </w:t>
              </w:r>
              <w:r w:rsidR="00421032" w:rsidRPr="006660D4">
                <w:rPr>
                  <w:rFonts w:ascii="Arial Narrow" w:hAnsi="Arial Narrow"/>
                  <w:i/>
                  <w:sz w:val="20"/>
                  <w:szCs w:val="20"/>
                  <w:lang w:val="uk-UA"/>
                </w:rPr>
                <w:t xml:space="preserve">Конспект лекцій. </w:t>
              </w:r>
              <w:r w:rsidRPr="006660D4">
                <w:rPr>
                  <w:rFonts w:ascii="Arial Narrow" w:hAnsi="Arial Narrow"/>
                  <w:i/>
                  <w:sz w:val="20"/>
                  <w:szCs w:val="20"/>
                  <w:lang w:val="uk-UA"/>
                </w:rPr>
                <w:t xml:space="preserve">Тема </w:t>
              </w:r>
              <w:r w:rsidR="00344209">
                <w:rPr>
                  <w:rFonts w:ascii="Arial Narrow" w:hAnsi="Arial Narrow"/>
                  <w:i/>
                  <w:sz w:val="20"/>
                  <w:szCs w:val="20"/>
                  <w:lang w:val="uk-UA"/>
                </w:rPr>
                <w:t>4</w:t>
              </w:r>
            </w:p>
          </w:tc>
          <w:tc>
            <w:tcPr>
              <w:tcW w:w="425" w:type="dxa"/>
            </w:tcPr>
            <w:p w:rsidR="00AA64ED" w:rsidRPr="006660D4" w:rsidRDefault="00AA64ED" w:rsidP="00AA64ED">
              <w:pPr>
                <w:pStyle w:val="aa"/>
                <w:tabs>
                  <w:tab w:val="clear" w:pos="4677"/>
                  <w:tab w:val="clear" w:pos="9355"/>
                </w:tabs>
                <w:ind w:firstLine="0"/>
                <w:jc w:val="right"/>
                <w:rPr>
                  <w:i/>
                  <w:sz w:val="20"/>
                  <w:szCs w:val="20"/>
                </w:rPr>
              </w:pPr>
              <w:r w:rsidRPr="006660D4">
                <w:rPr>
                  <w:i/>
                  <w:sz w:val="20"/>
                  <w:szCs w:val="20"/>
                </w:rPr>
                <w:t xml:space="preserve"> </w:t>
              </w:r>
            </w:p>
          </w:tc>
        </w:tr>
      </w:sdtContent>
    </w:sdt>
  </w:tbl>
  <w:p w:rsidR="00E142F2" w:rsidRPr="00F76A9E" w:rsidRDefault="00E142F2" w:rsidP="00E142F2">
    <w:pPr>
      <w:pStyle w:val="ac"/>
      <w:ind w:right="-142"/>
      <w:jc w:val="right"/>
      <w:rPr>
        <w:sz w:val="22"/>
        <w:szCs w:val="2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1567D"/>
    <w:multiLevelType w:val="hybridMultilevel"/>
    <w:tmpl w:val="7576CB7C"/>
    <w:lvl w:ilvl="0" w:tplc="CA026146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EC27E2"/>
    <w:multiLevelType w:val="hybridMultilevel"/>
    <w:tmpl w:val="A6E65F10"/>
    <w:lvl w:ilvl="0" w:tplc="3DA09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F65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5E6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ECA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880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9AA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CD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88B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E0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3DA3217"/>
    <w:multiLevelType w:val="hybridMultilevel"/>
    <w:tmpl w:val="CB54FE58"/>
    <w:lvl w:ilvl="0" w:tplc="35CE9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06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22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448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042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67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B61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C2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5A5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93F3847"/>
    <w:multiLevelType w:val="hybridMultilevel"/>
    <w:tmpl w:val="5A40AE42"/>
    <w:lvl w:ilvl="0" w:tplc="CB3A0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86D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920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CE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045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BC2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62D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8E2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0C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98F48F6"/>
    <w:multiLevelType w:val="hybridMultilevel"/>
    <w:tmpl w:val="8C04F570"/>
    <w:lvl w:ilvl="0" w:tplc="78723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0C9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362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4E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6A7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481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964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D48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F26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BEB487E"/>
    <w:multiLevelType w:val="hybridMultilevel"/>
    <w:tmpl w:val="7FDA4C24"/>
    <w:lvl w:ilvl="0" w:tplc="73DEAAD2">
      <w:start w:val="1"/>
      <w:numFmt w:val="bullet"/>
      <w:lvlText w:val="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CA78E0" w:tentative="1">
      <w:start w:val="1"/>
      <w:numFmt w:val="bullet"/>
      <w:lvlText w:val="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524CEE" w:tentative="1">
      <w:start w:val="1"/>
      <w:numFmt w:val="bullet"/>
      <w:lvlText w:val="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8E502" w:tentative="1">
      <w:start w:val="1"/>
      <w:numFmt w:val="bullet"/>
      <w:lvlText w:val="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26E848" w:tentative="1">
      <w:start w:val="1"/>
      <w:numFmt w:val="bullet"/>
      <w:lvlText w:val="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A2973C" w:tentative="1">
      <w:start w:val="1"/>
      <w:numFmt w:val="bullet"/>
      <w:lvlText w:val="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29DD0" w:tentative="1">
      <w:start w:val="1"/>
      <w:numFmt w:val="bullet"/>
      <w:lvlText w:val="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8C7A8E" w:tentative="1">
      <w:start w:val="1"/>
      <w:numFmt w:val="bullet"/>
      <w:lvlText w:val="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A2536E" w:tentative="1">
      <w:start w:val="1"/>
      <w:numFmt w:val="bullet"/>
      <w:lvlText w:val="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0381D"/>
    <w:multiLevelType w:val="hybridMultilevel"/>
    <w:tmpl w:val="DC3A4932"/>
    <w:lvl w:ilvl="0" w:tplc="FFFFFFFF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EE"/>
    <w:rsid w:val="0000385A"/>
    <w:rsid w:val="00004C47"/>
    <w:rsid w:val="000142AD"/>
    <w:rsid w:val="00025793"/>
    <w:rsid w:val="00025B50"/>
    <w:rsid w:val="0002660A"/>
    <w:rsid w:val="00034166"/>
    <w:rsid w:val="00036562"/>
    <w:rsid w:val="00037682"/>
    <w:rsid w:val="000410D2"/>
    <w:rsid w:val="000412C4"/>
    <w:rsid w:val="00041C1C"/>
    <w:rsid w:val="0004224D"/>
    <w:rsid w:val="00045985"/>
    <w:rsid w:val="00051CC7"/>
    <w:rsid w:val="000532F3"/>
    <w:rsid w:val="0005525E"/>
    <w:rsid w:val="000622BC"/>
    <w:rsid w:val="00073132"/>
    <w:rsid w:val="00080BEB"/>
    <w:rsid w:val="000837A2"/>
    <w:rsid w:val="00083DF6"/>
    <w:rsid w:val="00084F65"/>
    <w:rsid w:val="000857D0"/>
    <w:rsid w:val="0008731B"/>
    <w:rsid w:val="00090D26"/>
    <w:rsid w:val="000941E5"/>
    <w:rsid w:val="000947D5"/>
    <w:rsid w:val="000959B5"/>
    <w:rsid w:val="000A1A15"/>
    <w:rsid w:val="000B66E4"/>
    <w:rsid w:val="000C3EF2"/>
    <w:rsid w:val="000D2FE6"/>
    <w:rsid w:val="000E06DC"/>
    <w:rsid w:val="000E4815"/>
    <w:rsid w:val="000E611D"/>
    <w:rsid w:val="0010071D"/>
    <w:rsid w:val="001046CD"/>
    <w:rsid w:val="00107B21"/>
    <w:rsid w:val="00131AA8"/>
    <w:rsid w:val="001366C0"/>
    <w:rsid w:val="00136C63"/>
    <w:rsid w:val="0013717E"/>
    <w:rsid w:val="001460F2"/>
    <w:rsid w:val="00147177"/>
    <w:rsid w:val="00147593"/>
    <w:rsid w:val="00150D08"/>
    <w:rsid w:val="001530FF"/>
    <w:rsid w:val="0015648A"/>
    <w:rsid w:val="00160B67"/>
    <w:rsid w:val="001621DC"/>
    <w:rsid w:val="00171084"/>
    <w:rsid w:val="00172599"/>
    <w:rsid w:val="00173660"/>
    <w:rsid w:val="0017400B"/>
    <w:rsid w:val="00185949"/>
    <w:rsid w:val="00186B8A"/>
    <w:rsid w:val="001A0257"/>
    <w:rsid w:val="001A1186"/>
    <w:rsid w:val="001A2692"/>
    <w:rsid w:val="001A651F"/>
    <w:rsid w:val="001B0F68"/>
    <w:rsid w:val="001B2AD8"/>
    <w:rsid w:val="001B4DCD"/>
    <w:rsid w:val="001C0E5B"/>
    <w:rsid w:val="001C7784"/>
    <w:rsid w:val="001D1ACD"/>
    <w:rsid w:val="001D1EDF"/>
    <w:rsid w:val="001D2AC0"/>
    <w:rsid w:val="001E0858"/>
    <w:rsid w:val="001E1A05"/>
    <w:rsid w:val="001E7867"/>
    <w:rsid w:val="001F0288"/>
    <w:rsid w:val="001F3930"/>
    <w:rsid w:val="001F3A21"/>
    <w:rsid w:val="001F5859"/>
    <w:rsid w:val="00201073"/>
    <w:rsid w:val="0020334C"/>
    <w:rsid w:val="00211DC4"/>
    <w:rsid w:val="002134B7"/>
    <w:rsid w:val="00216EA5"/>
    <w:rsid w:val="00223267"/>
    <w:rsid w:val="0023156B"/>
    <w:rsid w:val="0024286B"/>
    <w:rsid w:val="00242F53"/>
    <w:rsid w:val="00253065"/>
    <w:rsid w:val="0026052D"/>
    <w:rsid w:val="00262B9D"/>
    <w:rsid w:val="002638EC"/>
    <w:rsid w:val="002666E4"/>
    <w:rsid w:val="00271ABC"/>
    <w:rsid w:val="002728D8"/>
    <w:rsid w:val="002774B0"/>
    <w:rsid w:val="00280AE9"/>
    <w:rsid w:val="00281BBB"/>
    <w:rsid w:val="00283FB8"/>
    <w:rsid w:val="00286A4D"/>
    <w:rsid w:val="00287978"/>
    <w:rsid w:val="00287B07"/>
    <w:rsid w:val="00287B09"/>
    <w:rsid w:val="002A4E18"/>
    <w:rsid w:val="002B0D33"/>
    <w:rsid w:val="002B160A"/>
    <w:rsid w:val="002B1E61"/>
    <w:rsid w:val="002B3DAD"/>
    <w:rsid w:val="002C23EE"/>
    <w:rsid w:val="002C2415"/>
    <w:rsid w:val="002C4CE6"/>
    <w:rsid w:val="002D0E78"/>
    <w:rsid w:val="002D58AB"/>
    <w:rsid w:val="002E44F1"/>
    <w:rsid w:val="002F2DF8"/>
    <w:rsid w:val="002F6A98"/>
    <w:rsid w:val="002F7EDC"/>
    <w:rsid w:val="003070C2"/>
    <w:rsid w:val="00312ADA"/>
    <w:rsid w:val="00314632"/>
    <w:rsid w:val="003211ED"/>
    <w:rsid w:val="003240A0"/>
    <w:rsid w:val="00325BBA"/>
    <w:rsid w:val="00325D4C"/>
    <w:rsid w:val="00325F04"/>
    <w:rsid w:val="0033120A"/>
    <w:rsid w:val="00343FD0"/>
    <w:rsid w:val="00344209"/>
    <w:rsid w:val="00346807"/>
    <w:rsid w:val="00354E05"/>
    <w:rsid w:val="00355055"/>
    <w:rsid w:val="003550A8"/>
    <w:rsid w:val="00360410"/>
    <w:rsid w:val="00360C97"/>
    <w:rsid w:val="00361461"/>
    <w:rsid w:val="00382934"/>
    <w:rsid w:val="00385C2D"/>
    <w:rsid w:val="00390E75"/>
    <w:rsid w:val="00391E00"/>
    <w:rsid w:val="00396A26"/>
    <w:rsid w:val="003A0D13"/>
    <w:rsid w:val="003A17D5"/>
    <w:rsid w:val="003A4CFB"/>
    <w:rsid w:val="003A560D"/>
    <w:rsid w:val="003B15F3"/>
    <w:rsid w:val="003B4454"/>
    <w:rsid w:val="003C0968"/>
    <w:rsid w:val="003C35A9"/>
    <w:rsid w:val="003C5CF2"/>
    <w:rsid w:val="003D0CD7"/>
    <w:rsid w:val="003D650A"/>
    <w:rsid w:val="003E0C6D"/>
    <w:rsid w:val="003E2C62"/>
    <w:rsid w:val="003E39F1"/>
    <w:rsid w:val="003E5EA9"/>
    <w:rsid w:val="003F65F5"/>
    <w:rsid w:val="003F6838"/>
    <w:rsid w:val="003F7AC6"/>
    <w:rsid w:val="00400501"/>
    <w:rsid w:val="00401179"/>
    <w:rsid w:val="00414EC4"/>
    <w:rsid w:val="00421032"/>
    <w:rsid w:val="00434845"/>
    <w:rsid w:val="004360F2"/>
    <w:rsid w:val="00440B25"/>
    <w:rsid w:val="00446203"/>
    <w:rsid w:val="00446853"/>
    <w:rsid w:val="00455207"/>
    <w:rsid w:val="0045781F"/>
    <w:rsid w:val="0046158C"/>
    <w:rsid w:val="00461945"/>
    <w:rsid w:val="00462577"/>
    <w:rsid w:val="0046666F"/>
    <w:rsid w:val="00473FF2"/>
    <w:rsid w:val="00474882"/>
    <w:rsid w:val="004764DB"/>
    <w:rsid w:val="00482A35"/>
    <w:rsid w:val="004874B6"/>
    <w:rsid w:val="00490FD8"/>
    <w:rsid w:val="004A0F91"/>
    <w:rsid w:val="004B371C"/>
    <w:rsid w:val="004B3F64"/>
    <w:rsid w:val="004B5D3B"/>
    <w:rsid w:val="004B602D"/>
    <w:rsid w:val="004C20F8"/>
    <w:rsid w:val="004C7017"/>
    <w:rsid w:val="004D06AA"/>
    <w:rsid w:val="004D0A78"/>
    <w:rsid w:val="004D25D0"/>
    <w:rsid w:val="004D5AA6"/>
    <w:rsid w:val="004E1EE5"/>
    <w:rsid w:val="004F6F06"/>
    <w:rsid w:val="00513B52"/>
    <w:rsid w:val="0051516C"/>
    <w:rsid w:val="0051625F"/>
    <w:rsid w:val="00516723"/>
    <w:rsid w:val="00524F42"/>
    <w:rsid w:val="005271AE"/>
    <w:rsid w:val="005304BF"/>
    <w:rsid w:val="0053138B"/>
    <w:rsid w:val="00533967"/>
    <w:rsid w:val="00536870"/>
    <w:rsid w:val="00542C80"/>
    <w:rsid w:val="00544534"/>
    <w:rsid w:val="00544975"/>
    <w:rsid w:val="00546429"/>
    <w:rsid w:val="00556971"/>
    <w:rsid w:val="00567335"/>
    <w:rsid w:val="00570853"/>
    <w:rsid w:val="00575002"/>
    <w:rsid w:val="0057749E"/>
    <w:rsid w:val="00577EBC"/>
    <w:rsid w:val="00591E53"/>
    <w:rsid w:val="00593895"/>
    <w:rsid w:val="00594544"/>
    <w:rsid w:val="00595CC0"/>
    <w:rsid w:val="00595EC2"/>
    <w:rsid w:val="00596D35"/>
    <w:rsid w:val="005A43BD"/>
    <w:rsid w:val="005A5FEE"/>
    <w:rsid w:val="005A78BA"/>
    <w:rsid w:val="005B7237"/>
    <w:rsid w:val="005C0D8F"/>
    <w:rsid w:val="005C34F6"/>
    <w:rsid w:val="005C407A"/>
    <w:rsid w:val="005C4903"/>
    <w:rsid w:val="005C4D6B"/>
    <w:rsid w:val="005C50F9"/>
    <w:rsid w:val="005C551A"/>
    <w:rsid w:val="005D6848"/>
    <w:rsid w:val="005E1019"/>
    <w:rsid w:val="005E1984"/>
    <w:rsid w:val="005E3A50"/>
    <w:rsid w:val="005E459C"/>
    <w:rsid w:val="005E56E3"/>
    <w:rsid w:val="005E767F"/>
    <w:rsid w:val="005F18B6"/>
    <w:rsid w:val="005F25ED"/>
    <w:rsid w:val="005F47B9"/>
    <w:rsid w:val="005F4C61"/>
    <w:rsid w:val="00604FF2"/>
    <w:rsid w:val="006132F9"/>
    <w:rsid w:val="00616067"/>
    <w:rsid w:val="006165CE"/>
    <w:rsid w:val="006217D9"/>
    <w:rsid w:val="00621A27"/>
    <w:rsid w:val="00624136"/>
    <w:rsid w:val="00625189"/>
    <w:rsid w:val="00625AF4"/>
    <w:rsid w:val="00626712"/>
    <w:rsid w:val="0063170A"/>
    <w:rsid w:val="00634A90"/>
    <w:rsid w:val="00640B51"/>
    <w:rsid w:val="00640C09"/>
    <w:rsid w:val="006440F6"/>
    <w:rsid w:val="00645746"/>
    <w:rsid w:val="00647423"/>
    <w:rsid w:val="0065105C"/>
    <w:rsid w:val="0065372B"/>
    <w:rsid w:val="00654641"/>
    <w:rsid w:val="0066129E"/>
    <w:rsid w:val="00662BEA"/>
    <w:rsid w:val="00663621"/>
    <w:rsid w:val="00665C0F"/>
    <w:rsid w:val="006660D4"/>
    <w:rsid w:val="006702C1"/>
    <w:rsid w:val="00675E88"/>
    <w:rsid w:val="0068353F"/>
    <w:rsid w:val="00683E7D"/>
    <w:rsid w:val="00685659"/>
    <w:rsid w:val="00686655"/>
    <w:rsid w:val="00690EA1"/>
    <w:rsid w:val="006973CA"/>
    <w:rsid w:val="006A0D30"/>
    <w:rsid w:val="006A713A"/>
    <w:rsid w:val="006A721C"/>
    <w:rsid w:val="006B7082"/>
    <w:rsid w:val="006C3DDC"/>
    <w:rsid w:val="006C4F24"/>
    <w:rsid w:val="006C5796"/>
    <w:rsid w:val="006C6636"/>
    <w:rsid w:val="006C735E"/>
    <w:rsid w:val="006D07BB"/>
    <w:rsid w:val="006D49E1"/>
    <w:rsid w:val="006E4190"/>
    <w:rsid w:val="006E561A"/>
    <w:rsid w:val="006F4616"/>
    <w:rsid w:val="007060DB"/>
    <w:rsid w:val="007076EE"/>
    <w:rsid w:val="00710AA0"/>
    <w:rsid w:val="007162CC"/>
    <w:rsid w:val="00716E63"/>
    <w:rsid w:val="00720A6B"/>
    <w:rsid w:val="00721880"/>
    <w:rsid w:val="00722516"/>
    <w:rsid w:val="00722DBD"/>
    <w:rsid w:val="00723B1A"/>
    <w:rsid w:val="007242EB"/>
    <w:rsid w:val="00733443"/>
    <w:rsid w:val="00734A9A"/>
    <w:rsid w:val="007367F5"/>
    <w:rsid w:val="00740476"/>
    <w:rsid w:val="00743F5F"/>
    <w:rsid w:val="00750C0F"/>
    <w:rsid w:val="007553CA"/>
    <w:rsid w:val="00761931"/>
    <w:rsid w:val="007706F4"/>
    <w:rsid w:val="00775A2C"/>
    <w:rsid w:val="00775DDD"/>
    <w:rsid w:val="00775FBA"/>
    <w:rsid w:val="00781CC2"/>
    <w:rsid w:val="00781E01"/>
    <w:rsid w:val="0078324E"/>
    <w:rsid w:val="00792992"/>
    <w:rsid w:val="00793EE2"/>
    <w:rsid w:val="0079458A"/>
    <w:rsid w:val="007A1A2C"/>
    <w:rsid w:val="007A20E6"/>
    <w:rsid w:val="007A4585"/>
    <w:rsid w:val="007B120A"/>
    <w:rsid w:val="007B3071"/>
    <w:rsid w:val="007C1276"/>
    <w:rsid w:val="007C1346"/>
    <w:rsid w:val="007C342D"/>
    <w:rsid w:val="007C4F19"/>
    <w:rsid w:val="007C59DD"/>
    <w:rsid w:val="007D17F5"/>
    <w:rsid w:val="007D766E"/>
    <w:rsid w:val="007E27D3"/>
    <w:rsid w:val="007E49F9"/>
    <w:rsid w:val="007E515A"/>
    <w:rsid w:val="007E51EE"/>
    <w:rsid w:val="00813B68"/>
    <w:rsid w:val="00816DB5"/>
    <w:rsid w:val="00820560"/>
    <w:rsid w:val="00822F87"/>
    <w:rsid w:val="008268D3"/>
    <w:rsid w:val="00840BDD"/>
    <w:rsid w:val="0084478C"/>
    <w:rsid w:val="008453E0"/>
    <w:rsid w:val="00850CAE"/>
    <w:rsid w:val="008572D6"/>
    <w:rsid w:val="00860CCE"/>
    <w:rsid w:val="0086207A"/>
    <w:rsid w:val="008635B6"/>
    <w:rsid w:val="008636D4"/>
    <w:rsid w:val="00865804"/>
    <w:rsid w:val="00866451"/>
    <w:rsid w:val="00871BDE"/>
    <w:rsid w:val="008744ED"/>
    <w:rsid w:val="0087450A"/>
    <w:rsid w:val="0088180A"/>
    <w:rsid w:val="00894A89"/>
    <w:rsid w:val="00896C3A"/>
    <w:rsid w:val="008A1D65"/>
    <w:rsid w:val="008A3A83"/>
    <w:rsid w:val="008A4769"/>
    <w:rsid w:val="008B1A1D"/>
    <w:rsid w:val="008B20B9"/>
    <w:rsid w:val="008B2B50"/>
    <w:rsid w:val="008C0576"/>
    <w:rsid w:val="008D71E2"/>
    <w:rsid w:val="008E2051"/>
    <w:rsid w:val="008E3FE3"/>
    <w:rsid w:val="008F2633"/>
    <w:rsid w:val="008F3CEC"/>
    <w:rsid w:val="00900D26"/>
    <w:rsid w:val="00903277"/>
    <w:rsid w:val="00904ED1"/>
    <w:rsid w:val="00905B06"/>
    <w:rsid w:val="00914E27"/>
    <w:rsid w:val="00917EB1"/>
    <w:rsid w:val="00920B1C"/>
    <w:rsid w:val="00923848"/>
    <w:rsid w:val="00924770"/>
    <w:rsid w:val="00924BD6"/>
    <w:rsid w:val="0092675C"/>
    <w:rsid w:val="00926C0A"/>
    <w:rsid w:val="00930732"/>
    <w:rsid w:val="00931B1C"/>
    <w:rsid w:val="00937B87"/>
    <w:rsid w:val="00937E7D"/>
    <w:rsid w:val="00940814"/>
    <w:rsid w:val="009431E5"/>
    <w:rsid w:val="00944561"/>
    <w:rsid w:val="00945CE0"/>
    <w:rsid w:val="0095754B"/>
    <w:rsid w:val="00957D86"/>
    <w:rsid w:val="00957DFC"/>
    <w:rsid w:val="00962A43"/>
    <w:rsid w:val="009636D3"/>
    <w:rsid w:val="0096584F"/>
    <w:rsid w:val="009672D8"/>
    <w:rsid w:val="00970BF9"/>
    <w:rsid w:val="009722BB"/>
    <w:rsid w:val="00975983"/>
    <w:rsid w:val="0097712F"/>
    <w:rsid w:val="00980DBB"/>
    <w:rsid w:val="00983A95"/>
    <w:rsid w:val="00984AEE"/>
    <w:rsid w:val="00985AEB"/>
    <w:rsid w:val="009878A5"/>
    <w:rsid w:val="0099074C"/>
    <w:rsid w:val="00992233"/>
    <w:rsid w:val="00992283"/>
    <w:rsid w:val="009A15FB"/>
    <w:rsid w:val="009A2C7F"/>
    <w:rsid w:val="009A31CC"/>
    <w:rsid w:val="009B1E6C"/>
    <w:rsid w:val="009B70D3"/>
    <w:rsid w:val="009B717A"/>
    <w:rsid w:val="009B7391"/>
    <w:rsid w:val="009D5B08"/>
    <w:rsid w:val="009D6704"/>
    <w:rsid w:val="009E4FFD"/>
    <w:rsid w:val="009E6F2B"/>
    <w:rsid w:val="009F319D"/>
    <w:rsid w:val="00A04137"/>
    <w:rsid w:val="00A054B1"/>
    <w:rsid w:val="00A05AA9"/>
    <w:rsid w:val="00A075D8"/>
    <w:rsid w:val="00A10CAE"/>
    <w:rsid w:val="00A17E36"/>
    <w:rsid w:val="00A21D80"/>
    <w:rsid w:val="00A277B9"/>
    <w:rsid w:val="00A402ED"/>
    <w:rsid w:val="00A40B9E"/>
    <w:rsid w:val="00A421DC"/>
    <w:rsid w:val="00A4284B"/>
    <w:rsid w:val="00A55FA2"/>
    <w:rsid w:val="00A56D9A"/>
    <w:rsid w:val="00A60BC2"/>
    <w:rsid w:val="00A66B0D"/>
    <w:rsid w:val="00A71B61"/>
    <w:rsid w:val="00A779B7"/>
    <w:rsid w:val="00A858EC"/>
    <w:rsid w:val="00A87C79"/>
    <w:rsid w:val="00A913C5"/>
    <w:rsid w:val="00A92C3C"/>
    <w:rsid w:val="00A96C19"/>
    <w:rsid w:val="00A971AD"/>
    <w:rsid w:val="00AA1D52"/>
    <w:rsid w:val="00AA2808"/>
    <w:rsid w:val="00AA5664"/>
    <w:rsid w:val="00AA64ED"/>
    <w:rsid w:val="00AB45EC"/>
    <w:rsid w:val="00AB6F53"/>
    <w:rsid w:val="00AC641A"/>
    <w:rsid w:val="00AC6C48"/>
    <w:rsid w:val="00AD083A"/>
    <w:rsid w:val="00AD0CD3"/>
    <w:rsid w:val="00AD6B1A"/>
    <w:rsid w:val="00AE497F"/>
    <w:rsid w:val="00AF0CDE"/>
    <w:rsid w:val="00AF1975"/>
    <w:rsid w:val="00AF2F2D"/>
    <w:rsid w:val="00AF6EA8"/>
    <w:rsid w:val="00B0313D"/>
    <w:rsid w:val="00B062C7"/>
    <w:rsid w:val="00B067A7"/>
    <w:rsid w:val="00B1010A"/>
    <w:rsid w:val="00B108DD"/>
    <w:rsid w:val="00B14ED5"/>
    <w:rsid w:val="00B205C7"/>
    <w:rsid w:val="00B26435"/>
    <w:rsid w:val="00B30CAB"/>
    <w:rsid w:val="00B322CE"/>
    <w:rsid w:val="00B353B8"/>
    <w:rsid w:val="00B35A4D"/>
    <w:rsid w:val="00B37381"/>
    <w:rsid w:val="00B509B2"/>
    <w:rsid w:val="00B52520"/>
    <w:rsid w:val="00B57BFE"/>
    <w:rsid w:val="00B764E1"/>
    <w:rsid w:val="00B77813"/>
    <w:rsid w:val="00B85047"/>
    <w:rsid w:val="00B9563F"/>
    <w:rsid w:val="00B9583D"/>
    <w:rsid w:val="00BA3D66"/>
    <w:rsid w:val="00BA475D"/>
    <w:rsid w:val="00BB039B"/>
    <w:rsid w:val="00BB312B"/>
    <w:rsid w:val="00BB608B"/>
    <w:rsid w:val="00BB72D8"/>
    <w:rsid w:val="00BC3170"/>
    <w:rsid w:val="00BC747C"/>
    <w:rsid w:val="00BD2496"/>
    <w:rsid w:val="00BD3133"/>
    <w:rsid w:val="00BE0378"/>
    <w:rsid w:val="00BE33DE"/>
    <w:rsid w:val="00BF5008"/>
    <w:rsid w:val="00C027FF"/>
    <w:rsid w:val="00C04308"/>
    <w:rsid w:val="00C10A81"/>
    <w:rsid w:val="00C14AFB"/>
    <w:rsid w:val="00C15115"/>
    <w:rsid w:val="00C15B94"/>
    <w:rsid w:val="00C201EF"/>
    <w:rsid w:val="00C22A38"/>
    <w:rsid w:val="00C346D7"/>
    <w:rsid w:val="00C365E6"/>
    <w:rsid w:val="00C37EED"/>
    <w:rsid w:val="00C4219B"/>
    <w:rsid w:val="00C450F4"/>
    <w:rsid w:val="00C517FC"/>
    <w:rsid w:val="00C6106A"/>
    <w:rsid w:val="00C616A0"/>
    <w:rsid w:val="00C66BF5"/>
    <w:rsid w:val="00C66CC9"/>
    <w:rsid w:val="00C74DF7"/>
    <w:rsid w:val="00C75F36"/>
    <w:rsid w:val="00C86CD1"/>
    <w:rsid w:val="00C979D9"/>
    <w:rsid w:val="00CA0554"/>
    <w:rsid w:val="00CA1C6C"/>
    <w:rsid w:val="00CA3B5C"/>
    <w:rsid w:val="00CA6A33"/>
    <w:rsid w:val="00CB164B"/>
    <w:rsid w:val="00CB68A5"/>
    <w:rsid w:val="00CB6BFF"/>
    <w:rsid w:val="00CB6FC5"/>
    <w:rsid w:val="00CC3BF2"/>
    <w:rsid w:val="00CD05CC"/>
    <w:rsid w:val="00CD7EED"/>
    <w:rsid w:val="00CE1E10"/>
    <w:rsid w:val="00CE3B89"/>
    <w:rsid w:val="00CE72B6"/>
    <w:rsid w:val="00CF1201"/>
    <w:rsid w:val="00D006FD"/>
    <w:rsid w:val="00D01662"/>
    <w:rsid w:val="00D110B4"/>
    <w:rsid w:val="00D13A07"/>
    <w:rsid w:val="00D1499A"/>
    <w:rsid w:val="00D14CB1"/>
    <w:rsid w:val="00D1695D"/>
    <w:rsid w:val="00D172E8"/>
    <w:rsid w:val="00D337B1"/>
    <w:rsid w:val="00D33A78"/>
    <w:rsid w:val="00D33B66"/>
    <w:rsid w:val="00D3452E"/>
    <w:rsid w:val="00D3793F"/>
    <w:rsid w:val="00D465A1"/>
    <w:rsid w:val="00D56E0A"/>
    <w:rsid w:val="00D64B86"/>
    <w:rsid w:val="00D676FB"/>
    <w:rsid w:val="00D72F11"/>
    <w:rsid w:val="00D80882"/>
    <w:rsid w:val="00D833D9"/>
    <w:rsid w:val="00D83917"/>
    <w:rsid w:val="00D86B3F"/>
    <w:rsid w:val="00D905A9"/>
    <w:rsid w:val="00D90DEC"/>
    <w:rsid w:val="00D92AA3"/>
    <w:rsid w:val="00D936B7"/>
    <w:rsid w:val="00D95F00"/>
    <w:rsid w:val="00DA2B9A"/>
    <w:rsid w:val="00DA4A28"/>
    <w:rsid w:val="00DA5994"/>
    <w:rsid w:val="00DB023B"/>
    <w:rsid w:val="00DB44F9"/>
    <w:rsid w:val="00DB531F"/>
    <w:rsid w:val="00DB70AC"/>
    <w:rsid w:val="00DC39A8"/>
    <w:rsid w:val="00DC6205"/>
    <w:rsid w:val="00DD10A3"/>
    <w:rsid w:val="00DD3130"/>
    <w:rsid w:val="00DD3174"/>
    <w:rsid w:val="00DD3B31"/>
    <w:rsid w:val="00DD4B06"/>
    <w:rsid w:val="00DE0262"/>
    <w:rsid w:val="00DE70E7"/>
    <w:rsid w:val="00DF5E87"/>
    <w:rsid w:val="00E003C2"/>
    <w:rsid w:val="00E063B2"/>
    <w:rsid w:val="00E07ADF"/>
    <w:rsid w:val="00E142F2"/>
    <w:rsid w:val="00E22CDE"/>
    <w:rsid w:val="00E23105"/>
    <w:rsid w:val="00E3165D"/>
    <w:rsid w:val="00E32894"/>
    <w:rsid w:val="00E35DAB"/>
    <w:rsid w:val="00E43BD1"/>
    <w:rsid w:val="00E506D1"/>
    <w:rsid w:val="00E55DB7"/>
    <w:rsid w:val="00E728C6"/>
    <w:rsid w:val="00E77355"/>
    <w:rsid w:val="00E7792A"/>
    <w:rsid w:val="00E803A0"/>
    <w:rsid w:val="00E877A2"/>
    <w:rsid w:val="00E9286B"/>
    <w:rsid w:val="00E95520"/>
    <w:rsid w:val="00E96D7A"/>
    <w:rsid w:val="00E96EB0"/>
    <w:rsid w:val="00EA011D"/>
    <w:rsid w:val="00EA0A53"/>
    <w:rsid w:val="00EA47FF"/>
    <w:rsid w:val="00EB2F16"/>
    <w:rsid w:val="00EC18FF"/>
    <w:rsid w:val="00EC29E2"/>
    <w:rsid w:val="00EC30A8"/>
    <w:rsid w:val="00EC74F1"/>
    <w:rsid w:val="00ED1E06"/>
    <w:rsid w:val="00ED2F40"/>
    <w:rsid w:val="00ED30FF"/>
    <w:rsid w:val="00ED43B0"/>
    <w:rsid w:val="00EE2D3C"/>
    <w:rsid w:val="00EE48B8"/>
    <w:rsid w:val="00EE7754"/>
    <w:rsid w:val="00EF0F00"/>
    <w:rsid w:val="00EF34C9"/>
    <w:rsid w:val="00EF4F58"/>
    <w:rsid w:val="00F0041E"/>
    <w:rsid w:val="00F027B9"/>
    <w:rsid w:val="00F05F2E"/>
    <w:rsid w:val="00F0660F"/>
    <w:rsid w:val="00F20878"/>
    <w:rsid w:val="00F22F6B"/>
    <w:rsid w:val="00F23FB1"/>
    <w:rsid w:val="00F266CF"/>
    <w:rsid w:val="00F30B49"/>
    <w:rsid w:val="00F31826"/>
    <w:rsid w:val="00F33A4B"/>
    <w:rsid w:val="00F34809"/>
    <w:rsid w:val="00F352C1"/>
    <w:rsid w:val="00F41FCA"/>
    <w:rsid w:val="00F46310"/>
    <w:rsid w:val="00F46AAC"/>
    <w:rsid w:val="00F507D8"/>
    <w:rsid w:val="00F53FE3"/>
    <w:rsid w:val="00F61D51"/>
    <w:rsid w:val="00F62594"/>
    <w:rsid w:val="00F759E6"/>
    <w:rsid w:val="00F76A9E"/>
    <w:rsid w:val="00F8369C"/>
    <w:rsid w:val="00F8734F"/>
    <w:rsid w:val="00F97099"/>
    <w:rsid w:val="00FA2515"/>
    <w:rsid w:val="00FA5852"/>
    <w:rsid w:val="00FB03FE"/>
    <w:rsid w:val="00FB3592"/>
    <w:rsid w:val="00FB35D8"/>
    <w:rsid w:val="00FB6106"/>
    <w:rsid w:val="00FB7736"/>
    <w:rsid w:val="00FB77FE"/>
    <w:rsid w:val="00FD091F"/>
    <w:rsid w:val="00FD37DA"/>
    <w:rsid w:val="00FD5AE3"/>
    <w:rsid w:val="00FD60B8"/>
    <w:rsid w:val="00FD6A91"/>
    <w:rsid w:val="00FD7AB6"/>
    <w:rsid w:val="00FE0083"/>
    <w:rsid w:val="00FE2AF3"/>
    <w:rsid w:val="00FE4D9D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84CE3A"/>
  <w15:chartTrackingRefBased/>
  <w15:docId w15:val="{9392484A-4ADC-492B-B1D5-5E7DEFCE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C0F"/>
    <w:pPr>
      <w:ind w:firstLine="709"/>
      <w:jc w:val="both"/>
    </w:pPr>
    <w:rPr>
      <w:rFonts w:ascii="Arial" w:hAnsi="Arial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74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5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C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pPr>
      <w:keepNext/>
      <w:spacing w:line="288" w:lineRule="auto"/>
      <w:ind w:left="3119" w:firstLine="0"/>
      <w:jc w:val="right"/>
      <w:outlineLvl w:val="3"/>
    </w:pPr>
    <w:rPr>
      <w:rFonts w:cs="Arial"/>
      <w:i/>
      <w:iCs/>
      <w:sz w:val="28"/>
    </w:rPr>
  </w:style>
  <w:style w:type="paragraph" w:styleId="6">
    <w:name w:val="heading 6"/>
    <w:basedOn w:val="a"/>
    <w:next w:val="a"/>
    <w:qFormat/>
    <w:pPr>
      <w:keepNext/>
      <w:spacing w:line="288" w:lineRule="auto"/>
      <w:outlineLvl w:val="5"/>
    </w:pPr>
    <w:rPr>
      <w:rFonts w:cs="Arial"/>
      <w:i/>
      <w:iCs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AF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ial">
    <w:name w:val="!Обычный + Arial"/>
    <w:basedOn w:val="a"/>
    <w:rPr>
      <w:szCs w:val="20"/>
    </w:rPr>
  </w:style>
  <w:style w:type="paragraph" w:customStyle="1" w:styleId="IGIP-Heading2">
    <w:name w:val="IGIP-Heading2"/>
    <w:basedOn w:val="a"/>
    <w:next w:val="a"/>
    <w:pPr>
      <w:keepNext/>
      <w:keepLines/>
      <w:tabs>
        <w:tab w:val="left" w:pos="426"/>
      </w:tabs>
      <w:ind w:left="709" w:hanging="709"/>
      <w:jc w:val="left"/>
      <w:outlineLvl w:val="1"/>
    </w:pPr>
    <w:rPr>
      <w:rFonts w:ascii="Times New Roman" w:hAnsi="Times New Roman"/>
      <w:b/>
      <w:bCs/>
      <w:noProof/>
      <w:sz w:val="22"/>
      <w:szCs w:val="22"/>
      <w:lang w:val="en-US" w:eastAsia="en-US"/>
    </w:rPr>
  </w:style>
  <w:style w:type="paragraph" w:customStyle="1" w:styleId="a3">
    <w:name w:val="ТЕКСТ ОПРЕДЕЛЕНИЯ"/>
    <w:basedOn w:val="Arial"/>
    <w:pPr>
      <w:pBdr>
        <w:top w:val="dashed" w:sz="4" w:space="1" w:color="auto"/>
        <w:bottom w:val="dashed" w:sz="4" w:space="1" w:color="auto"/>
      </w:pBdr>
      <w:spacing w:before="120" w:after="120" w:line="312" w:lineRule="auto"/>
    </w:pPr>
    <w:rPr>
      <w:rFonts w:cs="Arial"/>
      <w:i/>
      <w:iCs/>
      <w:sz w:val="28"/>
    </w:rPr>
  </w:style>
  <w:style w:type="paragraph" w:customStyle="1" w:styleId="a4">
    <w:name w:val="текст МЕТОДИЧКИ"/>
    <w:basedOn w:val="a"/>
    <w:pPr>
      <w:spacing w:line="312" w:lineRule="auto"/>
    </w:pPr>
    <w:rPr>
      <w:sz w:val="28"/>
      <w:szCs w:val="20"/>
    </w:rPr>
  </w:style>
  <w:style w:type="paragraph" w:styleId="a5">
    <w:name w:val="Title"/>
    <w:basedOn w:val="a"/>
    <w:link w:val="a6"/>
    <w:qFormat/>
    <w:pPr>
      <w:spacing w:line="288" w:lineRule="auto"/>
      <w:ind w:firstLine="0"/>
      <w:jc w:val="center"/>
    </w:pPr>
    <w:rPr>
      <w:rFonts w:cs="Arial"/>
      <w:b/>
      <w:bCs/>
      <w:sz w:val="28"/>
    </w:rPr>
  </w:style>
  <w:style w:type="paragraph" w:styleId="a7">
    <w:name w:val="Body Text Indent"/>
    <w:basedOn w:val="a"/>
    <w:link w:val="a8"/>
    <w:pPr>
      <w:spacing w:line="288" w:lineRule="auto"/>
    </w:pPr>
    <w:rPr>
      <w:rFonts w:cs="Arial"/>
      <w:sz w:val="28"/>
    </w:rPr>
  </w:style>
  <w:style w:type="character" w:styleId="a9">
    <w:name w:val="page number"/>
    <w:basedOn w:val="a0"/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ac">
    <w:name w:val="header"/>
    <w:basedOn w:val="a"/>
    <w:link w:val="ad"/>
    <w:rsid w:val="007E51EE"/>
    <w:pPr>
      <w:tabs>
        <w:tab w:val="center" w:pos="4677"/>
        <w:tab w:val="right" w:pos="9355"/>
      </w:tabs>
    </w:pPr>
  </w:style>
  <w:style w:type="paragraph" w:styleId="ae">
    <w:name w:val="footnote text"/>
    <w:basedOn w:val="a"/>
    <w:semiHidden/>
    <w:rsid w:val="00A66B0D"/>
    <w:rPr>
      <w:sz w:val="20"/>
      <w:szCs w:val="20"/>
    </w:rPr>
  </w:style>
  <w:style w:type="character" w:styleId="af">
    <w:name w:val="footnote reference"/>
    <w:semiHidden/>
    <w:rsid w:val="00A66B0D"/>
    <w:rPr>
      <w:vertAlign w:val="superscript"/>
    </w:rPr>
  </w:style>
  <w:style w:type="character" w:styleId="af0">
    <w:name w:val="Hyperlink"/>
    <w:rsid w:val="003A17D5"/>
    <w:rPr>
      <w:color w:val="0000FF"/>
      <w:u w:val="single"/>
    </w:rPr>
  </w:style>
  <w:style w:type="character" w:customStyle="1" w:styleId="viiyi">
    <w:name w:val="viiyi"/>
    <w:rsid w:val="00171084"/>
  </w:style>
  <w:style w:type="character" w:customStyle="1" w:styleId="jlqj4b">
    <w:name w:val="jlqj4b"/>
    <w:rsid w:val="00171084"/>
  </w:style>
  <w:style w:type="character" w:customStyle="1" w:styleId="ab">
    <w:name w:val="Нижний колонтитул Знак"/>
    <w:link w:val="aa"/>
    <w:uiPriority w:val="99"/>
    <w:rsid w:val="007C1346"/>
    <w:rPr>
      <w:rFonts w:ascii="Arial" w:hAnsi="Arial"/>
      <w:sz w:val="24"/>
      <w:szCs w:val="24"/>
      <w:lang w:val="ru-RU" w:eastAsia="ru-RU"/>
    </w:rPr>
  </w:style>
  <w:style w:type="table" w:styleId="af1">
    <w:name w:val="Table Grid"/>
    <w:basedOn w:val="a1"/>
    <w:uiPriority w:val="39"/>
    <w:rsid w:val="00CA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rsid w:val="00D01662"/>
    <w:pPr>
      <w:spacing w:before="100" w:after="200"/>
      <w:ind w:firstLine="0"/>
      <w:jc w:val="left"/>
    </w:pPr>
    <w:rPr>
      <w:rFonts w:ascii="Arial Unicode MS" w:eastAsia="Arial Unicode MS" w:hAnsi="Arial Unicode MS" w:cs="Arial Unicode MS"/>
      <w:color w:val="000000"/>
      <w:lang w:val="uk"/>
    </w:rPr>
  </w:style>
  <w:style w:type="paragraph" w:styleId="21">
    <w:name w:val="Body Text Indent 2"/>
    <w:basedOn w:val="a"/>
    <w:link w:val="22"/>
    <w:uiPriority w:val="99"/>
    <w:semiHidden/>
    <w:unhideWhenUsed/>
    <w:rsid w:val="005A78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A78BA"/>
    <w:rPr>
      <w:rFonts w:ascii="Arial" w:hAnsi="Arial"/>
      <w:sz w:val="24"/>
      <w:szCs w:val="24"/>
      <w:lang w:val="ru-RU" w:eastAsia="ru-RU"/>
    </w:rPr>
  </w:style>
  <w:style w:type="character" w:customStyle="1" w:styleId="rynqvb">
    <w:name w:val="rynqvb"/>
    <w:basedOn w:val="a0"/>
    <w:rsid w:val="00AF2F2D"/>
  </w:style>
  <w:style w:type="paragraph" w:customStyle="1" w:styleId="af3">
    <w:name w:val="Базовый"/>
    <w:rsid w:val="00440B25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sz w:val="22"/>
      <w:szCs w:val="22"/>
      <w:lang w:val="ru-RU"/>
    </w:rPr>
  </w:style>
  <w:style w:type="paragraph" w:styleId="af4">
    <w:name w:val="List Paragraph"/>
    <w:basedOn w:val="a"/>
    <w:uiPriority w:val="34"/>
    <w:qFormat/>
    <w:rsid w:val="00DD3174"/>
    <w:pPr>
      <w:ind w:left="720" w:firstLine="0"/>
      <w:contextualSpacing/>
      <w:jc w:val="left"/>
    </w:pPr>
    <w:rPr>
      <w:rFonts w:ascii="Times New Roman" w:hAnsi="Times New Roman"/>
      <w:lang w:val="en-US" w:eastAsia="en-US"/>
    </w:rPr>
  </w:style>
  <w:style w:type="character" w:customStyle="1" w:styleId="ad">
    <w:name w:val="Верхний колонтитул Знак"/>
    <w:basedOn w:val="a0"/>
    <w:link w:val="ac"/>
    <w:rsid w:val="00AA64ED"/>
    <w:rPr>
      <w:rFonts w:ascii="Arial" w:hAnsi="Arial"/>
      <w:sz w:val="24"/>
      <w:szCs w:val="24"/>
      <w:lang w:val="ru-RU" w:eastAsia="ru-RU"/>
    </w:rPr>
  </w:style>
  <w:style w:type="character" w:customStyle="1" w:styleId="a6">
    <w:name w:val="Заголовок Знак"/>
    <w:basedOn w:val="a0"/>
    <w:link w:val="a5"/>
    <w:rsid w:val="007C4F19"/>
    <w:rPr>
      <w:rFonts w:ascii="Arial" w:hAnsi="Arial" w:cs="Arial"/>
      <w:b/>
      <w:bCs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6C4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customStyle="1" w:styleId="hwtze">
    <w:name w:val="hwtze"/>
    <w:basedOn w:val="a0"/>
    <w:rsid w:val="00AC6C48"/>
  </w:style>
  <w:style w:type="character" w:customStyle="1" w:styleId="20">
    <w:name w:val="Заголовок 2 Знак"/>
    <w:basedOn w:val="a0"/>
    <w:link w:val="2"/>
    <w:uiPriority w:val="9"/>
    <w:semiHidden/>
    <w:rsid w:val="003F65F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14A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7488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E07ADF"/>
    <w:rPr>
      <w:rFonts w:ascii="Arial" w:hAnsi="Arial" w:cs="Arial"/>
      <w:sz w:val="28"/>
      <w:szCs w:val="24"/>
      <w:lang w:val="ru-RU" w:eastAsia="ru-RU"/>
    </w:rPr>
  </w:style>
  <w:style w:type="paragraph" w:styleId="af5">
    <w:name w:val="caption"/>
    <w:basedOn w:val="a"/>
    <w:next w:val="a"/>
    <w:qFormat/>
    <w:rsid w:val="00962A43"/>
    <w:pPr>
      <w:spacing w:line="288" w:lineRule="auto"/>
      <w:ind w:firstLine="0"/>
      <w:jc w:val="center"/>
    </w:pPr>
    <w:rPr>
      <w:rFonts w:cs="Arial"/>
      <w:sz w:val="28"/>
      <w:lang w:val="uk-UA"/>
    </w:rPr>
  </w:style>
  <w:style w:type="character" w:customStyle="1" w:styleId="40">
    <w:name w:val="Заголовок 4 Знак"/>
    <w:basedOn w:val="a0"/>
    <w:link w:val="4"/>
    <w:rsid w:val="00B322CE"/>
    <w:rPr>
      <w:rFonts w:ascii="Arial" w:hAnsi="Arial" w:cs="Arial"/>
      <w:i/>
      <w:iCs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2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11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0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3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5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5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изайн_Витраж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9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ХНЭУ</Company>
  <LinksUpToDate>false</LinksUpToDate>
  <CharactersWithSpaces>13789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LV</dc:creator>
  <cp:keywords/>
  <dc:description/>
  <cp:lastModifiedBy>L. V.</cp:lastModifiedBy>
  <cp:revision>200</cp:revision>
  <cp:lastPrinted>2023-08-30T18:56:00Z</cp:lastPrinted>
  <dcterms:created xsi:type="dcterms:W3CDTF">2023-09-10T17:17:00Z</dcterms:created>
  <dcterms:modified xsi:type="dcterms:W3CDTF">2023-10-15T14:08:00Z</dcterms:modified>
</cp:coreProperties>
</file>