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B2" w:rsidRPr="00C911B2" w:rsidRDefault="00C911B2" w:rsidP="00C911B2">
      <w:pPr>
        <w:spacing w:line="288" w:lineRule="auto"/>
        <w:jc w:val="center"/>
        <w:rPr>
          <w:rFonts w:ascii="Arial" w:eastAsiaTheme="minorHAnsi" w:hAnsi="Arial" w:cs="Arial"/>
          <w:b/>
          <w:sz w:val="28"/>
          <w:szCs w:val="28"/>
          <w:lang w:val="uk-UA" w:eastAsia="en-US"/>
        </w:rPr>
      </w:pPr>
      <w:r w:rsidRPr="00C911B2">
        <w:rPr>
          <w:rFonts w:ascii="Arial" w:eastAsiaTheme="minorHAnsi" w:hAnsi="Arial" w:cs="Arial"/>
          <w:b/>
          <w:sz w:val="28"/>
          <w:szCs w:val="28"/>
          <w:lang w:val="uk-UA" w:eastAsia="en-US"/>
        </w:rPr>
        <w:t>Тема 3. Аналіз взаємозв’язку витрат, обсягу діяльності та прибутку</w:t>
      </w:r>
    </w:p>
    <w:p w:rsidR="00C911B2" w:rsidRDefault="00C911B2" w:rsidP="00C911B2">
      <w:pPr>
        <w:pStyle w:val="31"/>
        <w:spacing w:after="0"/>
        <w:jc w:val="center"/>
        <w:rPr>
          <w:b/>
          <w:sz w:val="28"/>
          <w:szCs w:val="28"/>
          <w:lang w:val="uk-UA"/>
        </w:rPr>
      </w:pPr>
    </w:p>
    <w:p w:rsidR="00C911B2" w:rsidRPr="000857C0" w:rsidRDefault="00C911B2" w:rsidP="00C911B2">
      <w:pPr>
        <w:pStyle w:val="31"/>
        <w:spacing w:after="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0857C0">
        <w:rPr>
          <w:b/>
          <w:sz w:val="28"/>
          <w:szCs w:val="28"/>
          <w:lang w:val="uk-UA"/>
        </w:rPr>
        <w:t xml:space="preserve">Поняття про </w:t>
      </w:r>
      <w:proofErr w:type="spellStart"/>
      <w:r w:rsidRPr="000857C0">
        <w:rPr>
          <w:b/>
          <w:sz w:val="28"/>
          <w:szCs w:val="28"/>
          <w:lang w:val="uk-UA"/>
        </w:rPr>
        <w:t>маржинальний</w:t>
      </w:r>
      <w:proofErr w:type="spellEnd"/>
      <w:r w:rsidRPr="000857C0">
        <w:rPr>
          <w:b/>
          <w:sz w:val="28"/>
          <w:szCs w:val="28"/>
          <w:lang w:val="uk-UA"/>
        </w:rPr>
        <w:t xml:space="preserve"> дох</w:t>
      </w:r>
      <w:r>
        <w:rPr>
          <w:b/>
          <w:sz w:val="28"/>
          <w:szCs w:val="28"/>
          <w:lang w:val="uk-UA"/>
        </w:rPr>
        <w:t>і</w:t>
      </w:r>
      <w:r w:rsidRPr="000857C0">
        <w:rPr>
          <w:b/>
          <w:sz w:val="28"/>
          <w:szCs w:val="28"/>
          <w:lang w:val="uk-UA"/>
        </w:rPr>
        <w:t xml:space="preserve">д </w:t>
      </w:r>
    </w:p>
    <w:p w:rsidR="00C911B2" w:rsidRPr="000857C0" w:rsidRDefault="00C911B2" w:rsidP="00C911B2">
      <w:pPr>
        <w:pStyle w:val="31"/>
        <w:spacing w:after="0"/>
        <w:jc w:val="both"/>
        <w:rPr>
          <w:sz w:val="28"/>
          <w:szCs w:val="28"/>
          <w:lang w:val="uk-UA"/>
        </w:rPr>
      </w:pPr>
    </w:p>
    <w:p w:rsidR="00C911B2" w:rsidRPr="000857C0" w:rsidRDefault="00C911B2" w:rsidP="00C911B2">
      <w:pPr>
        <w:pStyle w:val="31"/>
        <w:spacing w:after="0"/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У практиці управлінського обліку широкого використання набувало поняття маржинального доходу. Деякі автори називають його “</w:t>
      </w:r>
      <w:proofErr w:type="spellStart"/>
      <w:r w:rsidRPr="000857C0">
        <w:rPr>
          <w:sz w:val="28"/>
          <w:szCs w:val="28"/>
          <w:lang w:val="uk-UA"/>
        </w:rPr>
        <w:t>маржинальний</w:t>
      </w:r>
      <w:proofErr w:type="spellEnd"/>
      <w:r w:rsidRPr="000857C0">
        <w:rPr>
          <w:sz w:val="28"/>
          <w:szCs w:val="28"/>
          <w:lang w:val="uk-UA"/>
        </w:rPr>
        <w:t xml:space="preserve"> прибуток”, “внесок у суму прибутку”, “валова маржа” і т. ін.</w:t>
      </w:r>
    </w:p>
    <w:p w:rsidR="00C911B2" w:rsidRPr="000857C0" w:rsidRDefault="00C911B2" w:rsidP="00C911B2">
      <w:pPr>
        <w:pStyle w:val="31"/>
        <w:spacing w:after="0"/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 xml:space="preserve">Показники маржинального доходу є основою аналізу взаємозв’язку “витрати-обсяг-прибуток” </w:t>
      </w:r>
      <w:r>
        <w:rPr>
          <w:sz w:val="28"/>
          <w:szCs w:val="28"/>
          <w:lang w:val="uk-UA"/>
        </w:rPr>
        <w:t>(</w:t>
      </w:r>
      <w:r w:rsidRPr="000857C0">
        <w:rPr>
          <w:sz w:val="28"/>
          <w:szCs w:val="28"/>
          <w:lang w:val="uk-UA"/>
        </w:rPr>
        <w:t>CVP – аналізу, від англійського “ Cost-Volume-Profit” ). Метою такого аналізу є визначення :</w:t>
      </w:r>
    </w:p>
    <w:p w:rsidR="00C911B2" w:rsidRPr="000857C0" w:rsidRDefault="00C911B2" w:rsidP="00C911B2">
      <w:pPr>
        <w:pStyle w:val="31"/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r w:rsidRPr="000857C0">
        <w:rPr>
          <w:sz w:val="28"/>
          <w:szCs w:val="28"/>
          <w:lang w:val="uk-UA"/>
        </w:rPr>
        <w:t>обсягу продаж, який забезпечує беззбитковість діяльності (критичного обсягу, точки беззбитковості, “мертвої” точки-інші назви цього показника);</w:t>
      </w:r>
    </w:p>
    <w:p w:rsidR="00C911B2" w:rsidRPr="000857C0" w:rsidRDefault="00C911B2" w:rsidP="00C911B2">
      <w:pPr>
        <w:pStyle w:val="31"/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r w:rsidRPr="000857C0">
        <w:rPr>
          <w:sz w:val="28"/>
          <w:szCs w:val="28"/>
          <w:lang w:val="uk-UA"/>
        </w:rPr>
        <w:t>величини прибутку за певного обсягу продаж;</w:t>
      </w:r>
    </w:p>
    <w:p w:rsidR="00C911B2" w:rsidRPr="000857C0" w:rsidRDefault="00C911B2" w:rsidP="00C911B2">
      <w:pPr>
        <w:pStyle w:val="31"/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r w:rsidRPr="000857C0">
        <w:rPr>
          <w:sz w:val="28"/>
          <w:szCs w:val="28"/>
          <w:lang w:val="uk-UA"/>
        </w:rPr>
        <w:t>впливу змін суми витрат, обсягу реалізації та ціни на суму прибутку;</w:t>
      </w:r>
    </w:p>
    <w:p w:rsidR="00C911B2" w:rsidRPr="000857C0" w:rsidRDefault="00C911B2" w:rsidP="00C911B2">
      <w:pPr>
        <w:pStyle w:val="31"/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Pr="000857C0">
        <w:rPr>
          <w:sz w:val="28"/>
          <w:szCs w:val="28"/>
          <w:lang w:val="uk-UA"/>
        </w:rPr>
        <w:t>оптимальної структури витрат і т. ін.</w:t>
      </w:r>
    </w:p>
    <w:p w:rsidR="00C911B2" w:rsidRPr="000857C0" w:rsidRDefault="00C911B2" w:rsidP="00C911B2">
      <w:pPr>
        <w:pStyle w:val="31"/>
        <w:spacing w:after="0"/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Аналіз взаємозв’язку “витрати-обсяг-прибуток” можна виконувати різними методами: графічними або розрахунковими (математичними).</w:t>
      </w:r>
    </w:p>
    <w:p w:rsidR="00C911B2" w:rsidRPr="000857C0" w:rsidRDefault="00C911B2" w:rsidP="00C911B2">
      <w:pPr>
        <w:pStyle w:val="31"/>
        <w:spacing w:after="0"/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Якщо на графіку загальної суми витрат (рис. 2.</w:t>
      </w:r>
      <w:r>
        <w:rPr>
          <w:sz w:val="28"/>
          <w:szCs w:val="28"/>
          <w:lang w:val="uk-UA"/>
        </w:rPr>
        <w:t>6</w:t>
      </w:r>
      <w:r w:rsidRPr="000857C0">
        <w:rPr>
          <w:sz w:val="28"/>
          <w:szCs w:val="28"/>
          <w:lang w:val="uk-UA"/>
        </w:rPr>
        <w:t>) зобразити лінію виручки від реалізації продукції, ми одержимо графік взаємозв’язку “витрати-обсяг-прибуток” (рис.2.8).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 xml:space="preserve">Такий графік можна побудувати як для окремих видів продукції, так і для підприємства в цілому, виразивши всю виготовлену продукцію у </w:t>
      </w:r>
      <w:proofErr w:type="spellStart"/>
      <w:r w:rsidRPr="000857C0">
        <w:rPr>
          <w:sz w:val="28"/>
          <w:szCs w:val="28"/>
          <w:lang w:val="uk-UA"/>
        </w:rPr>
        <w:t>співстав</w:t>
      </w:r>
      <w:r>
        <w:rPr>
          <w:sz w:val="28"/>
          <w:szCs w:val="28"/>
          <w:lang w:val="uk-UA"/>
        </w:rPr>
        <w:t>н</w:t>
      </w:r>
      <w:r w:rsidRPr="000857C0">
        <w:rPr>
          <w:sz w:val="28"/>
          <w:szCs w:val="28"/>
          <w:lang w:val="uk-UA"/>
        </w:rPr>
        <w:t>их</w:t>
      </w:r>
      <w:proofErr w:type="spellEnd"/>
      <w:r w:rsidRPr="000857C0">
        <w:rPr>
          <w:sz w:val="28"/>
          <w:szCs w:val="28"/>
          <w:lang w:val="uk-UA"/>
        </w:rPr>
        <w:t xml:space="preserve"> одиницях. При побудові таких графіків виходять з допущення, що ціна реалізації та змінні витрати з розрахунку на одиницю продукції залишаються</w:t>
      </w:r>
      <w:r>
        <w:rPr>
          <w:sz w:val="28"/>
          <w:szCs w:val="28"/>
          <w:lang w:val="uk-UA"/>
        </w:rPr>
        <w:t xml:space="preserve"> незмінними</w:t>
      </w:r>
      <w:r w:rsidRPr="000857C0">
        <w:rPr>
          <w:sz w:val="28"/>
          <w:szCs w:val="28"/>
          <w:lang w:val="uk-UA"/>
        </w:rPr>
        <w:t>, а вся вироблена продукція реалізується у звітному періоді, хоча на практиці так буває не завжди.</w:t>
      </w:r>
    </w:p>
    <w:p w:rsidR="00C911B2" w:rsidRPr="000857C0" w:rsidRDefault="00C911B2" w:rsidP="00C911B2">
      <w:pPr>
        <w:pStyle w:val="31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6057900" cy="3314700"/>
                <wp:effectExtent l="3810" t="0" r="0" b="3810"/>
                <wp:docPr id="50" name="Полотно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/>
                        <wps:spPr bwMode="auto">
                          <a:xfrm>
                            <a:off x="799465" y="228600"/>
                            <a:ext cx="635" cy="2400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800100" y="2628900"/>
                            <a:ext cx="2628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251460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1B2" w:rsidRPr="00E7276C" w:rsidRDefault="00C911B2" w:rsidP="00C911B2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1B2" w:rsidRPr="00E7276C" w:rsidRDefault="00C911B2" w:rsidP="00C911B2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251460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1B2" w:rsidRPr="00E7276C" w:rsidRDefault="00C911B2" w:rsidP="00C911B2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2743200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1B2" w:rsidRPr="00C63F83" w:rsidRDefault="00C911B2" w:rsidP="00C911B2">
                              <w:pPr>
                                <w:jc w:val="center"/>
                                <w:rPr>
                                  <w:sz w:val="26"/>
                                  <w:szCs w:val="26"/>
                                  <w:lang w:val="uk-UA"/>
                                </w:rPr>
                              </w:pPr>
                              <w:r w:rsidRPr="00C63F83">
                                <w:rPr>
                                  <w:sz w:val="26"/>
                                  <w:szCs w:val="26"/>
                                  <w:lang w:val="uk-UA"/>
                                </w:rPr>
                                <w:t>Обсяг реалізації, одиниць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 flipV="1">
                            <a:off x="800100" y="1257300"/>
                            <a:ext cx="2628900" cy="685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800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1B2" w:rsidRPr="00C63F83" w:rsidRDefault="00C911B2" w:rsidP="00C911B2">
                              <w:pPr>
                                <w:jc w:val="center"/>
                                <w:rPr>
                                  <w:sz w:val="26"/>
                                  <w:szCs w:val="26"/>
                                  <w:lang w:val="uk-UA"/>
                                </w:rPr>
                              </w:pPr>
                              <w:r w:rsidRPr="00C63F83">
                                <w:rPr>
                                  <w:sz w:val="26"/>
                                  <w:szCs w:val="26"/>
                                  <w:lang w:val="uk-UA"/>
                                </w:rPr>
                                <w:t>Витрати, доходи, грн.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14800" y="1028700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1B2" w:rsidRPr="000E7468" w:rsidRDefault="00C911B2" w:rsidP="00C911B2">
                              <w:pPr>
                                <w:jc w:val="center"/>
                                <w:rPr>
                                  <w:sz w:val="26"/>
                                  <w:szCs w:val="26"/>
                                  <w:lang w:val="uk-UA"/>
                                </w:rPr>
                              </w:pPr>
                              <w:r w:rsidRPr="000E7468">
                                <w:rPr>
                                  <w:sz w:val="26"/>
                                  <w:szCs w:val="26"/>
                                  <w:lang w:val="uk-UA"/>
                                </w:rPr>
                                <w:t>Лінія сукупних витрат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/>
                        <wps:spPr bwMode="auto">
                          <a:xfrm flipV="1">
                            <a:off x="800100" y="342900"/>
                            <a:ext cx="2628900" cy="2286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68580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1B2" w:rsidRDefault="00C911B2" w:rsidP="00C911B2">
                              <w:pPr>
                                <w:jc w:val="center"/>
                                <w:rPr>
                                  <w:sz w:val="26"/>
                                  <w:szCs w:val="26"/>
                                  <w:lang w:val="uk-UA"/>
                                </w:rPr>
                              </w:pPr>
                              <w:r w:rsidRPr="000E7468">
                                <w:rPr>
                                  <w:sz w:val="26"/>
                                  <w:szCs w:val="26"/>
                                  <w:lang w:val="uk-UA"/>
                                </w:rPr>
                                <w:t xml:space="preserve">Зона </w:t>
                              </w:r>
                            </w:p>
                            <w:p w:rsidR="00C911B2" w:rsidRPr="000E7468" w:rsidRDefault="00C911B2" w:rsidP="00C911B2">
                              <w:pPr>
                                <w:jc w:val="center"/>
                                <w:rPr>
                                  <w:sz w:val="26"/>
                                  <w:szCs w:val="26"/>
                                  <w:lang w:val="uk-UA"/>
                                </w:rPr>
                              </w:pPr>
                              <w:r w:rsidRPr="000E7468">
                                <w:rPr>
                                  <w:sz w:val="26"/>
                                  <w:szCs w:val="26"/>
                                  <w:lang w:val="uk-UA"/>
                                </w:rPr>
                                <w:t>прибутку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0"/>
                            <a:ext cx="1485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1B2" w:rsidRPr="002F3BC1" w:rsidRDefault="00C911B2" w:rsidP="00C911B2">
                              <w:pPr>
                                <w:jc w:val="center"/>
                                <w:rPr>
                                  <w:sz w:val="26"/>
                                  <w:szCs w:val="26"/>
                                  <w:lang w:val="uk-UA"/>
                                </w:rPr>
                              </w:pPr>
                              <w:r w:rsidRPr="002F3BC1">
                                <w:rPr>
                                  <w:sz w:val="26"/>
                                  <w:szCs w:val="26"/>
                                  <w:lang w:val="uk-UA"/>
                                </w:rPr>
                                <w:t>Лінія доходу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45720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1B2" w:rsidRPr="000E7468" w:rsidRDefault="00C911B2" w:rsidP="00C911B2">
                              <w:pPr>
                                <w:rPr>
                                  <w:sz w:val="26"/>
                                  <w:szCs w:val="26"/>
                                  <w:lang w:val="uk-UA"/>
                                </w:rPr>
                              </w:pPr>
                              <w:r w:rsidRPr="000E7468">
                                <w:rPr>
                                  <w:sz w:val="26"/>
                                  <w:szCs w:val="26"/>
                                  <w:lang w:val="uk-UA"/>
                                </w:rPr>
                                <w:t xml:space="preserve">Запас </w:t>
                              </w:r>
                              <w:proofErr w:type="spellStart"/>
                              <w:r w:rsidRPr="000E7468">
                                <w:rPr>
                                  <w:sz w:val="26"/>
                                  <w:szCs w:val="26"/>
                                  <w:lang w:val="uk-UA"/>
                                </w:rPr>
                                <w:t>міц</w:t>
                              </w:r>
                              <w:r>
                                <w:rPr>
                                  <w:sz w:val="26"/>
                                  <w:szCs w:val="26"/>
                                  <w:lang w:val="uk-UA"/>
                                </w:rPr>
                                <w:t>-</w:t>
                              </w:r>
                              <w:r w:rsidRPr="000E7468">
                                <w:rPr>
                                  <w:sz w:val="26"/>
                                  <w:szCs w:val="26"/>
                                  <w:lang w:val="uk-UA"/>
                                </w:rPr>
                                <w:t>ності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1371600"/>
                            <a:ext cx="800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1B2" w:rsidRPr="000E7468" w:rsidRDefault="00C911B2" w:rsidP="00C911B2">
                              <w:pPr>
                                <w:jc w:val="center"/>
                                <w:rPr>
                                  <w:sz w:val="26"/>
                                  <w:szCs w:val="26"/>
                                  <w:lang w:val="uk-UA"/>
                                </w:rPr>
                              </w:pPr>
                              <w:r w:rsidRPr="000E7468">
                                <w:rPr>
                                  <w:sz w:val="26"/>
                                  <w:szCs w:val="26"/>
                                  <w:lang w:val="uk-UA"/>
                                </w:rPr>
                                <w:t>Постійні витрати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57400"/>
                            <a:ext cx="6858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1B2" w:rsidRPr="00C63F83" w:rsidRDefault="00C911B2" w:rsidP="00C911B2">
                              <w:pPr>
                                <w:jc w:val="center"/>
                                <w:rPr>
                                  <w:sz w:val="26"/>
                                  <w:szCs w:val="26"/>
                                  <w:lang w:val="uk-UA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  <w:lang w:val="uk-UA"/>
                                </w:rPr>
                                <w:t>Зона збитку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6" name="Freeform 19" descr="Светлый вертикальный"/>
                        <wps:cNvSpPr>
                          <a:spLocks/>
                        </wps:cNvSpPr>
                        <wps:spPr bwMode="auto">
                          <a:xfrm>
                            <a:off x="800100" y="1642110"/>
                            <a:ext cx="1146175" cy="986790"/>
                          </a:xfrm>
                          <a:custGeom>
                            <a:avLst/>
                            <a:gdLst>
                              <a:gd name="T0" fmla="*/ 0 w 1805"/>
                              <a:gd name="T1" fmla="*/ 1554 h 1554"/>
                              <a:gd name="T2" fmla="*/ 1805 w 1805"/>
                              <a:gd name="T3" fmla="*/ 0 h 1554"/>
                              <a:gd name="T4" fmla="*/ 0 w 1805"/>
                              <a:gd name="T5" fmla="*/ 474 h 1554"/>
                              <a:gd name="T6" fmla="*/ 0 w 1805"/>
                              <a:gd name="T7" fmla="*/ 1554 h 15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05" h="1554">
                                <a:moveTo>
                                  <a:pt x="0" y="1554"/>
                                </a:moveTo>
                                <a:lnTo>
                                  <a:pt x="1805" y="0"/>
                                </a:lnTo>
                                <a:lnTo>
                                  <a:pt x="0" y="474"/>
                                </a:lnTo>
                                <a:lnTo>
                                  <a:pt x="0" y="1554"/>
                                </a:lnTo>
                                <a:close/>
                              </a:path>
                            </a:pathLst>
                          </a:custGeom>
                          <a:pattFill prst="ltVert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 descr="Широкий диагональный 1"/>
                        <wps:cNvSpPr>
                          <a:spLocks/>
                        </wps:cNvSpPr>
                        <wps:spPr bwMode="auto">
                          <a:xfrm>
                            <a:off x="1955800" y="342900"/>
                            <a:ext cx="1473200" cy="1289685"/>
                          </a:xfrm>
                          <a:custGeom>
                            <a:avLst/>
                            <a:gdLst>
                              <a:gd name="T0" fmla="*/ 0 w 2320"/>
                              <a:gd name="T1" fmla="*/ 2031 h 2031"/>
                              <a:gd name="T2" fmla="*/ 2320 w 2320"/>
                              <a:gd name="T3" fmla="*/ 0 h 2031"/>
                              <a:gd name="T4" fmla="*/ 2320 w 2320"/>
                              <a:gd name="T5" fmla="*/ 1440 h 2031"/>
                              <a:gd name="T6" fmla="*/ 0 w 2320"/>
                              <a:gd name="T7" fmla="*/ 2031 h 2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20" h="2031">
                                <a:moveTo>
                                  <a:pt x="0" y="2031"/>
                                </a:moveTo>
                                <a:lnTo>
                                  <a:pt x="2320" y="0"/>
                                </a:lnTo>
                                <a:lnTo>
                                  <a:pt x="2320" y="1440"/>
                                </a:lnTo>
                                <a:lnTo>
                                  <a:pt x="0" y="2031"/>
                                </a:lnTo>
                                <a:close/>
                              </a:path>
                            </a:pathLst>
                          </a:custGeom>
                          <a:pattFill prst="wd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1942465" y="1640205"/>
                            <a:ext cx="1270" cy="98869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557"/>
                              <a:gd name="T2" fmla="*/ 2 w 2"/>
                              <a:gd name="T3" fmla="*/ 1557 h 1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557">
                                <a:moveTo>
                                  <a:pt x="0" y="0"/>
                                </a:moveTo>
                                <a:lnTo>
                                  <a:pt x="2" y="1557"/>
                                </a:lnTo>
                              </a:path>
                            </a:pathLst>
                          </a:custGeom>
                          <a:noFill/>
                          <a:ln w="317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799465" y="1640205"/>
                            <a:ext cx="1146810" cy="1905"/>
                          </a:xfrm>
                          <a:custGeom>
                            <a:avLst/>
                            <a:gdLst>
                              <a:gd name="T0" fmla="*/ 1806 w 1806"/>
                              <a:gd name="T1" fmla="*/ 3 h 3"/>
                              <a:gd name="T2" fmla="*/ 0 w 1806"/>
                              <a:gd name="T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06" h="3">
                                <a:moveTo>
                                  <a:pt x="1806" y="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3"/>
                        <wps:cNvCnPr/>
                        <wps:spPr bwMode="auto">
                          <a:xfrm>
                            <a:off x="1028700" y="26289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1371600" y="26289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1714500" y="26289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/>
                        <wps:spPr bwMode="auto">
                          <a:xfrm>
                            <a:off x="2057400" y="26289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/>
                        <wps:spPr bwMode="auto">
                          <a:xfrm>
                            <a:off x="2400300" y="26289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2743200" y="26289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/>
                        <wps:spPr bwMode="auto">
                          <a:xfrm>
                            <a:off x="3086100" y="26289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/>
                        <wps:spPr bwMode="auto">
                          <a:xfrm flipH="1">
                            <a:off x="685800" y="24003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/>
                        <wps:spPr bwMode="auto">
                          <a:xfrm flipH="1">
                            <a:off x="685800" y="20574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/>
                        <wps:spPr bwMode="auto">
                          <a:xfrm flipH="1">
                            <a:off x="685800" y="17145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/>
                        <wps:spPr bwMode="auto">
                          <a:xfrm flipH="1">
                            <a:off x="685800" y="13716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/>
                        <wps:spPr bwMode="auto">
                          <a:xfrm flipH="1">
                            <a:off x="685800" y="10287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/>
                        <wps:spPr bwMode="auto">
                          <a:xfrm flipH="1">
                            <a:off x="685800" y="6858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/>
                        <wps:spPr bwMode="auto">
                          <a:xfrm flipH="1">
                            <a:off x="685800" y="3429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/>
                        <wps:spPr bwMode="auto">
                          <a:xfrm flipV="1">
                            <a:off x="800100" y="1943100"/>
                            <a:ext cx="26289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2057400"/>
                            <a:ext cx="800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1B2" w:rsidRPr="000E7468" w:rsidRDefault="00C911B2" w:rsidP="00C911B2">
                              <w:pPr>
                                <w:jc w:val="center"/>
                                <w:rPr>
                                  <w:sz w:val="26"/>
                                  <w:szCs w:val="26"/>
                                  <w:lang w:val="uk-UA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  <w:lang w:val="uk-UA"/>
                                </w:rPr>
                                <w:t>Змін</w:t>
                              </w:r>
                              <w:r w:rsidRPr="000E7468">
                                <w:rPr>
                                  <w:sz w:val="26"/>
                                  <w:szCs w:val="26"/>
                                  <w:lang w:val="uk-UA"/>
                                </w:rPr>
                                <w:t>ні витрати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9"/>
                        <wps:cNvSpPr>
                          <a:spLocks/>
                        </wps:cNvSpPr>
                        <wps:spPr bwMode="auto">
                          <a:xfrm>
                            <a:off x="3429000" y="1943100"/>
                            <a:ext cx="152400" cy="685800"/>
                          </a:xfrm>
                          <a:prstGeom prst="rightBrace">
                            <a:avLst>
                              <a:gd name="adj1" fmla="val 3750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40"/>
                        <wps:cNvSpPr>
                          <a:spLocks/>
                        </wps:cNvSpPr>
                        <wps:spPr bwMode="auto">
                          <a:xfrm>
                            <a:off x="3429000" y="1257300"/>
                            <a:ext cx="152400" cy="685800"/>
                          </a:xfrm>
                          <a:prstGeom prst="rightBrace">
                            <a:avLst>
                              <a:gd name="adj1" fmla="val 3750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41"/>
                        <wps:cNvSpPr>
                          <a:spLocks/>
                        </wps:cNvSpPr>
                        <wps:spPr bwMode="auto">
                          <a:xfrm>
                            <a:off x="3429000" y="342900"/>
                            <a:ext cx="152400" cy="914400"/>
                          </a:xfrm>
                          <a:prstGeom prst="rightBrace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2"/>
                        <wps:cNvCnPr/>
                        <wps:spPr bwMode="auto">
                          <a:xfrm flipH="1">
                            <a:off x="3543300" y="1257300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27432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1B2" w:rsidRPr="00E7276C" w:rsidRDefault="00C911B2" w:rsidP="00C911B2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Тбн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14859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1B2" w:rsidRPr="00E7276C" w:rsidRDefault="00C911B2" w:rsidP="00C911B2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Тбг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1143000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1B2" w:rsidRPr="000E7468" w:rsidRDefault="00C911B2" w:rsidP="00C911B2">
                              <w:pPr>
                                <w:jc w:val="center"/>
                                <w:rPr>
                                  <w:sz w:val="26"/>
                                  <w:szCs w:val="26"/>
                                  <w:lang w:val="uk-UA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  <w:lang w:val="uk-UA"/>
                                </w:rPr>
                                <w:t>Точка беззбитковості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46"/>
                        <wps:cNvSpPr>
                          <a:spLocks/>
                        </wps:cNvSpPr>
                        <wps:spPr bwMode="auto">
                          <a:xfrm rot="13712219">
                            <a:off x="2540000" y="-39370"/>
                            <a:ext cx="154305" cy="1943100"/>
                          </a:xfrm>
                          <a:prstGeom prst="rightBrace">
                            <a:avLst>
                              <a:gd name="adj1" fmla="val 104938"/>
                              <a:gd name="adj2" fmla="val 5555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7"/>
                        <wps:cNvSpPr>
                          <a:spLocks/>
                        </wps:cNvSpPr>
                        <wps:spPr bwMode="auto">
                          <a:xfrm>
                            <a:off x="571500" y="1943100"/>
                            <a:ext cx="228600" cy="685800"/>
                          </a:xfrm>
                          <a:prstGeom prst="leftBrace">
                            <a:avLst>
                              <a:gd name="adj1" fmla="val 2500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257800" y="80010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1B2" w:rsidRPr="000E7468" w:rsidRDefault="00C911B2" w:rsidP="00C911B2">
                              <w:pPr>
                                <w:jc w:val="center"/>
                                <w:rPr>
                                  <w:sz w:val="26"/>
                                  <w:szCs w:val="26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  <w:lang w:val="uk-UA"/>
                                </w:rPr>
                                <w:t>Маржинальний</w:t>
                              </w:r>
                              <w:proofErr w:type="spellEnd"/>
                              <w:r>
                                <w:rPr>
                                  <w:sz w:val="26"/>
                                  <w:szCs w:val="26"/>
                                  <w:lang w:val="uk-UA"/>
                                </w:rPr>
                                <w:t xml:space="preserve"> дохід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9"/>
                        <wps:cNvCnPr/>
                        <wps:spPr bwMode="auto">
                          <a:xfrm>
                            <a:off x="3429000" y="342900"/>
                            <a:ext cx="1714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0"/>
                        <wps:cNvCnPr/>
                        <wps:spPr bwMode="auto">
                          <a:xfrm>
                            <a:off x="3543300" y="1943100"/>
                            <a:ext cx="1600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51"/>
                        <wps:cNvSpPr>
                          <a:spLocks/>
                        </wps:cNvSpPr>
                        <wps:spPr bwMode="auto">
                          <a:xfrm>
                            <a:off x="5143500" y="342900"/>
                            <a:ext cx="114300" cy="1600200"/>
                          </a:xfrm>
                          <a:prstGeom prst="rightBrace">
                            <a:avLst>
                              <a:gd name="adj1" fmla="val 11666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2"/>
                        <wps:cNvCnPr/>
                        <wps:spPr bwMode="auto">
                          <a:xfrm flipH="1">
                            <a:off x="3429000" y="114300"/>
                            <a:ext cx="4572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0" o:spid="_x0000_s1026" editas="canvas" style="width:477pt;height:261pt;mso-position-horizontal-relative:char;mso-position-vertical-relative:line" coordsize="60579,3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33147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7994,2286" to="8001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jKA78AAADaAAAADwAAAGRycy9kb3ducmV2LnhtbERPTYvCMBC9L/gfwgh701RZRKtpEUEQ&#10;BUF3BY9jM7bFZlKaqNVfbwRhT8Pjfc4sbU0lbtS40rKCQT8CQZxZXXKu4O932RuDcB5ZY2WZFDzI&#10;QZp0vmYYa3vnHd32PhchhF2MCgrv61hKlxVk0PVtTRy4s20M+gCbXOoG7yHcVHIYRSNpsOTQUGBN&#10;i4Kyy/5qFKBcPP14125+Jgcjj9v56HB6rpX67rbzKQhPrf8Xf9wrHebD+5X3lc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jKA78AAADaAAAADwAAAAAAAAAAAAAAAACh&#10;AgAAZHJzL2Rvd25yZXYueG1sUEsFBgAAAAAEAAQA+QAAAI0DAAAAAA==&#10;">
                  <v:stroke startarrow="block"/>
                </v:line>
                <v:line id="Line 5" o:spid="_x0000_s1029" style="position:absolute;visibility:visible;mso-wrap-style:square" from="8001,26289" to="34290,26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5715;top:25146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C911B2" w:rsidRPr="00E7276C" w:rsidRDefault="00C911B2" w:rsidP="00C911B2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0</w:t>
                        </w:r>
                      </w:p>
                    </w:txbxContent>
                  </v:textbox>
                </v:shape>
                <v:shape id="Text Box 7" o:spid="_x0000_s1031" type="#_x0000_t202" style="position:absolute;left:5715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911B2" w:rsidRPr="00E7276C" w:rsidRDefault="00C911B2" w:rsidP="00C911B2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у</w:t>
                        </w:r>
                      </w:p>
                    </w:txbxContent>
                  </v:textbox>
                </v:shape>
                <v:shape id="Text Box 8" o:spid="_x0000_s1032" type="#_x0000_t202" style="position:absolute;left:34290;top:25146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C911B2" w:rsidRPr="00E7276C" w:rsidRDefault="00C911B2" w:rsidP="00C911B2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х</w:t>
                        </w:r>
                      </w:p>
                    </w:txbxContent>
                  </v:textbox>
                </v:shape>
                <v:shape id="Text Box 9" o:spid="_x0000_s1033" type="#_x0000_t202" style="position:absolute;left:27432;top:27432;width:1143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NAFcMA&#10;AADaAAAADwAAAGRycy9kb3ducmV2LnhtbESPQWvCQBSE7wX/w/IEb3VjQQmpqxRBKIItRrF4e2Sf&#10;2dDs25hdk/jvu4VCj8PMfMMs14OtRUetrxwrmE0TEMSF0xWXCk7H7XMKwgdkjbVjUvAgD+vV6GmJ&#10;mXY9H6jLQykihH2GCkwITSalLwxZ9FPXEEfv6lqLIcq2lLrFPsJtLV+SZCEtVhwXDDa0MVR853er&#10;4HLr0q/0cd/5vOkP5kN/zs97qdRkPLy9ggg0hP/wX/tdK1jA75V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NAFcMAAADaAAAADwAAAAAAAAAAAAAAAACYAgAAZHJzL2Rv&#10;d25yZXYueG1sUEsFBgAAAAAEAAQA9QAAAIgDAAAAAA==&#10;" filled="f" stroked="f">
                  <v:textbox inset=".5mm,,.5mm">
                    <w:txbxContent>
                      <w:p w:rsidR="00C911B2" w:rsidRPr="00C63F83" w:rsidRDefault="00C911B2" w:rsidP="00C911B2">
                        <w:pPr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r w:rsidRPr="00C63F83">
                          <w:rPr>
                            <w:sz w:val="26"/>
                            <w:szCs w:val="26"/>
                            <w:lang w:val="uk-UA"/>
                          </w:rPr>
                          <w:t>Обсяг реалізації, од</w:t>
                        </w:r>
                        <w:r w:rsidRPr="00C63F83">
                          <w:rPr>
                            <w:sz w:val="26"/>
                            <w:szCs w:val="26"/>
                            <w:lang w:val="uk-UA"/>
                          </w:rPr>
                          <w:t>и</w:t>
                        </w:r>
                        <w:r w:rsidRPr="00C63F83">
                          <w:rPr>
                            <w:sz w:val="26"/>
                            <w:szCs w:val="26"/>
                            <w:lang w:val="uk-UA"/>
                          </w:rPr>
                          <w:t>ниць</w:t>
                        </w:r>
                      </w:p>
                    </w:txbxContent>
                  </v:textbox>
                </v:shape>
                <v:line id="Line 10" o:spid="_x0000_s1034" style="position:absolute;flip:y;visibility:visible;mso-wrap-style:square" from="8001,12573" to="34290,19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v:shape id="Text Box 11" o:spid="_x0000_s1035" type="#_x0000_t202" style="position:absolute;top:3429;width:800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/MAA&#10;AADaAAAADwAAAGRycy9kb3ducmV2LnhtbERPXWvCMBR9F/Yfwh34pukEpXRGGQNBBBXr2Njbpblr&#10;ypqb2sS2/nvzIPh4ON/L9WBr0VHrK8cK3qYJCOLC6YpLBV/nzSQF4QOyxtoxKbiRh/XqZbTETLue&#10;T9TloRQxhH2GCkwITSalLwxZ9FPXEEfuz7UWQ4RtKXWLfQy3tZwlyUJarDg2GGzo01Dxn1+tgt9L&#10;l/6kt+vO501/Mgd9nH/vpVLj1+HjHUSgITzFD/dWK4hb45V4A+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vBx/MAAAADaAAAADwAAAAAAAAAAAAAAAACYAgAAZHJzL2Rvd25y&#10;ZXYueG1sUEsFBgAAAAAEAAQA9QAAAIUDAAAAAA==&#10;" filled="f" stroked="f">
                  <v:textbox inset=".5mm,,.5mm">
                    <w:txbxContent>
                      <w:p w:rsidR="00C911B2" w:rsidRPr="00C63F83" w:rsidRDefault="00C911B2" w:rsidP="00C911B2">
                        <w:pPr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r w:rsidRPr="00C63F83">
                          <w:rPr>
                            <w:sz w:val="26"/>
                            <w:szCs w:val="26"/>
                            <w:lang w:val="uk-UA"/>
                          </w:rPr>
                          <w:t>Витрати, доходи, грн.</w:t>
                        </w:r>
                      </w:p>
                    </w:txbxContent>
                  </v:textbox>
                </v:shape>
                <v:shape id="Text Box 12" o:spid="_x0000_s1036" type="#_x0000_t202" style="position:absolute;left:41148;top:10287;width:1143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C911B2" w:rsidRPr="000E7468" w:rsidRDefault="00C911B2" w:rsidP="00C911B2">
                        <w:pPr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r w:rsidRPr="000E7468">
                          <w:rPr>
                            <w:sz w:val="26"/>
                            <w:szCs w:val="26"/>
                            <w:lang w:val="uk-UA"/>
                          </w:rPr>
                          <w:t>Лінія сукупних в</w:t>
                        </w:r>
                        <w:r w:rsidRPr="000E7468">
                          <w:rPr>
                            <w:sz w:val="26"/>
                            <w:szCs w:val="26"/>
                            <w:lang w:val="uk-UA"/>
                          </w:rPr>
                          <w:t>и</w:t>
                        </w:r>
                        <w:r w:rsidRPr="000E7468">
                          <w:rPr>
                            <w:sz w:val="26"/>
                            <w:szCs w:val="26"/>
                            <w:lang w:val="uk-UA"/>
                          </w:rPr>
                          <w:t>трат</w:t>
                        </w:r>
                      </w:p>
                    </w:txbxContent>
                  </v:textbox>
                </v:shape>
                <v:line id="Line 13" o:spid="_x0000_s1037" style="position:absolute;flip:y;visibility:visible;mso-wrap-style:square" from="8001,3429" to="34290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shape id="Text Box 14" o:spid="_x0000_s1038" type="#_x0000_t202" style="position:absolute;left:34290;top:6858;width:914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C911B2" w:rsidRDefault="00C911B2" w:rsidP="00C911B2">
                        <w:pPr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r w:rsidRPr="000E7468">
                          <w:rPr>
                            <w:sz w:val="26"/>
                            <w:szCs w:val="26"/>
                            <w:lang w:val="uk-UA"/>
                          </w:rPr>
                          <w:t xml:space="preserve">Зона </w:t>
                        </w:r>
                      </w:p>
                      <w:p w:rsidR="00C911B2" w:rsidRPr="000E7468" w:rsidRDefault="00C911B2" w:rsidP="00C911B2">
                        <w:pPr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r w:rsidRPr="000E7468">
                          <w:rPr>
                            <w:sz w:val="26"/>
                            <w:szCs w:val="26"/>
                            <w:lang w:val="uk-UA"/>
                          </w:rPr>
                          <w:t>прибу</w:t>
                        </w:r>
                        <w:r w:rsidRPr="000E7468">
                          <w:rPr>
                            <w:sz w:val="26"/>
                            <w:szCs w:val="26"/>
                            <w:lang w:val="uk-UA"/>
                          </w:rPr>
                          <w:t>т</w:t>
                        </w:r>
                        <w:r w:rsidRPr="000E7468">
                          <w:rPr>
                            <w:sz w:val="26"/>
                            <w:szCs w:val="26"/>
                            <w:lang w:val="uk-UA"/>
                          </w:rPr>
                          <w:t>ку</w:t>
                        </w:r>
                      </w:p>
                    </w:txbxContent>
                  </v:textbox>
                </v:shape>
                <v:shape id="Text Box 15" o:spid="_x0000_s1039" type="#_x0000_t202" style="position:absolute;left:36576;width:1485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C911B2" w:rsidRPr="002F3BC1" w:rsidRDefault="00C911B2" w:rsidP="00C911B2">
                        <w:pPr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r w:rsidRPr="002F3BC1">
                          <w:rPr>
                            <w:sz w:val="26"/>
                            <w:szCs w:val="26"/>
                            <w:lang w:val="uk-UA"/>
                          </w:rPr>
                          <w:t>Лінія дох</w:t>
                        </w:r>
                        <w:r w:rsidRPr="002F3BC1">
                          <w:rPr>
                            <w:sz w:val="26"/>
                            <w:szCs w:val="26"/>
                            <w:lang w:val="uk-UA"/>
                          </w:rPr>
                          <w:t>о</w:t>
                        </w:r>
                        <w:r w:rsidRPr="002F3BC1">
                          <w:rPr>
                            <w:sz w:val="26"/>
                            <w:szCs w:val="26"/>
                            <w:lang w:val="uk-UA"/>
                          </w:rPr>
                          <w:t>ду</w:t>
                        </w:r>
                      </w:p>
                    </w:txbxContent>
                  </v:textbox>
                </v:shape>
                <v:shape id="Text Box 16" o:spid="_x0000_s1040" type="#_x0000_t202" style="position:absolute;left:20574;top:4572;width:914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C911B2" w:rsidRPr="000E7468" w:rsidRDefault="00C911B2" w:rsidP="00C911B2">
                        <w:pPr>
                          <w:rPr>
                            <w:sz w:val="26"/>
                            <w:szCs w:val="26"/>
                            <w:lang w:val="uk-UA"/>
                          </w:rPr>
                        </w:pPr>
                        <w:r w:rsidRPr="000E7468">
                          <w:rPr>
                            <w:sz w:val="26"/>
                            <w:szCs w:val="26"/>
                            <w:lang w:val="uk-UA"/>
                          </w:rPr>
                          <w:t xml:space="preserve">Запас </w:t>
                        </w:r>
                        <w:proofErr w:type="spellStart"/>
                        <w:r w:rsidRPr="000E7468">
                          <w:rPr>
                            <w:sz w:val="26"/>
                            <w:szCs w:val="26"/>
                            <w:lang w:val="uk-UA"/>
                          </w:rPr>
                          <w:t>міц</w:t>
                        </w: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-</w:t>
                        </w:r>
                        <w:r w:rsidRPr="000E7468">
                          <w:rPr>
                            <w:sz w:val="26"/>
                            <w:szCs w:val="26"/>
                            <w:lang w:val="uk-UA"/>
                          </w:rPr>
                          <w:t>н</w:t>
                        </w:r>
                        <w:r w:rsidRPr="000E7468">
                          <w:rPr>
                            <w:sz w:val="26"/>
                            <w:szCs w:val="26"/>
                            <w:lang w:val="uk-UA"/>
                          </w:rPr>
                          <w:t>о</w:t>
                        </w:r>
                        <w:r w:rsidRPr="000E7468">
                          <w:rPr>
                            <w:sz w:val="26"/>
                            <w:szCs w:val="26"/>
                            <w:lang w:val="uk-UA"/>
                          </w:rPr>
                          <w:t>сті</w:t>
                        </w:r>
                        <w:proofErr w:type="spellEnd"/>
                      </w:p>
                    </w:txbxContent>
                  </v:textbox>
                </v:shape>
                <v:shape id="Text Box 17" o:spid="_x0000_s1041" type="#_x0000_t202" style="position:absolute;left:35433;top:13716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C911B2" w:rsidRPr="000E7468" w:rsidRDefault="00C911B2" w:rsidP="00C911B2">
                        <w:pPr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r w:rsidRPr="000E7468">
                          <w:rPr>
                            <w:sz w:val="26"/>
                            <w:szCs w:val="26"/>
                            <w:lang w:val="uk-UA"/>
                          </w:rPr>
                          <w:t>Постійні витрати</w:t>
                        </w:r>
                      </w:p>
                    </w:txbxContent>
                  </v:textbox>
                </v:shape>
                <v:shape id="Text Box 18" o:spid="_x0000_s1042" type="#_x0000_t202" style="position:absolute;top:20574;width:685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xl8IA&#10;AADbAAAADwAAAGRycy9kb3ducmV2LnhtbERP32vCMBB+H/g/hBN8m6kDR+mMMgRhCDqs4vDtaM6m&#10;rLnUJrb1v18Gg73dx/fzFqvB1qKj1leOFcymCQjiwumKSwWn4+Y5BeEDssbaMSl4kIfVcvS0wEy7&#10;ng/U5aEUMYR9hgpMCE0mpS8MWfRT1xBH7upaiyHCtpS6xT6G21q+JMmrtFhxbDDY0NpQ8Z3frYLL&#10;rUu/0sd96/OmP5i9/pyfd1KpyXh4fwMRaAj/4j/3h47z5/D7Szx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OvGXwgAAANsAAAAPAAAAAAAAAAAAAAAAAJgCAABkcnMvZG93&#10;bnJldi54bWxQSwUGAAAAAAQABAD1AAAAhwMAAAAA&#10;" filled="f" stroked="f">
                  <v:textbox inset=".5mm,,.5mm">
                    <w:txbxContent>
                      <w:p w:rsidR="00C911B2" w:rsidRPr="00C63F83" w:rsidRDefault="00C911B2" w:rsidP="00C911B2">
                        <w:pPr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Зона збитку</w:t>
                        </w:r>
                      </w:p>
                    </w:txbxContent>
                  </v:textbox>
                </v:shape>
                <v:shape id="Freeform 19" o:spid="_x0000_s1043" alt="Светлый вертикальный" style="position:absolute;left:8001;top:16421;width:11461;height:9868;visibility:visible;mso-wrap-style:square;v-text-anchor:top" coordsize="1805,1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dqpsAA&#10;AADbAAAADwAAAGRycy9kb3ducmV2LnhtbERPTYvCMBC9L/gfwgheFk3XQ1mrUYogCJ6sHjwOzdhW&#10;m0ltsm3990YQ9jaP9zmrzWBq0VHrKssKfmYRCOLc6ooLBefTbvoLwnlkjbVlUvAkB5v16GuFibY9&#10;H6nLfCFCCLsEFZTeN4mULi/JoJvZhjhwV9sa9AG2hdQt9iHc1HIeRbE0WHFoKLGhbUn5PfszCrrL&#10;or9nN7tz3+kzjreH9LHwvVKT8ZAuQXga/L/4497rMD+G9y/h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dqpsAAAADbAAAADwAAAAAAAAAAAAAAAACYAgAAZHJzL2Rvd25y&#10;ZXYueG1sUEsFBgAAAAAEAAQA9QAAAIUDAAAAAA==&#10;" path="m,1554l1805,,,474,,1554xe" fillcolor="black" strokeweight=".25pt">
                  <v:fill r:id="rId6" o:title="" type="pattern"/>
                  <v:path arrowok="t" o:connecttype="custom" o:connectlocs="0,986790;1146175,0;0,300990;0,986790" o:connectangles="0,0,0,0"/>
                </v:shape>
                <v:shape id="Freeform 20" o:spid="_x0000_s1044" alt="Широкий диагональный 1" style="position:absolute;left:19558;top:3429;width:14732;height:12896;visibility:visible;mso-wrap-style:square;v-text-anchor:top" coordsize="2320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iBQcAA&#10;AADbAAAADwAAAGRycy9kb3ducmV2LnhtbERPTWvCQBC9F/wPywi91Y2CbYmuEhRBehGTgtchOybR&#10;7GzIjpr++25B6G0e73OW68G16k59aDwbmE4SUMSltw1XBr6L3dsnqCDIFlvPZOCHAqxXo5clptY/&#10;+Ej3XCoVQzikaKAW6VKtQ1mTwzDxHXHkzr53KBH2lbY9PmK4a/UsSd61w4ZjQ40dbWoqr/nNGfgq&#10;roVku0M2l1PZXPLi4g5ha8zreMgWoIQG+Rc/3Xsb53/A3y/xAL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iBQcAAAADbAAAADwAAAAAAAAAAAAAAAACYAgAAZHJzL2Rvd25y&#10;ZXYueG1sUEsFBgAAAAAEAAQA9QAAAIUDAAAAAA==&#10;" path="m,2031l2320,r,1440l,2031xe" fillcolor="black" stroked="f" strokeweight=".25pt">
                  <v:fill r:id="rId7" o:title="" type="pattern"/>
                  <v:path arrowok="t" o:connecttype="custom" o:connectlocs="0,1289685;1473200,0;1473200,914400;0,1289685" o:connectangles="0,0,0,0"/>
                </v:shape>
                <v:shape id="Freeform 21" o:spid="_x0000_s1045" style="position:absolute;left:19424;top:16402;width:13;height:9887;visibility:visible;mso-wrap-style:square;v-text-anchor:top" coordsize="2,1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ecVcMA&#10;AADbAAAADwAAAGRycy9kb3ducmV2LnhtbESPQUsDQQyF70L/wxDBi9hZpZSydlpsRdSjrSLewk7c&#10;WdzJrDOxXf+9OQi9JbyX974s12PszYFy6RI7uJ5WYIib5DtuHbzuH64WYIoge+wTk4NfKrBeTc6W&#10;WPt05Bc67KQ1GsKlRgdBZKitLU2giGWaBmLVPlOOKLrm1vqMRw2Pvb2pqrmN2LE2BBxoG6j52v1E&#10;B/1MGnmcvX/Pn/Pb5kPuQ7wMG+cuzse7WzBCo5zM/9dPXvEVVn/RAez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ecVcMAAADbAAAADwAAAAAAAAAAAAAAAACYAgAAZHJzL2Rv&#10;d25yZXYueG1sUEsFBgAAAAAEAAQA9QAAAIgDAAAAAA==&#10;" path="m,l2,1557e" filled="f" strokeweight=".25pt">
                  <v:stroke dashstyle="dash"/>
                  <v:path arrowok="t" o:connecttype="custom" o:connectlocs="0,0;1270,988695" o:connectangles="0,0"/>
                </v:shape>
                <v:shape id="Freeform 22" o:spid="_x0000_s1046" style="position:absolute;left:7994;top:16402;width:11468;height:19;visibility:visible;mso-wrap-style:square;v-text-anchor:top" coordsize="1806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94O8EA&#10;AADbAAAADwAAAGRycy9kb3ducmV2LnhtbERPTYvCMBC9L/gfwgh7W1OFXbQapQqCJ6nuIngbmrEN&#10;NpPSxFr//UYQvM3jfc5i1dtadNR641jBeJSAIC6cNlwq+Pvdfk1B+ICssXZMCh7kYbUcfCww1e7O&#10;B+qOoRQxhH2KCqoQmlRKX1Rk0Y9cQxy5i2sthgjbUuoW7zHc1nKSJD/SouHYUGFDm4qK6/FmFexO&#10;3dWcL9/7cjvdmCy/5etxliv1OeyzOYhAfXiLX+6djvNn8PwlHi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/eDvBAAAA2wAAAA8AAAAAAAAAAAAAAAAAmAIAAGRycy9kb3du&#10;cmV2LnhtbFBLBQYAAAAABAAEAPUAAACGAwAAAAA=&#10;" path="m1806,3l,e" filled="f" strokeweight=".25pt">
                  <v:stroke dashstyle="dash"/>
                  <v:path arrowok="t" o:connecttype="custom" o:connectlocs="1146810,1905;0,0" o:connectangles="0,0"/>
                </v:shape>
                <v:line id="Line 23" o:spid="_x0000_s1047" style="position:absolute;visibility:visible;mso-wrap-style:square" from="10287,26289" to="10293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24" o:spid="_x0000_s1048" style="position:absolute;visibility:visible;mso-wrap-style:square" from="13716,26289" to="13722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25" o:spid="_x0000_s1049" style="position:absolute;visibility:visible;mso-wrap-style:square" from="17145,26289" to="17151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6" o:spid="_x0000_s1050" style="position:absolute;visibility:visible;mso-wrap-style:square" from="20574,26289" to="20574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7" o:spid="_x0000_s1051" style="position:absolute;visibility:visible;mso-wrap-style:square" from="24003,26289" to="24003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28" o:spid="_x0000_s1052" style="position:absolute;visibility:visible;mso-wrap-style:square" from="27432,26289" to="27432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29" o:spid="_x0000_s1053" style="position:absolute;visibility:visible;mso-wrap-style:square" from="30861,26289" to="30861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30" o:spid="_x0000_s1054" style="position:absolute;flip:x;visibility:visible;mso-wrap-style:square" from="6858,24003" to="8001,2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<v:line id="Line 31" o:spid="_x0000_s1055" style="position:absolute;flip:x;visibility:visible;mso-wrap-style:square" from="6858,20574" to="8001,20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<v:line id="Line 32" o:spid="_x0000_s1056" style="position:absolute;flip:x;visibility:visible;mso-wrap-style:square" from="6858,17145" to="8001,17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<v:line id="Line 33" o:spid="_x0000_s1057" style="position:absolute;flip:x;visibility:visible;mso-wrap-style:square" from="6858,13716" to="8001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<v:line id="Line 34" o:spid="_x0000_s1058" style="position:absolute;flip:x;visibility:visible;mso-wrap-style:square" from="6858,10287" to="8001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<v:line id="Line 35" o:spid="_x0000_s1059" style="position:absolute;flip:x;visibility:visible;mso-wrap-style:square" from="6858,6858" to="8001,6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<v:line id="Line 36" o:spid="_x0000_s1060" style="position:absolute;flip:x;visibility:visible;mso-wrap-style:square" from="6858,3429" to="8001,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<v:line id="Line 37" o:spid="_x0000_s1061" style="position:absolute;flip:y;visibility:visible;mso-wrap-style:square" from="8001,19431" to="34290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v:shape id="Text Box 38" o:spid="_x0000_s1062" type="#_x0000_t202" style="position:absolute;left:35433;top:20574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C911B2" w:rsidRPr="000E7468" w:rsidRDefault="00C911B2" w:rsidP="00C911B2">
                        <w:pPr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Змін</w:t>
                        </w:r>
                        <w:r w:rsidRPr="000E7468">
                          <w:rPr>
                            <w:sz w:val="26"/>
                            <w:szCs w:val="26"/>
                            <w:lang w:val="uk-UA"/>
                          </w:rPr>
                          <w:t>ні в</w:t>
                        </w:r>
                        <w:r w:rsidRPr="000E7468">
                          <w:rPr>
                            <w:sz w:val="26"/>
                            <w:szCs w:val="26"/>
                            <w:lang w:val="uk-UA"/>
                          </w:rPr>
                          <w:t>и</w:t>
                        </w:r>
                        <w:r w:rsidRPr="000E7468">
                          <w:rPr>
                            <w:sz w:val="26"/>
                            <w:szCs w:val="26"/>
                            <w:lang w:val="uk-UA"/>
                          </w:rPr>
                          <w:t>трати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39" o:spid="_x0000_s1063" type="#_x0000_t88" style="position:absolute;left:34290;top:19431;width:1524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A178UA&#10;AADbAAAADwAAAGRycy9kb3ducmV2LnhtbESP3WoCMRSE7wXfIZxC7zTbClK2RtGWQlFL8QeKd8fN&#10;cbO4OVmS6K5vbwqFXg4z8w0zmXW2FlfyoXKs4GmYgSAunK64VLDffQxeQISIrLF2TApuFGA27fcm&#10;mGvX8oau21iKBOGQowITY5NLGQpDFsPQNcTJOzlvMSbpS6k9tglua/mcZWNpseK0YLChN0PFeXux&#10;Ck4HM3LL9fvqaP3P175ezL+PbanU40M3fwURqYv/4b/2p1YwGsPvl/QD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DXvxQAAANsAAAAPAAAAAAAAAAAAAAAAAJgCAABkcnMv&#10;ZG93bnJldi54bWxQSwUGAAAAAAQABAD1AAAAigMAAAAA&#10;"/>
                <v:shape id="AutoShape 40" o:spid="_x0000_s1064" type="#_x0000_t88" style="position:absolute;left:34290;top:12573;width:1524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yQdMUA&#10;AADbAAAADwAAAGRycy9kb3ducmV2LnhtbESPQWsCMRSE7wX/Q3iF3mq2FVrZGsW2FKQqohXE23Pz&#10;3CxuXpYkuuu/N4VCj8PMfMOMJp2txYV8qBwreOpnIIgLpysuFWx/vh6HIEJE1lg7JgVXCjAZ9+5G&#10;mGvX8poum1iKBOGQowITY5NLGQpDFkPfNcTJOzpvMSbpS6k9tglua/mcZS/SYsVpwWBDH4aK0+Zs&#10;FRz3ZuC+F5/zg/W75bZ+n64ObanUw303fQMRqYv/4b/2TCsYvMLvl/QD5Pg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bJB0xQAAANsAAAAPAAAAAAAAAAAAAAAAAJgCAABkcnMv&#10;ZG93bnJldi54bWxQSwUGAAAAAAQABAD1AAAAigMAAAAA&#10;"/>
                <v:shape id="AutoShape 41" o:spid="_x0000_s1065" type="#_x0000_t88" style="position:absolute;left:34290;top:3429;width:152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MEBsIA&#10;AADbAAAADwAAAGRycy9kb3ducmV2LnhtbERPXWvCMBR9H+w/hDvY20xVEOmMopPB2BSxE8S3a3Nt&#10;ypqbkmS2/nvzMNjj4XzPFr1txJV8qB0rGA4yEMSl0zVXCg7f7y9TECEia2wck4IbBVjMHx9mmGvX&#10;8Z6uRaxECuGQowITY5tLGUpDFsPAtcSJuzhvMSboK6k9dincNnKUZRNpsebUYLClN0PlT/FrFVxO&#10;Zuw+N+uvs/XH7aFZLXfnrlLq+alfvoKI1Md/8Z/7QysYp7HpS/o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8wQGwgAAANsAAAAPAAAAAAAAAAAAAAAAAJgCAABkcnMvZG93&#10;bnJldi54bWxQSwUGAAAAAAQABAD1AAAAhwMAAAAA&#10;"/>
                <v:line id="Line 42" o:spid="_x0000_s1066" style="position:absolute;flip:x;visibility:visible;mso-wrap-style:square" from="35433,12573" to="42291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9j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kA2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H2PxAAAANsAAAAPAAAAAAAAAAAA&#10;AAAAAKECAABkcnMvZG93bnJldi54bWxQSwUGAAAAAAQABAD5AAAAkgMAAAAA&#10;">
                  <v:stroke endarrow="block"/>
                </v:line>
                <v:shape id="Text Box 43" o:spid="_x0000_s1067" type="#_x0000_t202" style="position:absolute;left:17145;top:27432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59EsIA&#10;AADbAAAADwAAAGRycy9kb3ducmV2LnhtbERPXWvCMBR9F/wP4Qp7s6myjdIZRQRhDLZhFcfeLs1d&#10;U2xuuia29d8vDwMfD+d7tRltI3rqfO1YwSJJQRCXTtdcKTgd9/MMhA/IGhvHpOBGHjbr6WSFuXYD&#10;H6gvQiViCPscFZgQ2lxKXxqy6BPXEkfux3UWQ4RdJXWHQwy3jVym6bO0WHNsMNjSzlB5Ka5Wwfdv&#10;n31lt+ubL9rhYD7059P5XSr1MBu3LyACjeEu/ne/agW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/n0SwgAAANsAAAAPAAAAAAAAAAAAAAAAAJgCAABkcnMvZG93&#10;bnJldi54bWxQSwUGAAAAAAQABAD1AAAAhwMAAAAA&#10;" filled="f" stroked="f">
                  <v:textbox inset=".5mm,,.5mm">
                    <w:txbxContent>
                      <w:p w:rsidR="00C911B2" w:rsidRPr="00E7276C" w:rsidRDefault="00C911B2" w:rsidP="00C911B2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Тбн</w:t>
                        </w:r>
                        <w:proofErr w:type="spellEnd"/>
                      </w:p>
                    </w:txbxContent>
                  </v:textbox>
                </v:shape>
                <v:shape id="Text Box 44" o:spid="_x0000_s1068" type="#_x0000_t202" style="position:absolute;left:3429;top:14859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LYicUA&#10;AADbAAAADwAAAGRycy9kb3ducmV2LnhtbESPQWvCQBSE74L/YXlCb7qxtCWkriKCIEJbTEXx9si+&#10;ZoPZt2l2TeK/7xYKPQ4z8w2zWA22Fh21vnKsYD5LQBAXTldcKjh+bqcpCB+QNdaOScGdPKyW49EC&#10;M+16PlCXh1JECPsMFZgQmkxKXxiy6GeuIY7el2sthijbUuoW+wi3tXxMkhdpseK4YLChjaHimt+s&#10;gst3l57T+23v86Y/mHf98Xx6k0o9TIb1K4hAQ/gP/7V3WsHTHH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tiJxQAAANsAAAAPAAAAAAAAAAAAAAAAAJgCAABkcnMv&#10;ZG93bnJldi54bWxQSwUGAAAAAAQABAD1AAAAigMAAAAA&#10;" filled="f" stroked="f">
                  <v:textbox inset=".5mm,,.5mm">
                    <w:txbxContent>
                      <w:p w:rsidR="00C911B2" w:rsidRPr="00E7276C" w:rsidRDefault="00C911B2" w:rsidP="00C911B2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Тбг</w:t>
                        </w:r>
                        <w:proofErr w:type="spellEnd"/>
                      </w:p>
                    </w:txbxContent>
                  </v:textbox>
                </v:shape>
                <v:shape id="Text Box 45" o:spid="_x0000_s1069" type="#_x0000_t202" style="position:absolute;left:9144;top:11430;width:1143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C911B2" w:rsidRPr="000E7468" w:rsidRDefault="00C911B2" w:rsidP="00C911B2">
                        <w:pPr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Точка бе</w:t>
                        </w: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з</w:t>
                        </w: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збитковості</w:t>
                        </w:r>
                      </w:p>
                    </w:txbxContent>
                  </v:textbox>
                </v:shape>
                <v:shape id="AutoShape 46" o:spid="_x0000_s1070" type="#_x0000_t88" style="position:absolute;left:25400;top:-394;width:1543;height:19431;rotation:-861556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/tOcMA&#10;AADbAAAADwAAAGRycy9kb3ducmV2LnhtbESPQWsCMRSE74X+h/AKXkrNVovIahQpFMQeRO3F22Pz&#10;3A3d97LdpBr/fSMIPQ4z8w0zXyZu1Zn64LwYeB0WoEgqb53UBr4OHy9TUCGiWGy9kIErBVguHh/m&#10;WFp/kR2d97FWGSKhRANNjF2pdagaYgxD35Fk7+R7xphlX2vb4yXDudWjophoRid5ocGO3huqvve/&#10;bMClqay2n0f9vNu4Sfoh5iOPjBk8pdUMVKQU/8P39toaeBvD7Uv+AX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/tOcMAAADbAAAADwAAAAAAAAAAAAAAAACYAgAAZHJzL2Rv&#10;d25yZXYueG1sUEsFBgAAAAAEAAQA9QAAAIgDAAAAAA==&#10;" adj=",11999"/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47" o:spid="_x0000_s1071" type="#_x0000_t87" style="position:absolute;left:5715;top:19431;width:228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/lcUA&#10;AADbAAAADwAAAGRycy9kb3ducmV2LnhtbESPQWvCQBSE7wX/w/KEXkqzSZFSohspgmA9VBJbz4/s&#10;axLMvo3ZrUn99a5Q8DjMzDfMYjmaVpypd41lBUkUgyAurW64UvC1Xz+/gXAeWWNrmRT8kYNlNnlY&#10;YKrtwDmdC1+JAGGXooLa+y6V0pU1GXSR7YiD92N7gz7IvpK6xyHATStf4vhVGmw4LNTY0aqm8lj8&#10;GgX+O/ksx4s94frjEG+Sp22+O26VepyO73MQnkZ/D/+3N1rBbAa3L+EH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q3+VxQAAANsAAAAPAAAAAAAAAAAAAAAAAJgCAABkcnMv&#10;ZG93bnJldi54bWxQSwUGAAAAAAQABAD1AAAAigMAAAAA&#10;"/>
                <v:shape id="Text Box 48" o:spid="_x0000_s1072" type="#_x0000_t202" style="position:absolute;left:52578;top:8001;width:8001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C911B2" w:rsidRPr="000E7468" w:rsidRDefault="00C911B2" w:rsidP="00C911B2">
                        <w:pPr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proofErr w:type="spellStart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Марж</w:t>
                        </w: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и</w:t>
                        </w: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нальний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 дохід</w:t>
                        </w:r>
                      </w:p>
                    </w:txbxContent>
                  </v:textbox>
                </v:shape>
                <v:line id="Line 49" o:spid="_x0000_s1073" style="position:absolute;visibility:visible;mso-wrap-style:square" from="34290,3429" to="51435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mWK8QAAADbAAAADwAAAGRycy9kb3ducmV2LnhtbESPX2vCMBTF34V9h3AHe9N0Q4qrRhkD&#10;wYduwzr2fGmubbW5qUlsu2+/CMIeD+fPj7PajKYVPTnfWFbwPEtAEJdWN1wp+D5spwsQPiBrbC2T&#10;gl/ysFk/TFaYaTvwnvoiVCKOsM9QQR1Cl0npy5oM+pntiKN3tM5giNJVUjsc4rhp5UuSpNJgw5FQ&#10;Y0fvNZXn4moit6xyd/k5ncfd8SPfXrh//Tx8KfX0OL4tQQQaw3/43t5pBfMUbl/i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iZYrxAAAANsAAAAPAAAAAAAAAAAA&#10;AAAAAKECAABkcnMvZG93bnJldi54bWxQSwUGAAAAAAQABAD5AAAAkgMAAAAA&#10;">
                  <v:stroke dashstyle="dash"/>
                </v:line>
                <v:line id="Line 50" o:spid="_x0000_s1074" style="position:absolute;visibility:visible;mso-wrap-style:square" from="35433,19431" to="51435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UzsMQAAADbAAAADwAAAGRycy9kb3ducmV2LnhtbESPS2sCMRSF90L/Q7iF7mqmpagdJ0op&#10;CC584FhcXyZ3HnVyMybpOP33jVBweTiPj5MtB9OKnpxvLCt4GScgiAurG64UfB1XzzMQPiBrbC2T&#10;gl/ysFw8jDJMtb3ygfo8VCKOsE9RQR1Cl0rpi5oM+rHtiKNXWmcwROkqqR1e47hp5WuSTKTBhiOh&#10;xo4+ayrO+Y+J3KLauMvp+zysy+1mdeH+fXfcK/X0OHzMQQQawj38315rBW9T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xTOwxAAAANsAAAAPAAAAAAAAAAAA&#10;AAAAAKECAABkcnMvZG93bnJldi54bWxQSwUGAAAAAAQABAD5AAAAkgMAAAAA&#10;">
                  <v:stroke dashstyle="dash"/>
                </v:line>
                <v:shape id="AutoShape 51" o:spid="_x0000_s1075" type="#_x0000_t88" style="position:absolute;left:51435;top:3429;width:1143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3e8IA&#10;AADbAAAADwAAAGRycy9kb3ducmV2LnhtbERPTWsCMRC9C/0PYQrearatlLIaRS0FqRWpCuJt3Iyb&#10;pZvJkqTu+u/NoeDx8b7H087W4kI+VI4VPA8yEMSF0xWXCva7z6d3ECEia6wdk4IrBZhOHnpjzLVr&#10;+Ycu21iKFMIhRwUmxiaXMhSGLIaBa4gTd3beYkzQl1J7bFO4reVLlr1JixWnBoMNLQwVv9s/q+B8&#10;NK/u6/tjdbL+sN7X89nm1JZK9R+72QhEpC7exf/upVYwTGPTl/QD5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9Xd7wgAAANsAAAAPAAAAAAAAAAAAAAAAAJgCAABkcnMvZG93&#10;bnJldi54bWxQSwUGAAAAAAQABAD1AAAAhwMAAAAA&#10;"/>
                <v:line id="Line 52" o:spid="_x0000_s1076" style="position:absolute;flip:x;visibility:visible;mso-wrap-style:square" from="34290,1143" to="3886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YO8sQAAADbAAAADwAAAGRycy9kb3ducmV2LnhtbESPQWvCQBCF7wX/wzJCL6FuqkU0uoq1&#10;FQTxoO2hxyE7JsHsbMhONf57Vyj0+HjzvjdvvuxcrS7UhsqzgddBCoo497biwsD31+ZlAioIssXa&#10;Mxm4UYDlovc0x8z6Kx/ocpRCRQiHDA2UIk2mdchLchgGviGO3sm3DiXKttC2xWuEu1oP03SsHVYc&#10;G0psaF1Sfj7+uvjGZs8fo1Hy7nSSTOnzR3apFmOe+91qBkqok//jv/TWGnib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lg7y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C911B2" w:rsidRPr="000857C0" w:rsidRDefault="00C911B2" w:rsidP="00C911B2">
      <w:pPr>
        <w:pStyle w:val="31"/>
        <w:spacing w:after="0"/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Рис. 2.</w:t>
      </w:r>
      <w:r>
        <w:rPr>
          <w:sz w:val="28"/>
          <w:szCs w:val="28"/>
          <w:lang w:val="uk-UA"/>
        </w:rPr>
        <w:t>8.</w:t>
      </w:r>
      <w:r w:rsidRPr="000857C0">
        <w:rPr>
          <w:sz w:val="28"/>
          <w:szCs w:val="28"/>
          <w:lang w:val="uk-UA"/>
        </w:rPr>
        <w:t xml:space="preserve"> Графік співвідношення обсягу</w:t>
      </w:r>
      <w:r>
        <w:rPr>
          <w:sz w:val="28"/>
          <w:szCs w:val="28"/>
          <w:lang w:val="uk-UA"/>
        </w:rPr>
        <w:t>, витрат і прибутку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На графіку можна визначити координати точки перетину лінії сукупних витрат з лінією доходу від реалізації. Це і будуть значення точки беззбитковості (</w:t>
      </w:r>
      <w:r>
        <w:rPr>
          <w:sz w:val="28"/>
          <w:szCs w:val="28"/>
          <w:lang w:val="uk-UA"/>
        </w:rPr>
        <w:t>“</w:t>
      </w:r>
      <w:r w:rsidRPr="000857C0">
        <w:rPr>
          <w:sz w:val="28"/>
          <w:szCs w:val="28"/>
          <w:lang w:val="uk-UA"/>
        </w:rPr>
        <w:t>мертвої</w:t>
      </w:r>
      <w:r>
        <w:rPr>
          <w:sz w:val="28"/>
          <w:szCs w:val="28"/>
          <w:lang w:val="uk-UA"/>
        </w:rPr>
        <w:t>”</w:t>
      </w:r>
      <w:r w:rsidRPr="000857C0">
        <w:rPr>
          <w:sz w:val="28"/>
          <w:szCs w:val="28"/>
          <w:lang w:val="uk-UA"/>
        </w:rPr>
        <w:t xml:space="preserve"> точки), яка характеризує обсяг реалізації (</w:t>
      </w:r>
      <w:proofErr w:type="spellStart"/>
      <w:r>
        <w:rPr>
          <w:sz w:val="28"/>
          <w:szCs w:val="28"/>
          <w:lang w:val="uk-UA"/>
        </w:rPr>
        <w:t>Т</w:t>
      </w:r>
      <w:r w:rsidRPr="000857C0">
        <w:rPr>
          <w:sz w:val="28"/>
          <w:szCs w:val="28"/>
          <w:lang w:val="uk-UA"/>
        </w:rPr>
        <w:t>бн</w:t>
      </w:r>
      <w:proofErr w:type="spellEnd"/>
      <w:r w:rsidRPr="000857C0">
        <w:rPr>
          <w:sz w:val="28"/>
          <w:szCs w:val="28"/>
          <w:lang w:val="uk-UA"/>
        </w:rPr>
        <w:t xml:space="preserve"> – точка беззбитковості </w:t>
      </w:r>
      <w:r>
        <w:rPr>
          <w:sz w:val="28"/>
          <w:szCs w:val="28"/>
          <w:lang w:val="uk-UA"/>
        </w:rPr>
        <w:t>у</w:t>
      </w:r>
      <w:r w:rsidRPr="000857C0">
        <w:rPr>
          <w:sz w:val="28"/>
          <w:szCs w:val="28"/>
          <w:lang w:val="uk-UA"/>
        </w:rPr>
        <w:t xml:space="preserve"> натуральному вимірнику), при якому сума витрат дорівнює сумі доходу (</w:t>
      </w:r>
      <w:proofErr w:type="spellStart"/>
      <w:r>
        <w:rPr>
          <w:sz w:val="28"/>
          <w:szCs w:val="28"/>
          <w:lang w:val="uk-UA"/>
        </w:rPr>
        <w:t>Т</w:t>
      </w:r>
      <w:r w:rsidRPr="000857C0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г</w:t>
      </w:r>
      <w:proofErr w:type="spellEnd"/>
      <w:r w:rsidRPr="000857C0">
        <w:rPr>
          <w:sz w:val="28"/>
          <w:szCs w:val="28"/>
          <w:lang w:val="uk-UA"/>
        </w:rPr>
        <w:t xml:space="preserve"> – точка беззбитковості у грошовому вимірнику) і підприємство не має ні прибутку, ні збитку. На підставі такого графіка можна визначити очікуваний прибуток при зміні обсягів виробництва і реалізації продукції.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Аналіз беззбитковості ґрунтується на розподілі витрат на постійні і змінні, які в сумі визначають собівартість продукції. Для точки беззбитковості характерним є те, що у ній “сукупні витрати = доходу від реалізації”.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Сукупні витрати виражаються рівнянням прямої y</w:t>
      </w:r>
      <w:r>
        <w:rPr>
          <w:sz w:val="28"/>
          <w:szCs w:val="28"/>
          <w:lang w:val="uk-UA"/>
        </w:rPr>
        <w:t xml:space="preserve"> </w:t>
      </w:r>
      <w:r w:rsidRPr="000857C0">
        <w:rPr>
          <w:sz w:val="28"/>
          <w:szCs w:val="28"/>
          <w:lang w:val="uk-UA"/>
        </w:rPr>
        <w:t>=</w:t>
      </w:r>
      <w:r>
        <w:rPr>
          <w:sz w:val="28"/>
          <w:szCs w:val="28"/>
          <w:lang w:val="uk-UA"/>
        </w:rPr>
        <w:t xml:space="preserve"> </w:t>
      </w:r>
      <w:r w:rsidRPr="000857C0">
        <w:rPr>
          <w:sz w:val="28"/>
          <w:szCs w:val="28"/>
          <w:lang w:val="uk-UA"/>
        </w:rPr>
        <w:t xml:space="preserve">a + </w:t>
      </w:r>
      <w:proofErr w:type="spellStart"/>
      <w:r w:rsidRPr="000857C0">
        <w:rPr>
          <w:sz w:val="28"/>
          <w:szCs w:val="28"/>
          <w:lang w:val="uk-UA"/>
        </w:rPr>
        <w:t>bx</w:t>
      </w:r>
      <w:proofErr w:type="spellEnd"/>
      <w:r w:rsidRPr="000857C0">
        <w:rPr>
          <w:sz w:val="28"/>
          <w:szCs w:val="28"/>
          <w:lang w:val="uk-UA"/>
        </w:rPr>
        <w:t xml:space="preserve">, що можна виразити так: Сукупні витрати = </w:t>
      </w:r>
      <w:r>
        <w:rPr>
          <w:sz w:val="28"/>
          <w:szCs w:val="28"/>
          <w:lang w:val="uk-UA"/>
        </w:rPr>
        <w:t>П</w:t>
      </w:r>
      <w:r w:rsidRPr="000857C0">
        <w:rPr>
          <w:sz w:val="28"/>
          <w:szCs w:val="28"/>
          <w:lang w:val="uk-UA"/>
        </w:rPr>
        <w:t>остійні ви</w:t>
      </w:r>
      <w:r>
        <w:rPr>
          <w:sz w:val="28"/>
          <w:szCs w:val="28"/>
          <w:lang w:val="uk-UA"/>
        </w:rPr>
        <w:t>трати + (Питомі змінні витрати × К</w:t>
      </w:r>
      <w:r w:rsidRPr="000857C0">
        <w:rPr>
          <w:sz w:val="28"/>
          <w:szCs w:val="28"/>
          <w:lang w:val="uk-UA"/>
        </w:rPr>
        <w:t xml:space="preserve">ількість реалізованої продукції). 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В той же час: Дох</w:t>
      </w:r>
      <w:r>
        <w:rPr>
          <w:sz w:val="28"/>
          <w:szCs w:val="28"/>
          <w:lang w:val="uk-UA"/>
        </w:rPr>
        <w:t>і</w:t>
      </w:r>
      <w:r w:rsidRPr="000857C0">
        <w:rPr>
          <w:sz w:val="28"/>
          <w:szCs w:val="28"/>
          <w:lang w:val="uk-UA"/>
        </w:rPr>
        <w:t>д від реалізації = Ціна реалізації</w:t>
      </w:r>
      <w:r>
        <w:rPr>
          <w:sz w:val="28"/>
          <w:szCs w:val="28"/>
          <w:lang w:val="uk-UA"/>
        </w:rPr>
        <w:t xml:space="preserve"> одиниці продукції × К</w:t>
      </w:r>
      <w:r w:rsidRPr="000857C0">
        <w:rPr>
          <w:sz w:val="28"/>
          <w:szCs w:val="28"/>
          <w:lang w:val="uk-UA"/>
        </w:rPr>
        <w:t xml:space="preserve">ількість реалізованої продукції. 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 xml:space="preserve">Якщо ліві частини цих двох рівнянь рівні між собою, а це може бути лише в точці беззбитковості, то й праві частини також будуть рівними. Отже, у точці беззбитковості спостерігається така рівність: Постійні витрати + </w:t>
      </w:r>
      <w:r>
        <w:rPr>
          <w:sz w:val="28"/>
          <w:szCs w:val="28"/>
          <w:lang w:val="uk-UA"/>
        </w:rPr>
        <w:t>П</w:t>
      </w:r>
      <w:r w:rsidRPr="000857C0">
        <w:rPr>
          <w:sz w:val="28"/>
          <w:szCs w:val="28"/>
          <w:lang w:val="uk-UA"/>
        </w:rPr>
        <w:t xml:space="preserve">итомі змінні витрати </w:t>
      </w:r>
      <w:r>
        <w:rPr>
          <w:sz w:val="28"/>
          <w:szCs w:val="28"/>
          <w:lang w:val="uk-UA"/>
        </w:rPr>
        <w:t>× К</w:t>
      </w:r>
      <w:r w:rsidRPr="000857C0">
        <w:rPr>
          <w:sz w:val="28"/>
          <w:szCs w:val="28"/>
          <w:lang w:val="uk-UA"/>
        </w:rPr>
        <w:t xml:space="preserve">ількість продукції = Ціна реалізації </w:t>
      </w:r>
      <w:r>
        <w:rPr>
          <w:sz w:val="28"/>
          <w:szCs w:val="28"/>
          <w:lang w:val="uk-UA"/>
        </w:rPr>
        <w:t>×</w:t>
      </w:r>
      <w:r w:rsidRPr="000857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0857C0">
        <w:rPr>
          <w:sz w:val="28"/>
          <w:szCs w:val="28"/>
          <w:lang w:val="uk-UA"/>
        </w:rPr>
        <w:t>ількість продукції.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Розв’яжемо наведене рівняння і визначимо значення кількості реалізованої продукції для точки беззбитковості: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 xml:space="preserve">Постійні витрати = (Ціна </w:t>
      </w:r>
      <w:r>
        <w:rPr>
          <w:sz w:val="28"/>
          <w:szCs w:val="28"/>
          <w:lang w:val="uk-UA"/>
        </w:rPr>
        <w:t>×</w:t>
      </w:r>
      <w:r w:rsidRPr="000857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0857C0">
        <w:rPr>
          <w:sz w:val="28"/>
          <w:szCs w:val="28"/>
          <w:lang w:val="uk-UA"/>
        </w:rPr>
        <w:t>ількість продукції)</w:t>
      </w:r>
      <w:r>
        <w:rPr>
          <w:sz w:val="28"/>
          <w:szCs w:val="28"/>
          <w:lang w:val="uk-UA"/>
        </w:rPr>
        <w:t xml:space="preserve"> – (П</w:t>
      </w:r>
      <w:r w:rsidRPr="000857C0">
        <w:rPr>
          <w:sz w:val="28"/>
          <w:szCs w:val="28"/>
          <w:lang w:val="uk-UA"/>
        </w:rPr>
        <w:t xml:space="preserve">итомі змінні витрати </w:t>
      </w:r>
      <w:r>
        <w:rPr>
          <w:sz w:val="28"/>
          <w:szCs w:val="28"/>
          <w:lang w:val="uk-UA"/>
        </w:rPr>
        <w:t>×</w:t>
      </w:r>
      <w:r w:rsidRPr="000857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0857C0">
        <w:rPr>
          <w:sz w:val="28"/>
          <w:szCs w:val="28"/>
          <w:lang w:val="uk-UA"/>
        </w:rPr>
        <w:t>ількість продукції);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lastRenderedPageBreak/>
        <w:t xml:space="preserve">Постійні витрати = (Ціна – </w:t>
      </w:r>
      <w:r>
        <w:rPr>
          <w:sz w:val="28"/>
          <w:szCs w:val="28"/>
          <w:lang w:val="uk-UA"/>
        </w:rPr>
        <w:t>П</w:t>
      </w:r>
      <w:r w:rsidRPr="000857C0">
        <w:rPr>
          <w:sz w:val="28"/>
          <w:szCs w:val="28"/>
          <w:lang w:val="uk-UA"/>
        </w:rPr>
        <w:t xml:space="preserve">итомі змінні витрати) </w:t>
      </w:r>
      <w:r>
        <w:rPr>
          <w:sz w:val="28"/>
          <w:szCs w:val="28"/>
          <w:lang w:val="uk-UA"/>
        </w:rPr>
        <w:t>×</w:t>
      </w:r>
      <w:r w:rsidRPr="000857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0857C0">
        <w:rPr>
          <w:sz w:val="28"/>
          <w:szCs w:val="28"/>
          <w:lang w:val="uk-UA"/>
        </w:rPr>
        <w:t>ількість продукції</w:t>
      </w:r>
      <w:r>
        <w:rPr>
          <w:sz w:val="28"/>
          <w:szCs w:val="28"/>
          <w:lang w:val="uk-UA"/>
        </w:rPr>
        <w:t>;</w:t>
      </w:r>
    </w:p>
    <w:p w:rsidR="00C911B2" w:rsidRPr="009A1D5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 xml:space="preserve">Кількість продукції = </w:t>
      </w:r>
      <w:r>
        <w:rPr>
          <w:sz w:val="28"/>
          <w:szCs w:val="28"/>
          <w:lang w:val="en-US"/>
        </w:rPr>
        <w:fldChar w:fldCharType="begin"/>
      </w:r>
      <w:r w:rsidRPr="009A1D50"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>eq</w:instrText>
      </w:r>
      <w:r w:rsidRPr="009A1D50">
        <w:rPr>
          <w:sz w:val="28"/>
          <w:szCs w:val="28"/>
        </w:rPr>
        <w:instrText xml:space="preserve"> \</w:instrText>
      </w:r>
      <w:r>
        <w:rPr>
          <w:sz w:val="28"/>
          <w:szCs w:val="28"/>
          <w:lang w:val="en-US"/>
        </w:rPr>
        <w:instrText>f</w:instrText>
      </w:r>
      <w:r w:rsidRPr="009A1D50">
        <w:rPr>
          <w:sz w:val="28"/>
          <w:szCs w:val="28"/>
        </w:rPr>
        <w:instrText>(</w:instrText>
      </w:r>
      <w:r w:rsidRPr="009A1D50">
        <w:rPr>
          <w:sz w:val="28"/>
          <w:szCs w:val="28"/>
          <w:lang w:val="uk-UA"/>
        </w:rPr>
        <w:instrText>Постійні витрати</w:instrText>
      </w:r>
      <w:r w:rsidRPr="009A1D50">
        <w:rPr>
          <w:sz w:val="28"/>
          <w:szCs w:val="28"/>
        </w:rPr>
        <w:instrText>;</w:instrText>
      </w:r>
      <w:r w:rsidRPr="000857C0">
        <w:rPr>
          <w:sz w:val="28"/>
          <w:szCs w:val="28"/>
          <w:lang w:val="uk-UA"/>
        </w:rPr>
        <w:instrText xml:space="preserve">Ціна </w:instrText>
      </w:r>
      <w:r w:rsidRPr="009A1D50">
        <w:rPr>
          <w:sz w:val="28"/>
          <w:szCs w:val="28"/>
        </w:rPr>
        <w:instrText>–</w:instrText>
      </w:r>
      <w:r w:rsidRPr="000857C0">
        <w:rPr>
          <w:sz w:val="28"/>
          <w:szCs w:val="28"/>
          <w:lang w:val="uk-UA"/>
        </w:rPr>
        <w:instrText xml:space="preserve"> Питомі змінні ви</w:instrText>
      </w:r>
      <w:r>
        <w:rPr>
          <w:sz w:val="28"/>
          <w:szCs w:val="28"/>
          <w:lang w:val="uk-UA"/>
        </w:rPr>
        <w:instrText>трати</w:instrText>
      </w:r>
      <w:r w:rsidRPr="009A1D50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uk-UA"/>
        </w:rPr>
        <w:t>.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Це і буде значення точки беззбитковості у натуральних вимірниках (</w:t>
      </w:r>
      <w:proofErr w:type="spellStart"/>
      <w:r w:rsidRPr="000857C0">
        <w:rPr>
          <w:sz w:val="28"/>
          <w:szCs w:val="28"/>
          <w:lang w:val="uk-UA"/>
        </w:rPr>
        <w:t>Тбн</w:t>
      </w:r>
      <w:proofErr w:type="spellEnd"/>
      <w:r w:rsidRPr="000857C0">
        <w:rPr>
          <w:sz w:val="28"/>
          <w:szCs w:val="28"/>
          <w:lang w:val="uk-UA"/>
        </w:rPr>
        <w:t>):</w:t>
      </w:r>
    </w:p>
    <w:p w:rsidR="00C911B2" w:rsidRPr="009A1D5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9A1D50">
        <w:rPr>
          <w:sz w:val="28"/>
          <w:szCs w:val="28"/>
          <w:lang w:val="uk-UA"/>
        </w:rPr>
        <w:t xml:space="preserve"> </w:t>
      </w:r>
      <w:r w:rsidRPr="009A1D50">
        <w:rPr>
          <w:sz w:val="28"/>
          <w:szCs w:val="28"/>
          <w:lang w:val="uk-UA"/>
        </w:rPr>
        <w:tab/>
      </w:r>
      <w:r w:rsidRPr="009A1D50">
        <w:rPr>
          <w:sz w:val="28"/>
          <w:szCs w:val="28"/>
          <w:lang w:val="uk-UA"/>
        </w:rPr>
        <w:tab/>
      </w:r>
      <w:proofErr w:type="spellStart"/>
      <w:r w:rsidRPr="009A1D50">
        <w:rPr>
          <w:sz w:val="28"/>
          <w:szCs w:val="28"/>
          <w:lang w:val="uk-UA"/>
        </w:rPr>
        <w:t>Тбн</w:t>
      </w:r>
      <w:proofErr w:type="spellEnd"/>
      <w:r w:rsidRPr="009A1D50">
        <w:rPr>
          <w:sz w:val="28"/>
          <w:szCs w:val="28"/>
          <w:lang w:val="uk-UA"/>
        </w:rPr>
        <w:t xml:space="preserve"> = </w:t>
      </w:r>
      <w:r w:rsidRPr="009A1D50">
        <w:rPr>
          <w:sz w:val="28"/>
          <w:szCs w:val="28"/>
          <w:lang w:val="en-US"/>
        </w:rPr>
        <w:fldChar w:fldCharType="begin"/>
      </w:r>
      <w:r w:rsidRPr="009A1D50">
        <w:rPr>
          <w:sz w:val="28"/>
          <w:szCs w:val="28"/>
        </w:rPr>
        <w:instrText xml:space="preserve"> </w:instrText>
      </w:r>
      <w:r w:rsidRPr="009A1D50">
        <w:rPr>
          <w:sz w:val="28"/>
          <w:szCs w:val="28"/>
          <w:lang w:val="en-US"/>
        </w:rPr>
        <w:instrText>eq</w:instrText>
      </w:r>
      <w:r w:rsidRPr="009A1D50">
        <w:rPr>
          <w:sz w:val="28"/>
          <w:szCs w:val="28"/>
        </w:rPr>
        <w:instrText xml:space="preserve"> \</w:instrText>
      </w:r>
      <w:r w:rsidRPr="009A1D50">
        <w:rPr>
          <w:sz w:val="28"/>
          <w:szCs w:val="28"/>
          <w:lang w:val="en-US"/>
        </w:rPr>
        <w:instrText>f</w:instrText>
      </w:r>
      <w:r w:rsidRPr="009A1D50">
        <w:rPr>
          <w:sz w:val="28"/>
          <w:szCs w:val="28"/>
        </w:rPr>
        <w:instrText>(</w:instrText>
      </w:r>
      <w:r w:rsidRPr="009A1D50">
        <w:rPr>
          <w:sz w:val="28"/>
          <w:szCs w:val="28"/>
          <w:lang w:val="uk-UA"/>
        </w:rPr>
        <w:instrText>Постійні витрати</w:instrText>
      </w:r>
      <w:r>
        <w:rPr>
          <w:sz w:val="28"/>
          <w:szCs w:val="28"/>
          <w:lang w:val="uk-UA"/>
        </w:rPr>
        <w:instrText>;</w:instrText>
      </w:r>
      <w:r w:rsidRPr="009A1D50">
        <w:rPr>
          <w:sz w:val="28"/>
          <w:szCs w:val="28"/>
        </w:rPr>
        <w:instrText xml:space="preserve">Ц – Зм. </w:instrText>
      </w:r>
      <w:r>
        <w:rPr>
          <w:sz w:val="28"/>
          <w:szCs w:val="28"/>
          <w:lang w:val="uk-UA"/>
        </w:rPr>
        <w:instrText>в</w:instrText>
      </w:r>
      <w:r w:rsidRPr="009A1D50">
        <w:rPr>
          <w:sz w:val="28"/>
          <w:szCs w:val="28"/>
          <w:lang w:val="uk-UA"/>
        </w:rPr>
        <w:instrText>итр</w:instrText>
      </w:r>
      <w:r w:rsidRPr="009A1D50">
        <w:rPr>
          <w:sz w:val="28"/>
          <w:szCs w:val="28"/>
        </w:rPr>
        <w:instrText>.*)</w:instrText>
      </w:r>
      <w:r w:rsidRPr="009A1D50">
        <w:rPr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uk-UA"/>
        </w:rPr>
        <w:t>,</w:t>
      </w:r>
      <w:r w:rsidRPr="009A1D50">
        <w:rPr>
          <w:sz w:val="28"/>
          <w:szCs w:val="28"/>
          <w:lang w:val="uk-UA"/>
        </w:rPr>
        <w:tab/>
      </w:r>
      <w:r w:rsidRPr="009A1D50">
        <w:rPr>
          <w:sz w:val="28"/>
          <w:szCs w:val="28"/>
          <w:lang w:val="uk-UA"/>
        </w:rPr>
        <w:tab/>
      </w:r>
      <w:r w:rsidRPr="009A1D50">
        <w:rPr>
          <w:sz w:val="28"/>
          <w:szCs w:val="28"/>
          <w:lang w:val="uk-UA"/>
        </w:rPr>
        <w:tab/>
        <w:t>(2.4)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proofErr w:type="spellStart"/>
      <w:r>
        <w:rPr>
          <w:sz w:val="28"/>
          <w:szCs w:val="28"/>
          <w:lang w:val="uk-UA"/>
        </w:rPr>
        <w:t>Зм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в</w:t>
      </w:r>
      <w:r w:rsidRPr="000857C0">
        <w:rPr>
          <w:sz w:val="28"/>
          <w:szCs w:val="28"/>
          <w:lang w:val="uk-UA"/>
        </w:rPr>
        <w:t>итр</w:t>
      </w:r>
      <w:proofErr w:type="spellEnd"/>
      <w:r w:rsidRPr="000857C0">
        <w:rPr>
          <w:sz w:val="28"/>
          <w:szCs w:val="28"/>
          <w:lang w:val="uk-UA"/>
        </w:rPr>
        <w:t xml:space="preserve"> * </w:t>
      </w:r>
      <w:r>
        <w:rPr>
          <w:sz w:val="28"/>
          <w:szCs w:val="28"/>
          <w:lang w:val="uk-UA"/>
        </w:rPr>
        <w:t>–</w:t>
      </w:r>
      <w:r w:rsidRPr="000857C0">
        <w:rPr>
          <w:sz w:val="28"/>
          <w:szCs w:val="28"/>
          <w:lang w:val="uk-UA"/>
        </w:rPr>
        <w:t xml:space="preserve"> змінні витрати на одиницю продукції;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0857C0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 xml:space="preserve"> –</w:t>
      </w:r>
      <w:r w:rsidRPr="000857C0">
        <w:rPr>
          <w:sz w:val="28"/>
          <w:szCs w:val="28"/>
          <w:lang w:val="uk-UA"/>
        </w:rPr>
        <w:t xml:space="preserve"> ціна реалізації одиниці продукції</w:t>
      </w:r>
      <w:r>
        <w:rPr>
          <w:sz w:val="28"/>
          <w:szCs w:val="28"/>
          <w:lang w:val="uk-UA"/>
        </w:rPr>
        <w:t>.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 xml:space="preserve">Знаменник цього розрахунку дістав назву маржинального доходу 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МД*= Ц –</w:t>
      </w:r>
      <w:r w:rsidRPr="000857C0">
        <w:rPr>
          <w:sz w:val="28"/>
          <w:szCs w:val="28"/>
          <w:lang w:val="uk-UA"/>
        </w:rPr>
        <w:t xml:space="preserve"> </w:t>
      </w:r>
      <w:proofErr w:type="spellStart"/>
      <w:r w:rsidRPr="000857C0">
        <w:rPr>
          <w:sz w:val="28"/>
          <w:szCs w:val="28"/>
          <w:lang w:val="uk-UA"/>
        </w:rPr>
        <w:t>Зм</w:t>
      </w:r>
      <w:proofErr w:type="spellEnd"/>
      <w:r w:rsidRPr="000857C0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в</w:t>
      </w:r>
      <w:r w:rsidRPr="000857C0">
        <w:rPr>
          <w:sz w:val="28"/>
          <w:szCs w:val="28"/>
          <w:lang w:val="uk-UA"/>
        </w:rPr>
        <w:t>итр</w:t>
      </w:r>
      <w:proofErr w:type="spellEnd"/>
      <w:r w:rsidRPr="000857C0">
        <w:rPr>
          <w:sz w:val="28"/>
          <w:szCs w:val="28"/>
          <w:lang w:val="uk-UA"/>
        </w:rPr>
        <w:t>.*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857C0">
        <w:rPr>
          <w:sz w:val="28"/>
          <w:szCs w:val="28"/>
          <w:lang w:val="uk-UA"/>
        </w:rPr>
        <w:t>(2.5)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0857C0">
        <w:rPr>
          <w:sz w:val="28"/>
          <w:szCs w:val="28"/>
          <w:lang w:val="uk-UA"/>
        </w:rPr>
        <w:t>е МД</w:t>
      </w:r>
      <w:r>
        <w:rPr>
          <w:sz w:val="28"/>
          <w:szCs w:val="28"/>
          <w:lang w:val="uk-UA"/>
        </w:rPr>
        <w:t>*</w:t>
      </w:r>
      <w:r w:rsidRPr="000857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0857C0">
        <w:rPr>
          <w:sz w:val="28"/>
          <w:szCs w:val="28"/>
          <w:lang w:val="uk-UA"/>
        </w:rPr>
        <w:t xml:space="preserve"> </w:t>
      </w:r>
      <w:proofErr w:type="spellStart"/>
      <w:r w:rsidRPr="000857C0">
        <w:rPr>
          <w:sz w:val="28"/>
          <w:szCs w:val="28"/>
          <w:lang w:val="uk-UA"/>
        </w:rPr>
        <w:t>маржинальний</w:t>
      </w:r>
      <w:proofErr w:type="spellEnd"/>
      <w:r w:rsidRPr="000857C0">
        <w:rPr>
          <w:sz w:val="28"/>
          <w:szCs w:val="28"/>
          <w:lang w:val="uk-UA"/>
        </w:rPr>
        <w:t xml:space="preserve"> дох</w:t>
      </w:r>
      <w:r>
        <w:rPr>
          <w:sz w:val="28"/>
          <w:szCs w:val="28"/>
          <w:lang w:val="uk-UA"/>
        </w:rPr>
        <w:t>і</w:t>
      </w:r>
      <w:r w:rsidRPr="000857C0">
        <w:rPr>
          <w:sz w:val="28"/>
          <w:szCs w:val="28"/>
          <w:lang w:val="uk-UA"/>
        </w:rPr>
        <w:t>д з розрахунку на одиницю продукції.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Загальна сума маржинального доходу може бути визначена як різниця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857C0">
        <w:rPr>
          <w:sz w:val="28"/>
          <w:szCs w:val="28"/>
          <w:lang w:val="uk-UA"/>
        </w:rPr>
        <w:t>МД</w:t>
      </w:r>
      <w:r>
        <w:rPr>
          <w:sz w:val="28"/>
          <w:szCs w:val="28"/>
          <w:lang w:val="uk-UA"/>
        </w:rPr>
        <w:t xml:space="preserve"> </w:t>
      </w:r>
      <w:r w:rsidRPr="000857C0">
        <w:rPr>
          <w:sz w:val="28"/>
          <w:szCs w:val="28"/>
          <w:lang w:val="uk-UA"/>
        </w:rPr>
        <w:t>= В</w:t>
      </w:r>
      <w:r>
        <w:rPr>
          <w:sz w:val="28"/>
          <w:szCs w:val="28"/>
          <w:lang w:val="uk-UA"/>
        </w:rPr>
        <w:t xml:space="preserve"> – </w:t>
      </w:r>
      <w:proofErr w:type="spellStart"/>
      <w:r w:rsidRPr="000857C0">
        <w:rPr>
          <w:sz w:val="28"/>
          <w:szCs w:val="28"/>
          <w:lang w:val="uk-UA"/>
        </w:rPr>
        <w:t>Зм</w:t>
      </w:r>
      <w:proofErr w:type="spellEnd"/>
      <w:r w:rsidRPr="000857C0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в</w:t>
      </w:r>
      <w:r w:rsidRPr="000857C0">
        <w:rPr>
          <w:sz w:val="28"/>
          <w:szCs w:val="28"/>
          <w:lang w:val="uk-UA"/>
        </w:rPr>
        <w:t>итр</w:t>
      </w:r>
      <w:proofErr w:type="spellEnd"/>
      <w:r>
        <w:rPr>
          <w:sz w:val="28"/>
          <w:szCs w:val="28"/>
          <w:lang w:val="uk-UA"/>
        </w:rPr>
        <w:t>.,</w:t>
      </w:r>
      <w:r w:rsidRPr="000857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857C0">
        <w:rPr>
          <w:sz w:val="28"/>
          <w:szCs w:val="28"/>
          <w:lang w:val="uk-UA"/>
        </w:rPr>
        <w:t>(2.6)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0857C0">
        <w:rPr>
          <w:sz w:val="28"/>
          <w:szCs w:val="28"/>
          <w:lang w:val="uk-UA"/>
        </w:rPr>
        <w:t>е МД – загальна сума маржинального доходу;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0857C0">
        <w:rPr>
          <w:sz w:val="28"/>
          <w:szCs w:val="28"/>
          <w:lang w:val="uk-UA"/>
        </w:rPr>
        <w:t xml:space="preserve"> В – виручка (доход) від реалізації продукції; 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0857C0">
        <w:rPr>
          <w:sz w:val="28"/>
          <w:szCs w:val="28"/>
          <w:lang w:val="uk-UA"/>
        </w:rPr>
        <w:t xml:space="preserve"> </w:t>
      </w:r>
      <w:proofErr w:type="spellStart"/>
      <w:r w:rsidRPr="000857C0">
        <w:rPr>
          <w:sz w:val="28"/>
          <w:szCs w:val="28"/>
          <w:lang w:val="uk-UA"/>
        </w:rPr>
        <w:t>Зм</w:t>
      </w:r>
      <w:proofErr w:type="spellEnd"/>
      <w:r w:rsidRPr="000857C0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в</w:t>
      </w:r>
      <w:r w:rsidRPr="000857C0">
        <w:rPr>
          <w:sz w:val="28"/>
          <w:szCs w:val="28"/>
          <w:lang w:val="uk-UA"/>
        </w:rPr>
        <w:t>итр</w:t>
      </w:r>
      <w:proofErr w:type="spellEnd"/>
      <w:r w:rsidRPr="000857C0">
        <w:rPr>
          <w:sz w:val="28"/>
          <w:szCs w:val="28"/>
          <w:lang w:val="uk-UA"/>
        </w:rPr>
        <w:t>. – загальна сума змінних витрат.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Для визначення точки беззбитк</w:t>
      </w:r>
      <w:r>
        <w:rPr>
          <w:sz w:val="28"/>
          <w:szCs w:val="28"/>
          <w:lang w:val="uk-UA"/>
        </w:rPr>
        <w:t>овості у грошовому вимірнику (</w:t>
      </w:r>
      <w:proofErr w:type="spellStart"/>
      <w:r>
        <w:rPr>
          <w:sz w:val="28"/>
          <w:szCs w:val="28"/>
          <w:lang w:val="uk-UA"/>
        </w:rPr>
        <w:t>Т</w:t>
      </w:r>
      <w:r w:rsidRPr="000857C0">
        <w:rPr>
          <w:sz w:val="28"/>
          <w:szCs w:val="28"/>
          <w:lang w:val="uk-UA"/>
        </w:rPr>
        <w:t>бг</w:t>
      </w:r>
      <w:proofErr w:type="spellEnd"/>
      <w:r w:rsidRPr="000857C0">
        <w:rPr>
          <w:sz w:val="28"/>
          <w:szCs w:val="28"/>
          <w:lang w:val="uk-UA"/>
        </w:rPr>
        <w:t>) необхідно помножити натуральне значення точки беззбитковості (</w:t>
      </w:r>
      <w:proofErr w:type="spellStart"/>
      <w:r>
        <w:rPr>
          <w:sz w:val="28"/>
          <w:szCs w:val="28"/>
          <w:lang w:val="uk-UA"/>
        </w:rPr>
        <w:t>Т</w:t>
      </w:r>
      <w:r w:rsidRPr="000857C0">
        <w:rPr>
          <w:sz w:val="28"/>
          <w:szCs w:val="28"/>
          <w:lang w:val="uk-UA"/>
        </w:rPr>
        <w:t>бн</w:t>
      </w:r>
      <w:proofErr w:type="spellEnd"/>
      <w:r w:rsidRPr="000857C0">
        <w:rPr>
          <w:sz w:val="28"/>
          <w:szCs w:val="28"/>
          <w:lang w:val="uk-UA"/>
        </w:rPr>
        <w:t>) на ціну реалізації одиниці продукції: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Pr="000857C0">
        <w:rPr>
          <w:sz w:val="28"/>
          <w:szCs w:val="28"/>
          <w:lang w:val="uk-UA"/>
        </w:rPr>
        <w:t>Тбг</w:t>
      </w:r>
      <w:proofErr w:type="spellEnd"/>
      <w:r>
        <w:rPr>
          <w:sz w:val="28"/>
          <w:szCs w:val="28"/>
          <w:lang w:val="uk-UA"/>
        </w:rPr>
        <w:t xml:space="preserve"> </w:t>
      </w:r>
      <w:r w:rsidRPr="000857C0">
        <w:rPr>
          <w:sz w:val="28"/>
          <w:szCs w:val="28"/>
          <w:lang w:val="uk-UA"/>
        </w:rPr>
        <w:t xml:space="preserve">= </w:t>
      </w:r>
      <w:proofErr w:type="spellStart"/>
      <w:r w:rsidRPr="000857C0">
        <w:rPr>
          <w:sz w:val="28"/>
          <w:szCs w:val="28"/>
          <w:lang w:val="uk-UA"/>
        </w:rPr>
        <w:t>Тбн</w:t>
      </w:r>
      <w:proofErr w:type="spellEnd"/>
      <w:r w:rsidRPr="000857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×</w:t>
      </w:r>
      <w:r w:rsidRPr="000857C0">
        <w:rPr>
          <w:sz w:val="28"/>
          <w:szCs w:val="28"/>
          <w:lang w:val="uk-UA"/>
        </w:rPr>
        <w:t xml:space="preserve"> Ц</w:t>
      </w:r>
      <w:r>
        <w:rPr>
          <w:sz w:val="28"/>
          <w:szCs w:val="28"/>
          <w:lang w:val="uk-UA"/>
        </w:rPr>
        <w:t xml:space="preserve"> = </w:t>
      </w:r>
      <w:r>
        <w:rPr>
          <w:sz w:val="28"/>
          <w:szCs w:val="28"/>
          <w:lang w:val="en-US"/>
        </w:rPr>
        <w:fldChar w:fldCharType="begin"/>
      </w:r>
      <w:r w:rsidRPr="009A1D50"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>eq</w:instrText>
      </w:r>
      <w:r w:rsidRPr="009A1D50">
        <w:rPr>
          <w:sz w:val="28"/>
          <w:szCs w:val="28"/>
        </w:rPr>
        <w:instrText xml:space="preserve"> \</w:instrText>
      </w:r>
      <w:r>
        <w:rPr>
          <w:sz w:val="28"/>
          <w:szCs w:val="28"/>
          <w:lang w:val="en-US"/>
        </w:rPr>
        <w:instrText>f</w:instrText>
      </w:r>
      <w:r w:rsidRPr="009A1D50">
        <w:rPr>
          <w:sz w:val="28"/>
          <w:szCs w:val="28"/>
        </w:rPr>
        <w:instrText>(</w:instrText>
      </w:r>
      <w:r>
        <w:rPr>
          <w:sz w:val="28"/>
          <w:szCs w:val="28"/>
          <w:lang w:val="uk-UA"/>
        </w:rPr>
        <w:instrText>Пост. витр.;МД*</w:instrText>
      </w:r>
      <w:r w:rsidRPr="009A1D50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uk-UA"/>
        </w:rPr>
        <w:t xml:space="preserve"> × Ц = </w:t>
      </w:r>
      <w:r>
        <w:rPr>
          <w:sz w:val="28"/>
          <w:szCs w:val="28"/>
          <w:lang w:val="en-US"/>
        </w:rPr>
        <w:fldChar w:fldCharType="begin"/>
      </w:r>
      <w:r w:rsidRPr="009A1D50"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>eq</w:instrText>
      </w:r>
      <w:r w:rsidRPr="009A1D50">
        <w:rPr>
          <w:sz w:val="28"/>
          <w:szCs w:val="28"/>
        </w:rPr>
        <w:instrText xml:space="preserve"> \</w:instrText>
      </w:r>
      <w:r>
        <w:rPr>
          <w:sz w:val="28"/>
          <w:szCs w:val="28"/>
          <w:lang w:val="en-US"/>
        </w:rPr>
        <w:instrText>f</w:instrText>
      </w:r>
      <w:r w:rsidRPr="009A1D50">
        <w:rPr>
          <w:sz w:val="28"/>
          <w:szCs w:val="28"/>
        </w:rPr>
        <w:instrText>(</w:instrText>
      </w:r>
      <w:r>
        <w:rPr>
          <w:sz w:val="28"/>
          <w:szCs w:val="28"/>
          <w:lang w:val="uk-UA"/>
        </w:rPr>
        <w:instrText>Пост. витр.;МД* : Ц</w:instrText>
      </w:r>
      <w:r w:rsidRPr="009A1D50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uk-UA"/>
        </w:rPr>
        <w:t xml:space="preserve">    </w:t>
      </w:r>
      <w:r w:rsidRPr="000857C0">
        <w:rPr>
          <w:sz w:val="28"/>
          <w:szCs w:val="28"/>
          <w:lang w:val="uk-UA"/>
        </w:rPr>
        <w:t xml:space="preserve"> (2.7)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0857C0">
        <w:rPr>
          <w:sz w:val="28"/>
          <w:szCs w:val="28"/>
          <w:lang w:val="uk-UA"/>
        </w:rPr>
        <w:t>ідношення суми питомого маржинального доходу до ціни реалізації продукції називають коефіцієнти маржинального доходу (КМД):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857C0">
        <w:rPr>
          <w:sz w:val="28"/>
          <w:szCs w:val="28"/>
          <w:lang w:val="uk-UA"/>
        </w:rPr>
        <w:t>КМД</w:t>
      </w:r>
      <w:r>
        <w:rPr>
          <w:sz w:val="28"/>
          <w:szCs w:val="28"/>
          <w:lang w:val="uk-UA"/>
        </w:rPr>
        <w:t xml:space="preserve"> </w:t>
      </w:r>
      <w:r w:rsidRPr="000857C0">
        <w:rPr>
          <w:sz w:val="28"/>
          <w:szCs w:val="28"/>
          <w:lang w:val="uk-UA"/>
        </w:rPr>
        <w:t>= МД*</w:t>
      </w:r>
      <w:r>
        <w:rPr>
          <w:sz w:val="28"/>
          <w:szCs w:val="28"/>
          <w:lang w:val="uk-UA"/>
        </w:rPr>
        <w:t xml:space="preserve"> </w:t>
      </w:r>
      <w:r w:rsidRPr="000857C0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0857C0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 xml:space="preserve"> </w:t>
      </w:r>
      <w:r w:rsidRPr="000857C0">
        <w:rPr>
          <w:sz w:val="28"/>
          <w:szCs w:val="28"/>
          <w:lang w:val="uk-UA"/>
        </w:rPr>
        <w:t xml:space="preserve">= МД : В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857C0">
        <w:rPr>
          <w:sz w:val="28"/>
          <w:szCs w:val="28"/>
          <w:lang w:val="uk-UA"/>
        </w:rPr>
        <w:t>(2.8)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Отже, коефіцієнт маржинального доходу показує долю (частку) маржинального доходу в сумі виручки від реалізації продукції.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Важливим напрямком аналізу “витрати</w:t>
      </w:r>
      <w:r>
        <w:rPr>
          <w:sz w:val="28"/>
          <w:szCs w:val="28"/>
          <w:lang w:val="uk-UA"/>
        </w:rPr>
        <w:t>-</w:t>
      </w:r>
      <w:r w:rsidRPr="000857C0">
        <w:rPr>
          <w:sz w:val="28"/>
          <w:szCs w:val="28"/>
          <w:lang w:val="uk-UA"/>
        </w:rPr>
        <w:t>обсяг</w:t>
      </w:r>
      <w:r>
        <w:rPr>
          <w:sz w:val="28"/>
          <w:szCs w:val="28"/>
          <w:lang w:val="uk-UA"/>
        </w:rPr>
        <w:t>-</w:t>
      </w:r>
      <w:r w:rsidRPr="000857C0">
        <w:rPr>
          <w:sz w:val="28"/>
          <w:szCs w:val="28"/>
          <w:lang w:val="uk-UA"/>
        </w:rPr>
        <w:t>прибуток” є передбачення реакції прибутку на зміни інших показників діяльності. Для такого аналізу ви</w:t>
      </w:r>
      <w:r>
        <w:rPr>
          <w:sz w:val="28"/>
          <w:szCs w:val="28"/>
          <w:lang w:val="uk-UA"/>
        </w:rPr>
        <w:t>користовують показники: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 </w:t>
      </w:r>
      <w:r w:rsidRPr="000857C0">
        <w:rPr>
          <w:sz w:val="28"/>
          <w:szCs w:val="28"/>
          <w:lang w:val="uk-UA"/>
        </w:rPr>
        <w:t xml:space="preserve">запас міцності (ЗМ) </w:t>
      </w:r>
      <w:r>
        <w:rPr>
          <w:sz w:val="28"/>
          <w:szCs w:val="28"/>
          <w:lang w:val="uk-UA"/>
        </w:rPr>
        <w:t>–</w:t>
      </w:r>
      <w:r w:rsidRPr="000857C0">
        <w:rPr>
          <w:sz w:val="28"/>
          <w:szCs w:val="28"/>
          <w:lang w:val="uk-UA"/>
        </w:rPr>
        <w:t xml:space="preserve"> величина, на яку досягнутий обсяг реалізації перевищує рівень беззбитковості (критичний обсяг):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857C0">
        <w:rPr>
          <w:sz w:val="28"/>
          <w:szCs w:val="28"/>
          <w:lang w:val="uk-UA"/>
        </w:rPr>
        <w:t xml:space="preserve">ЗМ = Р – </w:t>
      </w:r>
      <w:proofErr w:type="spellStart"/>
      <w:r w:rsidRPr="000857C0">
        <w:rPr>
          <w:sz w:val="28"/>
          <w:szCs w:val="28"/>
          <w:lang w:val="uk-UA"/>
        </w:rPr>
        <w:t>Тб</w:t>
      </w:r>
      <w:proofErr w:type="spellEnd"/>
      <w:r w:rsidRPr="000857C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857C0">
        <w:rPr>
          <w:sz w:val="28"/>
          <w:szCs w:val="28"/>
          <w:lang w:val="uk-UA"/>
        </w:rPr>
        <w:t>(2.9)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0857C0">
        <w:rPr>
          <w:sz w:val="28"/>
          <w:szCs w:val="28"/>
          <w:lang w:val="uk-UA"/>
        </w:rPr>
        <w:t xml:space="preserve">е Р </w:t>
      </w:r>
      <w:r>
        <w:rPr>
          <w:sz w:val="28"/>
          <w:szCs w:val="28"/>
          <w:lang w:val="uk-UA"/>
        </w:rPr>
        <w:t>–</w:t>
      </w:r>
      <w:r w:rsidRPr="000857C0">
        <w:rPr>
          <w:sz w:val="28"/>
          <w:szCs w:val="28"/>
          <w:lang w:val="uk-UA"/>
        </w:rPr>
        <w:t xml:space="preserve"> обсяг реалізації.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Цей показник можна визначити як у грошовому (</w:t>
      </w:r>
      <w:proofErr w:type="spellStart"/>
      <w:r w:rsidRPr="000857C0">
        <w:rPr>
          <w:sz w:val="28"/>
          <w:szCs w:val="28"/>
          <w:lang w:val="uk-UA"/>
        </w:rPr>
        <w:t>ЗМг</w:t>
      </w:r>
      <w:proofErr w:type="spellEnd"/>
      <w:r w:rsidRPr="000857C0">
        <w:rPr>
          <w:sz w:val="28"/>
          <w:szCs w:val="28"/>
          <w:lang w:val="uk-UA"/>
        </w:rPr>
        <w:t>) так і натуральних вимірниках (</w:t>
      </w:r>
      <w:proofErr w:type="spellStart"/>
      <w:r w:rsidRPr="000857C0">
        <w:rPr>
          <w:sz w:val="28"/>
          <w:szCs w:val="28"/>
          <w:lang w:val="uk-UA"/>
        </w:rPr>
        <w:t>ЗМн</w:t>
      </w:r>
      <w:proofErr w:type="spellEnd"/>
      <w:r w:rsidRPr="000857C0">
        <w:rPr>
          <w:sz w:val="28"/>
          <w:szCs w:val="28"/>
          <w:lang w:val="uk-UA"/>
        </w:rPr>
        <w:t xml:space="preserve">). Він показує на скільки одиниць продукції або гривень можна скоротити обсяг реалізації без загрози попасти у зону збитку (див. </w:t>
      </w:r>
      <w:r>
        <w:rPr>
          <w:sz w:val="28"/>
          <w:szCs w:val="28"/>
          <w:lang w:val="uk-UA"/>
        </w:rPr>
        <w:t>р</w:t>
      </w:r>
      <w:r w:rsidRPr="000857C0">
        <w:rPr>
          <w:sz w:val="28"/>
          <w:szCs w:val="28"/>
          <w:lang w:val="uk-UA"/>
        </w:rPr>
        <w:t>ис. 2.</w:t>
      </w:r>
      <w:r>
        <w:rPr>
          <w:sz w:val="28"/>
          <w:szCs w:val="28"/>
          <w:lang w:val="uk-UA"/>
        </w:rPr>
        <w:t>8);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 </w:t>
      </w:r>
      <w:r w:rsidRPr="000857C0">
        <w:rPr>
          <w:sz w:val="28"/>
          <w:szCs w:val="28"/>
          <w:lang w:val="uk-UA"/>
        </w:rPr>
        <w:t xml:space="preserve">коефіцієнт запасу міцності (КЗМ) </w:t>
      </w:r>
      <w:r>
        <w:rPr>
          <w:sz w:val="28"/>
          <w:szCs w:val="28"/>
          <w:lang w:val="uk-UA"/>
        </w:rPr>
        <w:t>–</w:t>
      </w:r>
      <w:r w:rsidRPr="000857C0">
        <w:rPr>
          <w:sz w:val="28"/>
          <w:szCs w:val="28"/>
          <w:lang w:val="uk-UA"/>
        </w:rPr>
        <w:t xml:space="preserve"> відношення запасу міцності до обсягу реалізації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857C0">
        <w:rPr>
          <w:sz w:val="28"/>
          <w:szCs w:val="28"/>
          <w:lang w:val="uk-UA"/>
        </w:rPr>
        <w:t>КЗМ</w:t>
      </w:r>
      <w:r>
        <w:rPr>
          <w:sz w:val="28"/>
          <w:szCs w:val="28"/>
          <w:lang w:val="uk-UA"/>
        </w:rPr>
        <w:t xml:space="preserve"> </w:t>
      </w:r>
      <w:r w:rsidRPr="000857C0">
        <w:rPr>
          <w:sz w:val="28"/>
          <w:szCs w:val="28"/>
          <w:lang w:val="uk-UA"/>
        </w:rPr>
        <w:t>= ЗМ</w:t>
      </w:r>
      <w:r>
        <w:rPr>
          <w:sz w:val="28"/>
          <w:szCs w:val="28"/>
          <w:lang w:val="uk-UA"/>
        </w:rPr>
        <w:t xml:space="preserve"> </w:t>
      </w:r>
      <w:r w:rsidRPr="000857C0">
        <w:rPr>
          <w:sz w:val="28"/>
          <w:szCs w:val="28"/>
          <w:lang w:val="uk-UA"/>
        </w:rPr>
        <w:t xml:space="preserve">: Р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857C0">
        <w:rPr>
          <w:sz w:val="28"/>
          <w:szCs w:val="28"/>
          <w:lang w:val="uk-UA"/>
        </w:rPr>
        <w:t>(2.10)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 xml:space="preserve">Цей показник коливається у межах від мінус безконечності до плюс одиниці (від </w:t>
      </w:r>
      <w:r>
        <w:rPr>
          <w:sz w:val="28"/>
          <w:szCs w:val="28"/>
          <w:lang w:val="uk-UA"/>
        </w:rPr>
        <w:t>–</w:t>
      </w:r>
      <w:r w:rsidRPr="000857C0">
        <w:rPr>
          <w:sz w:val="28"/>
          <w:szCs w:val="28"/>
          <w:lang w:val="uk-UA"/>
        </w:rPr>
        <w:t xml:space="preserve"> </w:t>
      </w:r>
      <w:r w:rsidRPr="000857C0">
        <w:rPr>
          <w:sz w:val="28"/>
          <w:szCs w:val="28"/>
          <w:lang w:val="uk-UA"/>
        </w:rPr>
        <w:sym w:font="Symbol" w:char="F0A5"/>
      </w:r>
      <w:r w:rsidRPr="000857C0">
        <w:rPr>
          <w:sz w:val="28"/>
          <w:szCs w:val="28"/>
          <w:lang w:val="uk-UA"/>
        </w:rPr>
        <w:t xml:space="preserve"> до +1).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lastRenderedPageBreak/>
        <w:t>Наведені показники широко використовуються для аналізу залежності прибутку від обсягу реалізації. Взаємозв’язок між окремими показниками та їх використання у процесі такого аналізу можна визначити рівняннями:</w:t>
      </w:r>
    </w:p>
    <w:p w:rsidR="00C911B2" w:rsidRPr="000857C0" w:rsidRDefault="00C911B2" w:rsidP="00C911B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Прибуток = Виручка – (Постійні витрати</w:t>
      </w:r>
      <w:r>
        <w:rPr>
          <w:sz w:val="28"/>
          <w:szCs w:val="28"/>
          <w:lang w:val="uk-UA"/>
        </w:rPr>
        <w:t xml:space="preserve"> </w:t>
      </w:r>
      <w:r w:rsidRPr="000857C0">
        <w:rPr>
          <w:sz w:val="28"/>
          <w:szCs w:val="28"/>
          <w:lang w:val="uk-UA"/>
        </w:rPr>
        <w:t>+ Змінні витрати);</w:t>
      </w:r>
    </w:p>
    <w:p w:rsidR="00C911B2" w:rsidRPr="000857C0" w:rsidRDefault="00C911B2" w:rsidP="00C911B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0857C0">
        <w:rPr>
          <w:sz w:val="28"/>
          <w:szCs w:val="28"/>
          <w:lang w:val="uk-UA"/>
        </w:rPr>
        <w:t>Маржинальний</w:t>
      </w:r>
      <w:proofErr w:type="spellEnd"/>
      <w:r w:rsidRPr="000857C0">
        <w:rPr>
          <w:sz w:val="28"/>
          <w:szCs w:val="28"/>
          <w:lang w:val="uk-UA"/>
        </w:rPr>
        <w:t xml:space="preserve"> дох</w:t>
      </w:r>
      <w:r>
        <w:rPr>
          <w:sz w:val="28"/>
          <w:szCs w:val="28"/>
          <w:lang w:val="uk-UA"/>
        </w:rPr>
        <w:t>і</w:t>
      </w:r>
      <w:r w:rsidRPr="000857C0">
        <w:rPr>
          <w:sz w:val="28"/>
          <w:szCs w:val="28"/>
          <w:lang w:val="uk-UA"/>
        </w:rPr>
        <w:t xml:space="preserve">д = Виручка </w:t>
      </w:r>
      <w:r>
        <w:rPr>
          <w:sz w:val="28"/>
          <w:szCs w:val="28"/>
          <w:lang w:val="uk-UA"/>
        </w:rPr>
        <w:t>–</w:t>
      </w:r>
      <w:r w:rsidRPr="000857C0">
        <w:rPr>
          <w:sz w:val="28"/>
          <w:szCs w:val="28"/>
          <w:lang w:val="uk-UA"/>
        </w:rPr>
        <w:t xml:space="preserve"> Змінні витрати;</w:t>
      </w:r>
    </w:p>
    <w:p w:rsidR="00C911B2" w:rsidRPr="000857C0" w:rsidRDefault="00C911B2" w:rsidP="00C911B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 xml:space="preserve">Прибуток = </w:t>
      </w:r>
      <w:proofErr w:type="spellStart"/>
      <w:r w:rsidRPr="000857C0">
        <w:rPr>
          <w:sz w:val="28"/>
          <w:szCs w:val="28"/>
          <w:lang w:val="uk-UA"/>
        </w:rPr>
        <w:t>Маржинальний</w:t>
      </w:r>
      <w:proofErr w:type="spellEnd"/>
      <w:r w:rsidRPr="000857C0">
        <w:rPr>
          <w:sz w:val="28"/>
          <w:szCs w:val="28"/>
          <w:lang w:val="uk-UA"/>
        </w:rPr>
        <w:t xml:space="preserve"> дох</w:t>
      </w:r>
      <w:r>
        <w:rPr>
          <w:sz w:val="28"/>
          <w:szCs w:val="28"/>
          <w:lang w:val="uk-UA"/>
        </w:rPr>
        <w:t>і</w:t>
      </w:r>
      <w:r w:rsidRPr="000857C0">
        <w:rPr>
          <w:sz w:val="28"/>
          <w:szCs w:val="28"/>
          <w:lang w:val="uk-UA"/>
        </w:rPr>
        <w:t xml:space="preserve">д </w:t>
      </w:r>
      <w:r>
        <w:rPr>
          <w:sz w:val="28"/>
          <w:szCs w:val="28"/>
          <w:lang w:val="uk-UA"/>
        </w:rPr>
        <w:t>–</w:t>
      </w:r>
      <w:r w:rsidRPr="000857C0">
        <w:rPr>
          <w:sz w:val="28"/>
          <w:szCs w:val="28"/>
          <w:lang w:val="uk-UA"/>
        </w:rPr>
        <w:t xml:space="preserve"> Постійні витрати;</w:t>
      </w:r>
    </w:p>
    <w:p w:rsidR="00C911B2" w:rsidRPr="000857C0" w:rsidRDefault="00C911B2" w:rsidP="00C911B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0857C0">
        <w:rPr>
          <w:sz w:val="28"/>
          <w:szCs w:val="28"/>
          <w:lang w:val="uk-UA"/>
        </w:rPr>
        <w:t>Маржинальний</w:t>
      </w:r>
      <w:proofErr w:type="spellEnd"/>
      <w:r w:rsidRPr="000857C0">
        <w:rPr>
          <w:sz w:val="28"/>
          <w:szCs w:val="28"/>
          <w:lang w:val="uk-UA"/>
        </w:rPr>
        <w:t xml:space="preserve"> дох</w:t>
      </w:r>
      <w:r>
        <w:rPr>
          <w:sz w:val="28"/>
          <w:szCs w:val="28"/>
          <w:lang w:val="uk-UA"/>
        </w:rPr>
        <w:t>і</w:t>
      </w:r>
      <w:r w:rsidRPr="000857C0">
        <w:rPr>
          <w:sz w:val="28"/>
          <w:szCs w:val="28"/>
          <w:lang w:val="uk-UA"/>
        </w:rPr>
        <w:t>д = Прибуток + Постійні витрати.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Для менеджера в процес</w:t>
      </w:r>
      <w:r>
        <w:rPr>
          <w:sz w:val="28"/>
          <w:szCs w:val="28"/>
          <w:lang w:val="uk-UA"/>
        </w:rPr>
        <w:t>і</w:t>
      </w:r>
      <w:r w:rsidRPr="000857C0">
        <w:rPr>
          <w:sz w:val="28"/>
          <w:szCs w:val="28"/>
          <w:lang w:val="uk-UA"/>
        </w:rPr>
        <w:t xml:space="preserve"> аналізу важливо визначити обсяги та ціну реалізації, які забезпечать одержання бажаного прибутку. 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Обсяг реалізації для одержання бажаного прибутку визначають за такими відношеннями: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а) у натуральних вимірниках (</w:t>
      </w:r>
      <w:proofErr w:type="spellStart"/>
      <w:r w:rsidRPr="000857C0">
        <w:rPr>
          <w:sz w:val="28"/>
          <w:szCs w:val="28"/>
          <w:lang w:val="uk-UA"/>
        </w:rPr>
        <w:t>Рн</w:t>
      </w:r>
      <w:proofErr w:type="spellEnd"/>
      <w:r w:rsidRPr="000857C0">
        <w:rPr>
          <w:sz w:val="28"/>
          <w:szCs w:val="28"/>
          <w:lang w:val="uk-UA"/>
        </w:rPr>
        <w:t>)</w:t>
      </w:r>
    </w:p>
    <w:p w:rsidR="00C911B2" w:rsidRPr="00A729E9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A729E9">
        <w:rPr>
          <w:sz w:val="28"/>
          <w:szCs w:val="28"/>
          <w:lang w:val="uk-UA"/>
        </w:rPr>
        <w:t>Обсяг реалізації, од. (</w:t>
      </w:r>
      <w:proofErr w:type="spellStart"/>
      <w:r w:rsidRPr="00A729E9">
        <w:rPr>
          <w:sz w:val="28"/>
          <w:szCs w:val="28"/>
          <w:lang w:val="uk-UA"/>
        </w:rPr>
        <w:t>Рн</w:t>
      </w:r>
      <w:proofErr w:type="spellEnd"/>
      <w:r w:rsidRPr="00A729E9">
        <w:rPr>
          <w:sz w:val="28"/>
          <w:szCs w:val="28"/>
          <w:lang w:val="uk-UA"/>
        </w:rPr>
        <w:t xml:space="preserve">) = </w:t>
      </w:r>
      <w:r>
        <w:rPr>
          <w:sz w:val="28"/>
          <w:szCs w:val="28"/>
          <w:lang w:val="en-US"/>
        </w:rPr>
        <w:fldChar w:fldCharType="begin"/>
      </w:r>
      <w:r w:rsidRPr="00000BEB">
        <w:rPr>
          <w:sz w:val="28"/>
          <w:szCs w:val="28"/>
          <w:lang w:val="uk-UA"/>
        </w:rPr>
        <w:instrText xml:space="preserve"> </w:instrText>
      </w:r>
      <w:r>
        <w:rPr>
          <w:sz w:val="28"/>
          <w:szCs w:val="28"/>
          <w:lang w:val="en-US"/>
        </w:rPr>
        <w:instrText>eq</w:instrText>
      </w:r>
      <w:r w:rsidRPr="00000BEB">
        <w:rPr>
          <w:sz w:val="28"/>
          <w:szCs w:val="28"/>
          <w:lang w:val="uk-UA"/>
        </w:rPr>
        <w:instrText xml:space="preserve"> \</w:instrText>
      </w:r>
      <w:r>
        <w:rPr>
          <w:sz w:val="28"/>
          <w:szCs w:val="28"/>
          <w:lang w:val="en-US"/>
        </w:rPr>
        <w:instrText>f</w:instrText>
      </w:r>
      <w:r w:rsidRPr="00000BEB">
        <w:rPr>
          <w:sz w:val="28"/>
          <w:szCs w:val="28"/>
          <w:lang w:val="uk-UA"/>
        </w:rPr>
        <w:instrText>(</w:instrText>
      </w:r>
      <w:r w:rsidRPr="00A729E9">
        <w:rPr>
          <w:sz w:val="28"/>
          <w:szCs w:val="28"/>
          <w:lang w:val="uk-UA"/>
        </w:rPr>
        <w:instrText>Постійні витрати + Бажаний прибуток</w:instrText>
      </w:r>
      <w:r>
        <w:rPr>
          <w:sz w:val="28"/>
          <w:szCs w:val="28"/>
          <w:lang w:val="uk-UA"/>
        </w:rPr>
        <w:instrText>;МД*</w:instrText>
      </w:r>
      <w:r w:rsidRPr="00000BEB">
        <w:rPr>
          <w:sz w:val="28"/>
          <w:szCs w:val="28"/>
          <w:lang w:val="uk-UA"/>
        </w:rPr>
        <w:instrText>)</w:instrTex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uk-UA"/>
        </w:rPr>
        <w:t>,</w:t>
      </w:r>
      <w:r w:rsidRPr="00A729E9">
        <w:rPr>
          <w:sz w:val="28"/>
          <w:szCs w:val="28"/>
          <w:lang w:val="uk-UA"/>
        </w:rPr>
        <w:t xml:space="preserve"> </w:t>
      </w:r>
    </w:p>
    <w:p w:rsidR="00C911B2" w:rsidRPr="00A729E9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A729E9">
        <w:rPr>
          <w:sz w:val="28"/>
          <w:szCs w:val="28"/>
          <w:lang w:val="uk-UA"/>
        </w:rPr>
        <w:t>бо</w:t>
      </w:r>
      <w:r>
        <w:rPr>
          <w:sz w:val="28"/>
          <w:szCs w:val="28"/>
          <w:lang w:val="uk-UA"/>
        </w:rPr>
        <w:tab/>
      </w:r>
      <w:proofErr w:type="spellStart"/>
      <w:r w:rsidRPr="00A729E9">
        <w:rPr>
          <w:sz w:val="28"/>
          <w:szCs w:val="28"/>
          <w:lang w:val="uk-UA"/>
        </w:rPr>
        <w:t>Рн</w:t>
      </w:r>
      <w:proofErr w:type="spellEnd"/>
      <w:r w:rsidRPr="00A729E9">
        <w:rPr>
          <w:sz w:val="28"/>
          <w:szCs w:val="28"/>
          <w:lang w:val="uk-UA"/>
        </w:rPr>
        <w:t xml:space="preserve"> = </w:t>
      </w:r>
      <w:r>
        <w:rPr>
          <w:sz w:val="28"/>
          <w:szCs w:val="28"/>
          <w:lang w:val="en-US"/>
        </w:rPr>
        <w:fldChar w:fldCharType="begin"/>
      </w:r>
      <w:r w:rsidRPr="00000BEB">
        <w:rPr>
          <w:sz w:val="28"/>
          <w:szCs w:val="28"/>
          <w:lang w:val="uk-UA"/>
        </w:rPr>
        <w:instrText xml:space="preserve"> </w:instrText>
      </w:r>
      <w:r>
        <w:rPr>
          <w:sz w:val="28"/>
          <w:szCs w:val="28"/>
          <w:lang w:val="en-US"/>
        </w:rPr>
        <w:instrText>eq</w:instrText>
      </w:r>
      <w:r w:rsidRPr="00000BEB">
        <w:rPr>
          <w:sz w:val="28"/>
          <w:szCs w:val="28"/>
          <w:lang w:val="uk-UA"/>
        </w:rPr>
        <w:instrText xml:space="preserve"> \</w:instrText>
      </w:r>
      <w:r>
        <w:rPr>
          <w:sz w:val="28"/>
          <w:szCs w:val="28"/>
          <w:lang w:val="en-US"/>
        </w:rPr>
        <w:instrText>f</w:instrText>
      </w:r>
      <w:r w:rsidRPr="00000BEB">
        <w:rPr>
          <w:sz w:val="28"/>
          <w:szCs w:val="28"/>
          <w:lang w:val="uk-UA"/>
        </w:rPr>
        <w:instrText>(</w:instrText>
      </w:r>
      <w:r w:rsidRPr="00A729E9">
        <w:rPr>
          <w:sz w:val="28"/>
          <w:szCs w:val="28"/>
          <w:lang w:val="uk-UA"/>
        </w:rPr>
        <w:instrText>Бажаний прибуток</w:instrText>
      </w:r>
      <w:r>
        <w:rPr>
          <w:sz w:val="28"/>
          <w:szCs w:val="28"/>
          <w:lang w:val="uk-UA"/>
        </w:rPr>
        <w:instrText>;МД*</w:instrText>
      </w:r>
      <w:r w:rsidRPr="00000BEB">
        <w:rPr>
          <w:sz w:val="28"/>
          <w:szCs w:val="28"/>
          <w:lang w:val="uk-UA"/>
        </w:rPr>
        <w:instrText>)</w:instrTex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uk-UA"/>
        </w:rPr>
        <w:t xml:space="preserve"> + </w:t>
      </w:r>
      <w:proofErr w:type="spellStart"/>
      <w:r>
        <w:rPr>
          <w:sz w:val="28"/>
          <w:szCs w:val="28"/>
          <w:lang w:val="uk-UA"/>
        </w:rPr>
        <w:t>Тбн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(2.11)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Pr="000857C0">
        <w:rPr>
          <w:sz w:val="28"/>
          <w:szCs w:val="28"/>
          <w:lang w:val="uk-UA"/>
        </w:rPr>
        <w:t>) у грошовому вимірнику (</w:t>
      </w:r>
      <w:proofErr w:type="spellStart"/>
      <w:r w:rsidRPr="000857C0">
        <w:rPr>
          <w:sz w:val="28"/>
          <w:szCs w:val="28"/>
          <w:lang w:val="uk-UA"/>
        </w:rPr>
        <w:t>Рг</w:t>
      </w:r>
      <w:proofErr w:type="spellEnd"/>
      <w:r w:rsidRPr="000857C0">
        <w:rPr>
          <w:sz w:val="28"/>
          <w:szCs w:val="28"/>
          <w:lang w:val="uk-UA"/>
        </w:rPr>
        <w:t>)</w:t>
      </w:r>
    </w:p>
    <w:p w:rsidR="00C911B2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 w:rsidRPr="00A729E9">
        <w:rPr>
          <w:sz w:val="28"/>
          <w:szCs w:val="28"/>
          <w:lang w:val="uk-UA"/>
        </w:rPr>
        <w:t>Рг</w:t>
      </w:r>
      <w:proofErr w:type="spellEnd"/>
      <w:r w:rsidRPr="00A729E9">
        <w:rPr>
          <w:sz w:val="28"/>
          <w:szCs w:val="28"/>
          <w:lang w:val="uk-UA"/>
        </w:rPr>
        <w:t xml:space="preserve"> = </w:t>
      </w:r>
      <w:r>
        <w:rPr>
          <w:sz w:val="28"/>
          <w:szCs w:val="28"/>
          <w:lang w:val="en-US"/>
        </w:rPr>
        <w:fldChar w:fldCharType="begin"/>
      </w:r>
      <w:r w:rsidRPr="00A729E9"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>eq</w:instrText>
      </w:r>
      <w:r w:rsidRPr="00A729E9">
        <w:rPr>
          <w:sz w:val="28"/>
          <w:szCs w:val="28"/>
        </w:rPr>
        <w:instrText xml:space="preserve"> \</w:instrText>
      </w:r>
      <w:r>
        <w:rPr>
          <w:sz w:val="28"/>
          <w:szCs w:val="28"/>
          <w:lang w:val="en-US"/>
        </w:rPr>
        <w:instrText>f</w:instrText>
      </w:r>
      <w:r w:rsidRPr="00A729E9">
        <w:rPr>
          <w:sz w:val="28"/>
          <w:szCs w:val="28"/>
        </w:rPr>
        <w:instrText>(</w:instrText>
      </w:r>
      <w:r w:rsidRPr="00A729E9">
        <w:rPr>
          <w:sz w:val="28"/>
          <w:szCs w:val="28"/>
          <w:lang w:val="uk-UA"/>
        </w:rPr>
        <w:instrText>Постійні витрати + Бажаний прибуток</w:instrText>
      </w:r>
      <w:r>
        <w:rPr>
          <w:sz w:val="28"/>
          <w:szCs w:val="28"/>
          <w:lang w:val="uk-UA"/>
        </w:rPr>
        <w:instrText>;КМД</w:instrText>
      </w:r>
      <w:r w:rsidRPr="00A729E9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uk-UA"/>
        </w:rPr>
        <w:t xml:space="preserve"> =</w:t>
      </w:r>
    </w:p>
    <w:p w:rsidR="00C911B2" w:rsidRPr="00A729E9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= </w:t>
      </w:r>
      <w:r>
        <w:rPr>
          <w:sz w:val="28"/>
          <w:szCs w:val="28"/>
          <w:lang w:val="en-US"/>
        </w:rPr>
        <w:fldChar w:fldCharType="begin"/>
      </w:r>
      <w:r w:rsidRPr="00A729E9"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>eq</w:instrText>
      </w:r>
      <w:r w:rsidRPr="00A729E9">
        <w:rPr>
          <w:sz w:val="28"/>
          <w:szCs w:val="28"/>
        </w:rPr>
        <w:instrText xml:space="preserve"> \</w:instrText>
      </w:r>
      <w:r>
        <w:rPr>
          <w:sz w:val="28"/>
          <w:szCs w:val="28"/>
          <w:lang w:val="en-US"/>
        </w:rPr>
        <w:instrText>f</w:instrText>
      </w:r>
      <w:r w:rsidRPr="00A729E9">
        <w:rPr>
          <w:sz w:val="28"/>
          <w:szCs w:val="28"/>
        </w:rPr>
        <w:instrText>(</w:instrText>
      </w:r>
      <w:r w:rsidRPr="00A729E9">
        <w:rPr>
          <w:sz w:val="28"/>
          <w:szCs w:val="28"/>
          <w:lang w:val="uk-UA"/>
        </w:rPr>
        <w:instrText>Бажаний прибуток</w:instrText>
      </w:r>
      <w:r>
        <w:rPr>
          <w:sz w:val="28"/>
          <w:szCs w:val="28"/>
          <w:lang w:val="uk-UA"/>
        </w:rPr>
        <w:instrText>;КМД</w:instrText>
      </w:r>
      <w:r w:rsidRPr="00A729E9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uk-UA"/>
        </w:rPr>
        <w:t xml:space="preserve"> + </w:t>
      </w:r>
      <w:proofErr w:type="spellStart"/>
      <w:r>
        <w:rPr>
          <w:sz w:val="28"/>
          <w:szCs w:val="28"/>
          <w:lang w:val="uk-UA"/>
        </w:rPr>
        <w:t>Тбг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(2.12)</w:t>
      </w:r>
    </w:p>
    <w:p w:rsidR="00C911B2" w:rsidRPr="000857C0" w:rsidRDefault="00C911B2" w:rsidP="00C911B2">
      <w:pPr>
        <w:pStyle w:val="3"/>
        <w:ind w:firstLine="709"/>
        <w:jc w:val="both"/>
        <w:rPr>
          <w:szCs w:val="28"/>
        </w:rPr>
      </w:pPr>
      <w:r w:rsidRPr="000857C0">
        <w:rPr>
          <w:szCs w:val="28"/>
        </w:rPr>
        <w:t>Для визначення суми очікуваного прибутку (ОП) при заданому обсягу реалізації використовують такі рівняння: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а) обсяг реалізації задано у натуральних вимірниках (</w:t>
      </w:r>
      <w:proofErr w:type="spellStart"/>
      <w:r w:rsidRPr="000857C0">
        <w:rPr>
          <w:sz w:val="28"/>
          <w:szCs w:val="28"/>
          <w:lang w:val="uk-UA"/>
        </w:rPr>
        <w:t>Рн</w:t>
      </w:r>
      <w:proofErr w:type="spellEnd"/>
      <w:r w:rsidRPr="000857C0">
        <w:rPr>
          <w:sz w:val="28"/>
          <w:szCs w:val="28"/>
          <w:lang w:val="uk-UA"/>
        </w:rPr>
        <w:t>)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ОП</w:t>
      </w:r>
      <w:r>
        <w:rPr>
          <w:sz w:val="28"/>
          <w:szCs w:val="28"/>
          <w:lang w:val="uk-UA"/>
        </w:rPr>
        <w:t xml:space="preserve"> </w:t>
      </w:r>
      <w:r w:rsidRPr="000857C0">
        <w:rPr>
          <w:sz w:val="28"/>
          <w:szCs w:val="28"/>
          <w:lang w:val="uk-UA"/>
        </w:rPr>
        <w:t>= (</w:t>
      </w:r>
      <w:proofErr w:type="spellStart"/>
      <w:r w:rsidRPr="000857C0">
        <w:rPr>
          <w:sz w:val="28"/>
          <w:szCs w:val="28"/>
          <w:lang w:val="uk-UA"/>
        </w:rPr>
        <w:t>Рн</w:t>
      </w:r>
      <w:proofErr w:type="spellEnd"/>
      <w:r w:rsidRPr="000857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×</w:t>
      </w:r>
      <w:r w:rsidRPr="000857C0">
        <w:rPr>
          <w:sz w:val="28"/>
          <w:szCs w:val="28"/>
          <w:lang w:val="uk-UA"/>
        </w:rPr>
        <w:t xml:space="preserve"> МД*) </w:t>
      </w:r>
      <w:r>
        <w:rPr>
          <w:sz w:val="28"/>
          <w:szCs w:val="28"/>
          <w:lang w:val="uk-UA"/>
        </w:rPr>
        <w:t>–</w:t>
      </w:r>
      <w:r w:rsidRPr="000857C0">
        <w:rPr>
          <w:sz w:val="28"/>
          <w:szCs w:val="28"/>
          <w:lang w:val="uk-UA"/>
        </w:rPr>
        <w:t xml:space="preserve"> Пост. </w:t>
      </w:r>
      <w:proofErr w:type="spellStart"/>
      <w:r>
        <w:rPr>
          <w:sz w:val="28"/>
          <w:szCs w:val="28"/>
          <w:lang w:val="uk-UA"/>
        </w:rPr>
        <w:t>в</w:t>
      </w:r>
      <w:r w:rsidRPr="000857C0">
        <w:rPr>
          <w:sz w:val="28"/>
          <w:szCs w:val="28"/>
          <w:lang w:val="uk-UA"/>
        </w:rPr>
        <w:t>итр</w:t>
      </w:r>
      <w:proofErr w:type="spellEnd"/>
      <w:r w:rsidRPr="000857C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0857C0">
        <w:rPr>
          <w:sz w:val="28"/>
          <w:szCs w:val="28"/>
          <w:lang w:val="uk-UA"/>
        </w:rPr>
        <w:t>= (</w:t>
      </w:r>
      <w:proofErr w:type="spellStart"/>
      <w:r w:rsidRPr="000857C0">
        <w:rPr>
          <w:sz w:val="28"/>
          <w:szCs w:val="28"/>
          <w:lang w:val="uk-UA"/>
        </w:rPr>
        <w:t>Рн</w:t>
      </w:r>
      <w:proofErr w:type="spellEnd"/>
      <w:r w:rsidRPr="000857C0">
        <w:rPr>
          <w:sz w:val="28"/>
          <w:szCs w:val="28"/>
          <w:lang w:val="uk-UA"/>
        </w:rPr>
        <w:t xml:space="preserve"> – </w:t>
      </w:r>
      <w:proofErr w:type="spellStart"/>
      <w:r w:rsidRPr="000857C0">
        <w:rPr>
          <w:sz w:val="28"/>
          <w:szCs w:val="28"/>
          <w:lang w:val="uk-UA"/>
        </w:rPr>
        <w:t>Тбн</w:t>
      </w:r>
      <w:proofErr w:type="spellEnd"/>
      <w:r w:rsidRPr="000857C0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×</w:t>
      </w:r>
      <w:r w:rsidRPr="000857C0">
        <w:rPr>
          <w:sz w:val="28"/>
          <w:szCs w:val="28"/>
          <w:lang w:val="uk-UA"/>
        </w:rPr>
        <w:t xml:space="preserve"> МД*= </w:t>
      </w:r>
      <w:proofErr w:type="spellStart"/>
      <w:r w:rsidRPr="000857C0">
        <w:rPr>
          <w:sz w:val="28"/>
          <w:szCs w:val="28"/>
          <w:lang w:val="uk-UA"/>
        </w:rPr>
        <w:t>ЗМн</w:t>
      </w:r>
      <w:proofErr w:type="spellEnd"/>
      <w:r w:rsidRPr="000857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×</w:t>
      </w:r>
      <w:r w:rsidRPr="000857C0">
        <w:rPr>
          <w:sz w:val="28"/>
          <w:szCs w:val="28"/>
          <w:lang w:val="uk-UA"/>
        </w:rPr>
        <w:t xml:space="preserve"> МД* </w:t>
      </w:r>
      <w:r>
        <w:rPr>
          <w:sz w:val="28"/>
          <w:szCs w:val="28"/>
          <w:lang w:val="uk-UA"/>
        </w:rPr>
        <w:t xml:space="preserve">   </w:t>
      </w:r>
      <w:r w:rsidRPr="000857C0">
        <w:rPr>
          <w:sz w:val="28"/>
          <w:szCs w:val="28"/>
          <w:lang w:val="uk-UA"/>
        </w:rPr>
        <w:t>(2.13)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б) обсяг реалізації задано у грошовому вимірнику (</w:t>
      </w:r>
      <w:proofErr w:type="spellStart"/>
      <w:r w:rsidRPr="000857C0">
        <w:rPr>
          <w:sz w:val="28"/>
          <w:szCs w:val="28"/>
          <w:lang w:val="uk-UA"/>
        </w:rPr>
        <w:t>Рг</w:t>
      </w:r>
      <w:proofErr w:type="spellEnd"/>
      <w:r w:rsidRPr="000857C0">
        <w:rPr>
          <w:sz w:val="28"/>
          <w:szCs w:val="28"/>
          <w:lang w:val="uk-UA"/>
        </w:rPr>
        <w:t>)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ОП = (</w:t>
      </w:r>
      <w:proofErr w:type="spellStart"/>
      <w:r w:rsidRPr="000857C0">
        <w:rPr>
          <w:sz w:val="28"/>
          <w:szCs w:val="28"/>
          <w:lang w:val="uk-UA"/>
        </w:rPr>
        <w:t>Рг</w:t>
      </w:r>
      <w:proofErr w:type="spellEnd"/>
      <w:r w:rsidRPr="000857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×</w:t>
      </w:r>
      <w:r w:rsidRPr="000857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0857C0">
        <w:rPr>
          <w:sz w:val="28"/>
          <w:szCs w:val="28"/>
          <w:lang w:val="uk-UA"/>
        </w:rPr>
        <w:t xml:space="preserve">МД) – Пост. </w:t>
      </w:r>
      <w:proofErr w:type="spellStart"/>
      <w:r>
        <w:rPr>
          <w:sz w:val="28"/>
          <w:szCs w:val="28"/>
          <w:lang w:val="uk-UA"/>
        </w:rPr>
        <w:t>в</w:t>
      </w:r>
      <w:r w:rsidRPr="000857C0">
        <w:rPr>
          <w:sz w:val="28"/>
          <w:szCs w:val="28"/>
          <w:lang w:val="uk-UA"/>
        </w:rPr>
        <w:t>итр</w:t>
      </w:r>
      <w:proofErr w:type="spellEnd"/>
      <w:r w:rsidRPr="000857C0">
        <w:rPr>
          <w:sz w:val="28"/>
          <w:szCs w:val="28"/>
          <w:lang w:val="uk-UA"/>
        </w:rPr>
        <w:t>. =</w:t>
      </w:r>
      <w:r>
        <w:rPr>
          <w:sz w:val="28"/>
          <w:szCs w:val="28"/>
          <w:lang w:val="uk-UA"/>
        </w:rPr>
        <w:t xml:space="preserve"> </w:t>
      </w:r>
      <w:r w:rsidRPr="000857C0">
        <w:rPr>
          <w:sz w:val="28"/>
          <w:szCs w:val="28"/>
          <w:lang w:val="uk-UA"/>
        </w:rPr>
        <w:t>(</w:t>
      </w:r>
      <w:proofErr w:type="spellStart"/>
      <w:r w:rsidRPr="000857C0">
        <w:rPr>
          <w:sz w:val="28"/>
          <w:szCs w:val="28"/>
          <w:lang w:val="uk-UA"/>
        </w:rPr>
        <w:t>Рг</w:t>
      </w:r>
      <w:proofErr w:type="spellEnd"/>
      <w:r w:rsidRPr="000857C0">
        <w:rPr>
          <w:sz w:val="28"/>
          <w:szCs w:val="28"/>
          <w:lang w:val="uk-UA"/>
        </w:rPr>
        <w:t xml:space="preserve"> – </w:t>
      </w:r>
      <w:proofErr w:type="spellStart"/>
      <w:r w:rsidRPr="000857C0">
        <w:rPr>
          <w:sz w:val="28"/>
          <w:szCs w:val="28"/>
          <w:lang w:val="uk-UA"/>
        </w:rPr>
        <w:t>Тбг</w:t>
      </w:r>
      <w:proofErr w:type="spellEnd"/>
      <w:r w:rsidRPr="000857C0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×</w:t>
      </w:r>
      <w:r w:rsidRPr="000857C0">
        <w:rPr>
          <w:sz w:val="28"/>
          <w:szCs w:val="28"/>
          <w:lang w:val="uk-UA"/>
        </w:rPr>
        <w:t xml:space="preserve"> КМД = </w:t>
      </w:r>
      <w:proofErr w:type="spellStart"/>
      <w:r w:rsidRPr="000857C0">
        <w:rPr>
          <w:sz w:val="28"/>
          <w:szCs w:val="28"/>
          <w:lang w:val="uk-UA"/>
        </w:rPr>
        <w:t>ЗМг</w:t>
      </w:r>
      <w:proofErr w:type="spellEnd"/>
      <w:r w:rsidRPr="000857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×</w:t>
      </w:r>
      <w:r w:rsidRPr="000857C0">
        <w:rPr>
          <w:sz w:val="28"/>
          <w:szCs w:val="28"/>
          <w:lang w:val="uk-UA"/>
        </w:rPr>
        <w:t xml:space="preserve"> КМД</w:t>
      </w:r>
      <w:r>
        <w:rPr>
          <w:sz w:val="28"/>
          <w:szCs w:val="28"/>
          <w:lang w:val="uk-UA"/>
        </w:rPr>
        <w:t xml:space="preserve">  </w:t>
      </w:r>
      <w:r w:rsidRPr="000857C0">
        <w:rPr>
          <w:sz w:val="28"/>
          <w:szCs w:val="28"/>
          <w:lang w:val="uk-UA"/>
        </w:rPr>
        <w:t xml:space="preserve"> (2.14)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A729E9">
        <w:rPr>
          <w:sz w:val="28"/>
          <w:szCs w:val="28"/>
          <w:lang w:val="uk-UA"/>
        </w:rPr>
        <w:t xml:space="preserve">Одним із важливих завдань маржинального аналізу є визначення </w:t>
      </w:r>
      <w:r w:rsidRPr="00A729E9">
        <w:rPr>
          <w:b/>
          <w:sz w:val="28"/>
          <w:szCs w:val="28"/>
          <w:lang w:val="uk-UA"/>
        </w:rPr>
        <w:t>ціни</w:t>
      </w:r>
      <w:r w:rsidRPr="00A729E9">
        <w:rPr>
          <w:sz w:val="28"/>
          <w:szCs w:val="28"/>
          <w:lang w:val="uk-UA"/>
        </w:rPr>
        <w:t xml:space="preserve"> </w:t>
      </w:r>
      <w:r w:rsidRPr="00A729E9">
        <w:rPr>
          <w:b/>
          <w:sz w:val="28"/>
          <w:szCs w:val="28"/>
          <w:lang w:val="uk-UA"/>
        </w:rPr>
        <w:t>беззбитковості</w:t>
      </w:r>
      <w:r w:rsidRPr="00A729E9">
        <w:rPr>
          <w:sz w:val="28"/>
          <w:szCs w:val="28"/>
          <w:lang w:val="uk-UA"/>
        </w:rPr>
        <w:t>, тобто рівня ціни, при якій підприємство не буде мати ні збитку</w:t>
      </w:r>
      <w:r w:rsidRPr="000857C0">
        <w:rPr>
          <w:sz w:val="28"/>
          <w:szCs w:val="28"/>
          <w:lang w:val="uk-UA"/>
        </w:rPr>
        <w:t xml:space="preserve"> ні прибутку. Знання такої ціни необхідн</w:t>
      </w:r>
      <w:r>
        <w:rPr>
          <w:sz w:val="28"/>
          <w:szCs w:val="28"/>
          <w:lang w:val="uk-UA"/>
        </w:rPr>
        <w:t>е</w:t>
      </w:r>
      <w:r w:rsidRPr="000857C0">
        <w:rPr>
          <w:sz w:val="28"/>
          <w:szCs w:val="28"/>
          <w:lang w:val="uk-UA"/>
        </w:rPr>
        <w:t xml:space="preserve"> для вирішення питання про допустимі торговельні знижки, при встановлені договірних цін і т. ін.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Ціна беззби</w:t>
      </w:r>
      <w:r>
        <w:rPr>
          <w:sz w:val="28"/>
          <w:szCs w:val="28"/>
          <w:lang w:val="uk-UA"/>
        </w:rPr>
        <w:t>тковості (</w:t>
      </w:r>
      <w:proofErr w:type="spellStart"/>
      <w:r>
        <w:rPr>
          <w:sz w:val="28"/>
          <w:szCs w:val="28"/>
          <w:lang w:val="uk-UA"/>
        </w:rPr>
        <w:t>Ц</w:t>
      </w:r>
      <w:r w:rsidRPr="000857C0">
        <w:rPr>
          <w:sz w:val="28"/>
          <w:szCs w:val="28"/>
          <w:lang w:val="uk-UA"/>
        </w:rPr>
        <w:t>б</w:t>
      </w:r>
      <w:proofErr w:type="spellEnd"/>
      <w:r>
        <w:rPr>
          <w:sz w:val="28"/>
          <w:szCs w:val="28"/>
          <w:lang w:val="uk-UA"/>
        </w:rPr>
        <w:t>)</w:t>
      </w:r>
      <w:r w:rsidRPr="000857C0">
        <w:rPr>
          <w:sz w:val="28"/>
          <w:szCs w:val="28"/>
          <w:lang w:val="uk-UA"/>
        </w:rPr>
        <w:t xml:space="preserve"> визначається за рівнянням </w:t>
      </w:r>
    </w:p>
    <w:p w:rsidR="00C911B2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A729E9">
        <w:rPr>
          <w:sz w:val="28"/>
          <w:szCs w:val="28"/>
          <w:lang w:val="uk-UA"/>
        </w:rPr>
        <w:t xml:space="preserve"> </w:t>
      </w:r>
      <w:r w:rsidRPr="00A729E9">
        <w:rPr>
          <w:sz w:val="28"/>
          <w:szCs w:val="28"/>
          <w:lang w:val="uk-UA"/>
        </w:rPr>
        <w:tab/>
      </w:r>
      <w:proofErr w:type="spellStart"/>
      <w:r w:rsidRPr="00A729E9">
        <w:rPr>
          <w:sz w:val="28"/>
          <w:szCs w:val="28"/>
          <w:lang w:val="uk-UA"/>
        </w:rPr>
        <w:t>Цб</w:t>
      </w:r>
      <w:proofErr w:type="spellEnd"/>
      <w:r w:rsidRPr="00A729E9">
        <w:rPr>
          <w:sz w:val="28"/>
          <w:szCs w:val="28"/>
          <w:lang w:val="uk-UA"/>
        </w:rPr>
        <w:t xml:space="preserve"> = </w:t>
      </w:r>
      <w:r>
        <w:rPr>
          <w:sz w:val="28"/>
          <w:szCs w:val="28"/>
          <w:lang w:val="en-US"/>
        </w:rPr>
        <w:fldChar w:fldCharType="begin"/>
      </w:r>
      <w:r w:rsidRPr="00A729E9"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>eq</w:instrText>
      </w:r>
      <w:r w:rsidRPr="00A729E9">
        <w:rPr>
          <w:sz w:val="28"/>
          <w:szCs w:val="28"/>
        </w:rPr>
        <w:instrText xml:space="preserve"> \</w:instrText>
      </w:r>
      <w:r>
        <w:rPr>
          <w:sz w:val="28"/>
          <w:szCs w:val="28"/>
          <w:lang w:val="en-US"/>
        </w:rPr>
        <w:instrText>f</w:instrText>
      </w:r>
      <w:r w:rsidRPr="00A729E9">
        <w:rPr>
          <w:sz w:val="28"/>
          <w:szCs w:val="28"/>
        </w:rPr>
        <w:instrText>(</w:instrText>
      </w:r>
      <w:r w:rsidRPr="00A729E9">
        <w:rPr>
          <w:sz w:val="28"/>
          <w:szCs w:val="28"/>
          <w:lang w:val="uk-UA"/>
        </w:rPr>
        <w:instrText>Постійні витрати</w:instrText>
      </w:r>
      <w:r>
        <w:rPr>
          <w:sz w:val="28"/>
          <w:szCs w:val="28"/>
          <w:lang w:val="uk-UA"/>
        </w:rPr>
        <w:instrText>;Рн</w:instrText>
      </w:r>
      <w:r w:rsidRPr="00A729E9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uk-UA"/>
        </w:rPr>
        <w:t xml:space="preserve"> + Змін. </w:t>
      </w:r>
      <w:proofErr w:type="spellStart"/>
      <w:r>
        <w:rPr>
          <w:sz w:val="28"/>
          <w:szCs w:val="28"/>
          <w:lang w:val="uk-UA"/>
        </w:rPr>
        <w:t>витр</w:t>
      </w:r>
      <w:proofErr w:type="spellEnd"/>
      <w:r>
        <w:rPr>
          <w:sz w:val="28"/>
          <w:szCs w:val="28"/>
          <w:lang w:val="uk-UA"/>
        </w:rPr>
        <w:t>.*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(2.15)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 xml:space="preserve">Для визначення ціни, необхідної для одержання бажаного прибутку при </w:t>
      </w:r>
      <w:r>
        <w:rPr>
          <w:sz w:val="28"/>
          <w:szCs w:val="28"/>
          <w:lang w:val="uk-UA"/>
        </w:rPr>
        <w:t>за</w:t>
      </w:r>
      <w:r w:rsidRPr="000857C0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а</w:t>
      </w:r>
      <w:r w:rsidRPr="000857C0">
        <w:rPr>
          <w:sz w:val="28"/>
          <w:szCs w:val="28"/>
          <w:lang w:val="uk-UA"/>
        </w:rPr>
        <w:t>ному обсягу реалізації (</w:t>
      </w:r>
      <w:proofErr w:type="spellStart"/>
      <w:r w:rsidRPr="000857C0">
        <w:rPr>
          <w:sz w:val="28"/>
          <w:szCs w:val="28"/>
          <w:lang w:val="uk-UA"/>
        </w:rPr>
        <w:t>Цп</w:t>
      </w:r>
      <w:proofErr w:type="spellEnd"/>
      <w:r w:rsidRPr="000857C0">
        <w:rPr>
          <w:sz w:val="28"/>
          <w:szCs w:val="28"/>
          <w:lang w:val="uk-UA"/>
        </w:rPr>
        <w:t>) використовують рівняння</w:t>
      </w:r>
    </w:p>
    <w:p w:rsidR="00C911B2" w:rsidRPr="00A729E9" w:rsidRDefault="00C911B2" w:rsidP="00C911B2">
      <w:pPr>
        <w:ind w:firstLine="709"/>
        <w:jc w:val="both"/>
        <w:rPr>
          <w:sz w:val="28"/>
          <w:szCs w:val="28"/>
        </w:rPr>
      </w:pPr>
      <w:r w:rsidRPr="00A729E9">
        <w:rPr>
          <w:sz w:val="28"/>
          <w:szCs w:val="28"/>
        </w:rPr>
        <w:t xml:space="preserve"> </w:t>
      </w:r>
      <w:r w:rsidRPr="00A729E9">
        <w:rPr>
          <w:sz w:val="28"/>
          <w:szCs w:val="28"/>
        </w:rPr>
        <w:tab/>
      </w:r>
      <w:proofErr w:type="spellStart"/>
      <w:r w:rsidRPr="00A729E9">
        <w:rPr>
          <w:sz w:val="28"/>
          <w:szCs w:val="28"/>
        </w:rPr>
        <w:t>Цп</w:t>
      </w:r>
      <w:proofErr w:type="spellEnd"/>
      <w:r w:rsidRPr="00A729E9">
        <w:rPr>
          <w:sz w:val="28"/>
          <w:szCs w:val="28"/>
        </w:rPr>
        <w:t xml:space="preserve"> = </w:t>
      </w:r>
      <w:r w:rsidRPr="00A729E9">
        <w:rPr>
          <w:sz w:val="28"/>
          <w:szCs w:val="28"/>
          <w:lang w:val="en-US"/>
        </w:rPr>
        <w:fldChar w:fldCharType="begin"/>
      </w:r>
      <w:r w:rsidRPr="00A729E9">
        <w:rPr>
          <w:sz w:val="28"/>
          <w:szCs w:val="28"/>
        </w:rPr>
        <w:instrText xml:space="preserve"> </w:instrText>
      </w:r>
      <w:r w:rsidRPr="00A729E9">
        <w:rPr>
          <w:sz w:val="28"/>
          <w:szCs w:val="28"/>
          <w:lang w:val="en-US"/>
        </w:rPr>
        <w:instrText>eq</w:instrText>
      </w:r>
      <w:r w:rsidRPr="00A729E9">
        <w:rPr>
          <w:sz w:val="28"/>
          <w:szCs w:val="28"/>
        </w:rPr>
        <w:instrText xml:space="preserve"> \</w:instrText>
      </w:r>
      <w:r w:rsidRPr="00A729E9">
        <w:rPr>
          <w:sz w:val="28"/>
          <w:szCs w:val="28"/>
          <w:lang w:val="en-US"/>
        </w:rPr>
        <w:instrText>f</w:instrText>
      </w:r>
      <w:r w:rsidRPr="00A729E9">
        <w:rPr>
          <w:sz w:val="28"/>
          <w:szCs w:val="28"/>
        </w:rPr>
        <w:instrText>(Постійні витрати + Бажаний прибуток;Рн)</w:instrText>
      </w:r>
      <w:r w:rsidRPr="00A729E9">
        <w:rPr>
          <w:sz w:val="28"/>
          <w:szCs w:val="28"/>
          <w:lang w:val="en-US"/>
        </w:rPr>
        <w:fldChar w:fldCharType="end"/>
      </w:r>
      <w:r w:rsidRPr="00A729E9">
        <w:rPr>
          <w:sz w:val="28"/>
          <w:szCs w:val="28"/>
        </w:rPr>
        <w:t xml:space="preserve"> + </w:t>
      </w:r>
      <w:r w:rsidRPr="00A729E9">
        <w:rPr>
          <w:sz w:val="28"/>
          <w:szCs w:val="28"/>
          <w:lang w:val="uk-UA"/>
        </w:rPr>
        <w:t>З</w:t>
      </w:r>
      <w:proofErr w:type="spellStart"/>
      <w:r w:rsidRPr="00A729E9">
        <w:rPr>
          <w:sz w:val="28"/>
          <w:szCs w:val="28"/>
        </w:rPr>
        <w:t>мін</w:t>
      </w:r>
      <w:proofErr w:type="spellEnd"/>
      <w:r w:rsidRPr="00A729E9">
        <w:rPr>
          <w:sz w:val="28"/>
          <w:szCs w:val="28"/>
          <w:lang w:val="uk-UA"/>
        </w:rPr>
        <w:t>.</w:t>
      </w:r>
      <w:r w:rsidRPr="00A729E9">
        <w:rPr>
          <w:sz w:val="28"/>
          <w:szCs w:val="28"/>
        </w:rPr>
        <w:t xml:space="preserve"> </w:t>
      </w:r>
      <w:proofErr w:type="spellStart"/>
      <w:r w:rsidRPr="00A729E9">
        <w:rPr>
          <w:sz w:val="28"/>
          <w:szCs w:val="28"/>
        </w:rPr>
        <w:t>витр</w:t>
      </w:r>
      <w:proofErr w:type="spellEnd"/>
      <w:r w:rsidRPr="00A729E9">
        <w:rPr>
          <w:sz w:val="28"/>
          <w:szCs w:val="28"/>
          <w:lang w:val="uk-UA"/>
        </w:rPr>
        <w:t>.</w:t>
      </w:r>
      <w:r w:rsidRPr="00A729E9">
        <w:rPr>
          <w:sz w:val="28"/>
          <w:szCs w:val="28"/>
        </w:rPr>
        <w:t>*</w:t>
      </w:r>
      <w:r w:rsidRPr="00A729E9">
        <w:rPr>
          <w:sz w:val="28"/>
          <w:szCs w:val="28"/>
          <w:lang w:val="uk-UA"/>
        </w:rPr>
        <w:tab/>
      </w:r>
      <w:r w:rsidRPr="00A729E9">
        <w:rPr>
          <w:sz w:val="28"/>
          <w:szCs w:val="28"/>
        </w:rPr>
        <w:t>(2.16)</w:t>
      </w:r>
    </w:p>
    <w:p w:rsidR="00C911B2" w:rsidRPr="000857C0" w:rsidRDefault="00C911B2" w:rsidP="00C911B2">
      <w:pPr>
        <w:pStyle w:val="3"/>
        <w:ind w:firstLine="709"/>
        <w:jc w:val="both"/>
        <w:rPr>
          <w:szCs w:val="28"/>
        </w:rPr>
      </w:pPr>
      <w:r w:rsidRPr="000857C0">
        <w:rPr>
          <w:szCs w:val="28"/>
        </w:rPr>
        <w:t xml:space="preserve">Таку ж методику доцільно застосувати і при визначені інших показників, що впливають на суму прибутку. Розглянемо на прикладі </w:t>
      </w:r>
      <w:r w:rsidRPr="000857C0">
        <w:rPr>
          <w:szCs w:val="28"/>
        </w:rPr>
        <w:lastRenderedPageBreak/>
        <w:t>методику застосування маржинального аналізу для визначення залежності суми прибутку від зміни витрат, обсяг</w:t>
      </w:r>
      <w:r>
        <w:rPr>
          <w:szCs w:val="28"/>
        </w:rPr>
        <w:t>у</w:t>
      </w:r>
      <w:r w:rsidRPr="000857C0">
        <w:rPr>
          <w:szCs w:val="28"/>
        </w:rPr>
        <w:t xml:space="preserve"> реалізації та ціни.</w:t>
      </w:r>
    </w:p>
    <w:p w:rsidR="00C911B2" w:rsidRPr="000857C0" w:rsidRDefault="00C911B2" w:rsidP="00C911B2">
      <w:pPr>
        <w:pStyle w:val="3"/>
        <w:ind w:firstLine="709"/>
        <w:jc w:val="both"/>
        <w:rPr>
          <w:szCs w:val="28"/>
        </w:rPr>
      </w:pPr>
      <w:r w:rsidRPr="000857C0">
        <w:rPr>
          <w:szCs w:val="28"/>
        </w:rPr>
        <w:t>При цьому можливі такі варіанти розвитку подій: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з</w:t>
      </w:r>
      <w:r w:rsidRPr="000857C0">
        <w:rPr>
          <w:sz w:val="28"/>
          <w:szCs w:val="28"/>
          <w:lang w:val="uk-UA"/>
        </w:rPr>
        <w:t>більшення (зменшення) обсягу реалізації при постійній ціні;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Pr="000857C0">
        <w:rPr>
          <w:sz w:val="28"/>
          <w:szCs w:val="28"/>
          <w:lang w:val="uk-UA"/>
        </w:rPr>
        <w:t xml:space="preserve"> збільшення (зменшення) обсягу реалізації при одночасній зміні ціни;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r w:rsidRPr="000857C0">
        <w:rPr>
          <w:sz w:val="28"/>
          <w:szCs w:val="28"/>
          <w:lang w:val="uk-UA"/>
        </w:rPr>
        <w:t>зміна величини змінних витрат з розрахунку на одиницю продукції і т.</w:t>
      </w:r>
      <w:r>
        <w:rPr>
          <w:sz w:val="28"/>
          <w:szCs w:val="28"/>
          <w:lang w:val="uk-UA"/>
        </w:rPr>
        <w:t xml:space="preserve"> </w:t>
      </w:r>
      <w:r w:rsidRPr="000857C0">
        <w:rPr>
          <w:sz w:val="28"/>
          <w:szCs w:val="28"/>
          <w:lang w:val="uk-UA"/>
        </w:rPr>
        <w:t>ін.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 xml:space="preserve">Наприклад, підприємство реалізує 1000 одиниць продукції </w:t>
      </w:r>
      <w:r>
        <w:rPr>
          <w:sz w:val="28"/>
          <w:szCs w:val="28"/>
          <w:lang w:val="uk-UA"/>
        </w:rPr>
        <w:t>за</w:t>
      </w:r>
      <w:r w:rsidRPr="000857C0">
        <w:rPr>
          <w:sz w:val="28"/>
          <w:szCs w:val="28"/>
          <w:lang w:val="uk-UA"/>
        </w:rPr>
        <w:t xml:space="preserve"> цін</w:t>
      </w:r>
      <w:r>
        <w:rPr>
          <w:sz w:val="28"/>
          <w:szCs w:val="28"/>
          <w:lang w:val="uk-UA"/>
        </w:rPr>
        <w:t>ою</w:t>
      </w:r>
      <w:r w:rsidRPr="000857C0">
        <w:rPr>
          <w:sz w:val="28"/>
          <w:szCs w:val="28"/>
          <w:lang w:val="uk-UA"/>
        </w:rPr>
        <w:t xml:space="preserve"> 200 грн. за одиницю, змінні витрати на одиницю продукції складають 80 грн., загальна сума постійних витрат становить 66000 грн. за рік.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За наведених умов підприємство одержує суму прибутку, яка дорівнює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0857C0">
        <w:rPr>
          <w:sz w:val="28"/>
          <w:szCs w:val="28"/>
          <w:lang w:val="uk-UA"/>
        </w:rPr>
        <w:t xml:space="preserve">1000 </w:t>
      </w:r>
      <w:r>
        <w:rPr>
          <w:sz w:val="28"/>
          <w:szCs w:val="28"/>
          <w:lang w:val="uk-UA"/>
        </w:rPr>
        <w:t>×</w:t>
      </w:r>
      <w:r w:rsidRPr="000857C0">
        <w:rPr>
          <w:sz w:val="28"/>
          <w:szCs w:val="28"/>
          <w:lang w:val="uk-UA"/>
        </w:rPr>
        <w:t xml:space="preserve"> (200</w:t>
      </w:r>
      <w:r>
        <w:rPr>
          <w:sz w:val="28"/>
          <w:szCs w:val="28"/>
          <w:lang w:val="uk-UA"/>
        </w:rPr>
        <w:t xml:space="preserve"> – </w:t>
      </w:r>
      <w:r w:rsidRPr="000857C0">
        <w:rPr>
          <w:sz w:val="28"/>
          <w:szCs w:val="28"/>
          <w:lang w:val="uk-UA"/>
        </w:rPr>
        <w:t>80)</w:t>
      </w:r>
      <w:r>
        <w:rPr>
          <w:sz w:val="28"/>
          <w:szCs w:val="28"/>
          <w:lang w:val="uk-UA"/>
        </w:rPr>
        <w:t xml:space="preserve"> –</w:t>
      </w:r>
      <w:r w:rsidRPr="000857C0">
        <w:rPr>
          <w:sz w:val="28"/>
          <w:szCs w:val="28"/>
          <w:lang w:val="uk-UA"/>
        </w:rPr>
        <w:t xml:space="preserve"> 66000 = 54000 грн.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Необхідно визначити, як зміниться сума прибутку, якщо</w:t>
      </w:r>
    </w:p>
    <w:p w:rsidR="00C911B2" w:rsidRPr="000857C0" w:rsidRDefault="00C911B2" w:rsidP="00C911B2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обсяг реалізації збільшити на 10% при одночасному зростанні суми постійних витрат на 15000 грн.</w:t>
      </w:r>
      <w:r>
        <w:rPr>
          <w:sz w:val="28"/>
          <w:szCs w:val="28"/>
          <w:lang w:val="uk-UA"/>
        </w:rPr>
        <w:t>;</w:t>
      </w:r>
    </w:p>
    <w:p w:rsidR="00C911B2" w:rsidRPr="000857C0" w:rsidRDefault="00C911B2" w:rsidP="00C911B2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обсяг реалізації зменшити на 10%, а ціну реалізації підвищити на 5 %;</w:t>
      </w:r>
    </w:p>
    <w:p w:rsidR="00C911B2" w:rsidRPr="000857C0" w:rsidRDefault="00C911B2" w:rsidP="00C911B2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підвищити змінні витрати на 5% при незмінних інших показниках.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У кожному з наведених варіантів розрахунки необхідно виконувати шляхом визначення маржинальн</w:t>
      </w:r>
      <w:r>
        <w:rPr>
          <w:sz w:val="28"/>
          <w:szCs w:val="28"/>
          <w:lang w:val="uk-UA"/>
        </w:rPr>
        <w:t>ого доходу на одиницю продукції.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першому варіанті</w:t>
      </w:r>
      <w:r w:rsidRPr="000857C0">
        <w:rPr>
          <w:sz w:val="28"/>
          <w:szCs w:val="28"/>
          <w:lang w:val="uk-UA"/>
        </w:rPr>
        <w:t>:</w:t>
      </w:r>
    </w:p>
    <w:p w:rsidR="00C911B2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r w:rsidRPr="000857C0">
        <w:rPr>
          <w:sz w:val="28"/>
          <w:szCs w:val="28"/>
          <w:lang w:val="uk-UA"/>
        </w:rPr>
        <w:t>приріст обсягу реалізації на 10% становить</w:t>
      </w:r>
      <w:r>
        <w:rPr>
          <w:sz w:val="28"/>
          <w:szCs w:val="28"/>
          <w:lang w:val="uk-UA"/>
        </w:rPr>
        <w:t>:</w:t>
      </w:r>
      <w:r w:rsidRPr="000857C0">
        <w:rPr>
          <w:sz w:val="28"/>
          <w:szCs w:val="28"/>
          <w:lang w:val="uk-UA"/>
        </w:rPr>
        <w:t xml:space="preserve"> 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857C0">
        <w:rPr>
          <w:sz w:val="28"/>
          <w:szCs w:val="28"/>
          <w:lang w:val="uk-UA"/>
        </w:rPr>
        <w:t>(1000</w:t>
      </w:r>
      <w:r>
        <w:rPr>
          <w:sz w:val="28"/>
          <w:szCs w:val="28"/>
          <w:lang w:val="uk-UA"/>
        </w:rPr>
        <w:t xml:space="preserve"> × </w:t>
      </w:r>
      <w:r w:rsidRPr="000857C0">
        <w:rPr>
          <w:sz w:val="28"/>
          <w:szCs w:val="28"/>
          <w:lang w:val="uk-UA"/>
        </w:rPr>
        <w:t>10%)</w:t>
      </w:r>
      <w:r>
        <w:rPr>
          <w:sz w:val="28"/>
          <w:szCs w:val="28"/>
          <w:lang w:val="uk-UA"/>
        </w:rPr>
        <w:t xml:space="preserve"> </w:t>
      </w:r>
      <w:r w:rsidRPr="000857C0">
        <w:rPr>
          <w:sz w:val="28"/>
          <w:szCs w:val="28"/>
          <w:lang w:val="uk-UA"/>
        </w:rPr>
        <w:t>: 100%</w:t>
      </w:r>
      <w:r>
        <w:rPr>
          <w:sz w:val="28"/>
          <w:szCs w:val="28"/>
          <w:lang w:val="uk-UA"/>
        </w:rPr>
        <w:t xml:space="preserve"> </w:t>
      </w:r>
      <w:r w:rsidRPr="000857C0">
        <w:rPr>
          <w:sz w:val="28"/>
          <w:szCs w:val="28"/>
          <w:lang w:val="uk-UA"/>
        </w:rPr>
        <w:t>= 100 од</w:t>
      </w:r>
      <w:r>
        <w:rPr>
          <w:sz w:val="28"/>
          <w:szCs w:val="28"/>
          <w:lang w:val="uk-UA"/>
        </w:rPr>
        <w:t>иниць</w:t>
      </w:r>
      <w:r w:rsidRPr="000857C0">
        <w:rPr>
          <w:sz w:val="28"/>
          <w:szCs w:val="28"/>
          <w:lang w:val="uk-UA"/>
        </w:rPr>
        <w:t>;</w:t>
      </w:r>
    </w:p>
    <w:p w:rsidR="00C911B2" w:rsidRDefault="00C911B2" w:rsidP="00C911B2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– </w:t>
      </w:r>
      <w:r w:rsidRPr="000857C0">
        <w:rPr>
          <w:sz w:val="28"/>
          <w:szCs w:val="28"/>
          <w:lang w:val="uk-UA"/>
        </w:rPr>
        <w:t>маржинальн</w:t>
      </w:r>
      <w:proofErr w:type="spellEnd"/>
      <w:r w:rsidRPr="000857C0">
        <w:rPr>
          <w:sz w:val="28"/>
          <w:szCs w:val="28"/>
          <w:lang w:val="uk-UA"/>
        </w:rPr>
        <w:t xml:space="preserve">ий доход на одиницю продукції не зміниться: 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857C0">
        <w:rPr>
          <w:sz w:val="28"/>
          <w:szCs w:val="28"/>
          <w:lang w:val="uk-UA"/>
        </w:rPr>
        <w:t>МД* = 200</w:t>
      </w:r>
      <w:r>
        <w:rPr>
          <w:sz w:val="28"/>
          <w:szCs w:val="28"/>
          <w:lang w:val="uk-UA"/>
        </w:rPr>
        <w:t xml:space="preserve"> –</w:t>
      </w:r>
      <w:r w:rsidRPr="000857C0">
        <w:rPr>
          <w:sz w:val="28"/>
          <w:szCs w:val="28"/>
          <w:lang w:val="uk-UA"/>
        </w:rPr>
        <w:t>80 = 120 грн.;</w:t>
      </w:r>
    </w:p>
    <w:p w:rsidR="00C911B2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r w:rsidRPr="000857C0">
        <w:rPr>
          <w:sz w:val="28"/>
          <w:szCs w:val="28"/>
          <w:lang w:val="uk-UA"/>
        </w:rPr>
        <w:t xml:space="preserve">приріст загальної суми маржинального доходу складе 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857C0">
        <w:rPr>
          <w:sz w:val="28"/>
          <w:szCs w:val="28"/>
          <w:lang w:val="uk-UA"/>
        </w:rPr>
        <w:t xml:space="preserve">100 </w:t>
      </w:r>
      <w:r>
        <w:rPr>
          <w:sz w:val="28"/>
          <w:szCs w:val="28"/>
          <w:lang w:val="uk-UA"/>
        </w:rPr>
        <w:t>×</w:t>
      </w:r>
      <w:r w:rsidRPr="000857C0">
        <w:rPr>
          <w:sz w:val="28"/>
          <w:szCs w:val="28"/>
          <w:lang w:val="uk-UA"/>
        </w:rPr>
        <w:t xml:space="preserve"> 120 = 12000 грн.;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r w:rsidRPr="000857C0">
        <w:rPr>
          <w:sz w:val="28"/>
          <w:szCs w:val="28"/>
          <w:lang w:val="uk-UA"/>
        </w:rPr>
        <w:t>приріст постійних витрат 15000 грн</w:t>
      </w:r>
      <w:r>
        <w:rPr>
          <w:sz w:val="28"/>
          <w:szCs w:val="28"/>
          <w:lang w:val="uk-UA"/>
        </w:rPr>
        <w:t>.</w:t>
      </w:r>
      <w:r w:rsidRPr="000857C0">
        <w:rPr>
          <w:sz w:val="28"/>
          <w:szCs w:val="28"/>
          <w:lang w:val="uk-UA"/>
        </w:rPr>
        <w:t>;</w:t>
      </w:r>
    </w:p>
    <w:p w:rsidR="00C911B2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r w:rsidRPr="000857C0">
        <w:rPr>
          <w:sz w:val="28"/>
          <w:szCs w:val="28"/>
          <w:lang w:val="uk-UA"/>
        </w:rPr>
        <w:t xml:space="preserve">зміна суми прибутку: 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857C0">
        <w:rPr>
          <w:sz w:val="28"/>
          <w:szCs w:val="28"/>
          <w:lang w:val="uk-UA"/>
        </w:rPr>
        <w:t>ОП</w:t>
      </w:r>
      <w:r>
        <w:rPr>
          <w:sz w:val="28"/>
          <w:szCs w:val="28"/>
          <w:lang w:val="uk-UA"/>
        </w:rPr>
        <w:t xml:space="preserve"> </w:t>
      </w:r>
      <w:r w:rsidRPr="000857C0">
        <w:rPr>
          <w:sz w:val="28"/>
          <w:szCs w:val="28"/>
          <w:lang w:val="uk-UA"/>
        </w:rPr>
        <w:t xml:space="preserve">= МД – Пост. </w:t>
      </w:r>
      <w:proofErr w:type="spellStart"/>
      <w:r>
        <w:rPr>
          <w:sz w:val="28"/>
          <w:szCs w:val="28"/>
          <w:lang w:val="uk-UA"/>
        </w:rPr>
        <w:t>в</w:t>
      </w:r>
      <w:r w:rsidRPr="000857C0">
        <w:rPr>
          <w:sz w:val="28"/>
          <w:szCs w:val="28"/>
          <w:lang w:val="uk-UA"/>
        </w:rPr>
        <w:t>итр</w:t>
      </w:r>
      <w:proofErr w:type="spellEnd"/>
      <w:r w:rsidRPr="000857C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0857C0">
        <w:rPr>
          <w:sz w:val="28"/>
          <w:szCs w:val="28"/>
          <w:lang w:val="uk-UA"/>
        </w:rPr>
        <w:t>= 12000</w:t>
      </w:r>
      <w:r>
        <w:rPr>
          <w:sz w:val="28"/>
          <w:szCs w:val="28"/>
          <w:lang w:val="uk-UA"/>
        </w:rPr>
        <w:t xml:space="preserve"> –</w:t>
      </w:r>
      <w:r w:rsidRPr="000857C0">
        <w:rPr>
          <w:sz w:val="28"/>
          <w:szCs w:val="28"/>
          <w:lang w:val="uk-UA"/>
        </w:rPr>
        <w:t xml:space="preserve">15000 = </w:t>
      </w:r>
      <w:r>
        <w:rPr>
          <w:sz w:val="28"/>
          <w:szCs w:val="28"/>
          <w:lang w:val="uk-UA"/>
        </w:rPr>
        <w:t>–</w:t>
      </w:r>
      <w:r w:rsidRPr="000857C0">
        <w:rPr>
          <w:sz w:val="28"/>
          <w:szCs w:val="28"/>
          <w:lang w:val="uk-UA"/>
        </w:rPr>
        <w:t>3000 грн.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Отже, в першому варіанті підприємство може розраховувати на зменшення суми</w:t>
      </w:r>
      <w:r>
        <w:rPr>
          <w:sz w:val="28"/>
          <w:szCs w:val="28"/>
          <w:lang w:val="uk-UA"/>
        </w:rPr>
        <w:t xml:space="preserve"> прибутку на 3000 грн.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другому варіанті</w:t>
      </w:r>
      <w:r w:rsidRPr="000857C0">
        <w:rPr>
          <w:sz w:val="28"/>
          <w:szCs w:val="28"/>
          <w:lang w:val="uk-UA"/>
        </w:rPr>
        <w:t>:</w:t>
      </w:r>
    </w:p>
    <w:p w:rsidR="00C911B2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Pr="000857C0">
        <w:rPr>
          <w:sz w:val="28"/>
          <w:szCs w:val="28"/>
          <w:lang w:val="uk-UA"/>
        </w:rPr>
        <w:t xml:space="preserve">сума маржинального доходу у базисному періоді становить 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857C0">
        <w:rPr>
          <w:sz w:val="28"/>
          <w:szCs w:val="28"/>
          <w:lang w:val="uk-UA"/>
        </w:rPr>
        <w:t xml:space="preserve">1000 </w:t>
      </w:r>
      <w:r>
        <w:rPr>
          <w:sz w:val="28"/>
          <w:szCs w:val="28"/>
          <w:lang w:val="uk-UA"/>
        </w:rPr>
        <w:t>×</w:t>
      </w:r>
      <w:r w:rsidRPr="000857C0">
        <w:rPr>
          <w:sz w:val="28"/>
          <w:szCs w:val="28"/>
          <w:lang w:val="uk-UA"/>
        </w:rPr>
        <w:t xml:space="preserve"> (200</w:t>
      </w:r>
      <w:r>
        <w:rPr>
          <w:sz w:val="28"/>
          <w:szCs w:val="28"/>
          <w:lang w:val="uk-UA"/>
        </w:rPr>
        <w:t xml:space="preserve"> – </w:t>
      </w:r>
      <w:r w:rsidRPr="000857C0">
        <w:rPr>
          <w:sz w:val="28"/>
          <w:szCs w:val="28"/>
          <w:lang w:val="uk-UA"/>
        </w:rPr>
        <w:t>80) = 1200</w:t>
      </w:r>
      <w:r>
        <w:rPr>
          <w:sz w:val="28"/>
          <w:szCs w:val="28"/>
          <w:lang w:val="uk-UA"/>
        </w:rPr>
        <w:t>0</w:t>
      </w:r>
      <w:r w:rsidRPr="000857C0">
        <w:rPr>
          <w:sz w:val="28"/>
          <w:szCs w:val="28"/>
          <w:lang w:val="uk-UA"/>
        </w:rPr>
        <w:t>0 грн.;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r w:rsidRPr="000857C0">
        <w:rPr>
          <w:sz w:val="28"/>
          <w:szCs w:val="28"/>
          <w:lang w:val="uk-UA"/>
        </w:rPr>
        <w:t xml:space="preserve">у звітному періоді ціна, а отже і </w:t>
      </w:r>
      <w:proofErr w:type="spellStart"/>
      <w:r w:rsidRPr="000857C0">
        <w:rPr>
          <w:sz w:val="28"/>
          <w:szCs w:val="28"/>
          <w:lang w:val="uk-UA"/>
        </w:rPr>
        <w:t>маржинальний</w:t>
      </w:r>
      <w:proofErr w:type="spellEnd"/>
      <w:r w:rsidRPr="000857C0">
        <w:rPr>
          <w:sz w:val="28"/>
          <w:szCs w:val="28"/>
          <w:lang w:val="uk-UA"/>
        </w:rPr>
        <w:t xml:space="preserve"> дох</w:t>
      </w:r>
      <w:r>
        <w:rPr>
          <w:sz w:val="28"/>
          <w:szCs w:val="28"/>
          <w:lang w:val="uk-UA"/>
        </w:rPr>
        <w:t>і</w:t>
      </w:r>
      <w:r w:rsidRPr="000857C0">
        <w:rPr>
          <w:sz w:val="28"/>
          <w:szCs w:val="28"/>
          <w:lang w:val="uk-UA"/>
        </w:rPr>
        <w:t xml:space="preserve">д на одиницю продукції зростуть на 200 </w:t>
      </w:r>
      <w:r>
        <w:rPr>
          <w:sz w:val="28"/>
          <w:szCs w:val="28"/>
          <w:lang w:val="uk-UA"/>
        </w:rPr>
        <w:t>×</w:t>
      </w:r>
      <w:r w:rsidRPr="000857C0">
        <w:rPr>
          <w:sz w:val="28"/>
          <w:szCs w:val="28"/>
          <w:lang w:val="uk-UA"/>
        </w:rPr>
        <w:t xml:space="preserve"> 0,05 = 10 грн</w:t>
      </w:r>
      <w:r>
        <w:rPr>
          <w:sz w:val="28"/>
          <w:szCs w:val="28"/>
          <w:lang w:val="uk-UA"/>
        </w:rPr>
        <w:t>.</w:t>
      </w:r>
      <w:r w:rsidRPr="000857C0">
        <w:rPr>
          <w:sz w:val="28"/>
          <w:szCs w:val="28"/>
          <w:lang w:val="uk-UA"/>
        </w:rPr>
        <w:t xml:space="preserve"> і становитимуть відповідно 210 та 130 грн.</w:t>
      </w:r>
      <w:r>
        <w:rPr>
          <w:sz w:val="28"/>
          <w:szCs w:val="28"/>
          <w:lang w:val="uk-UA"/>
        </w:rPr>
        <w:t>;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r w:rsidRPr="000857C0">
        <w:rPr>
          <w:sz w:val="28"/>
          <w:szCs w:val="28"/>
          <w:lang w:val="uk-UA"/>
        </w:rPr>
        <w:t>обсяг реалізації продукції зменшиться 10 %, або на 100</w:t>
      </w:r>
      <w:r>
        <w:rPr>
          <w:sz w:val="28"/>
          <w:szCs w:val="28"/>
          <w:lang w:val="uk-UA"/>
        </w:rPr>
        <w:t xml:space="preserve"> </w:t>
      </w:r>
      <w:r w:rsidRPr="000857C0">
        <w:rPr>
          <w:sz w:val="28"/>
          <w:szCs w:val="28"/>
          <w:lang w:val="uk-UA"/>
        </w:rPr>
        <w:t>одиниць, і становитиме 900 одиниць;</w:t>
      </w:r>
    </w:p>
    <w:p w:rsidR="00C911B2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r w:rsidRPr="000857C0">
        <w:rPr>
          <w:sz w:val="28"/>
          <w:szCs w:val="28"/>
          <w:lang w:val="uk-UA"/>
        </w:rPr>
        <w:t xml:space="preserve">сума очікуваного маржинального доходу становить 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857C0">
        <w:rPr>
          <w:sz w:val="28"/>
          <w:szCs w:val="28"/>
          <w:lang w:val="uk-UA"/>
        </w:rPr>
        <w:t xml:space="preserve">900 </w:t>
      </w:r>
      <w:r>
        <w:rPr>
          <w:sz w:val="28"/>
          <w:szCs w:val="28"/>
          <w:lang w:val="uk-UA"/>
        </w:rPr>
        <w:t>×</w:t>
      </w:r>
      <w:r w:rsidRPr="000857C0">
        <w:rPr>
          <w:sz w:val="28"/>
          <w:szCs w:val="28"/>
          <w:lang w:val="uk-UA"/>
        </w:rPr>
        <w:t xml:space="preserve"> 130 = 117000 грн.</w:t>
      </w:r>
    </w:p>
    <w:p w:rsidR="00C911B2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r w:rsidRPr="000857C0">
        <w:rPr>
          <w:sz w:val="28"/>
          <w:szCs w:val="28"/>
          <w:lang w:val="uk-UA"/>
        </w:rPr>
        <w:t xml:space="preserve">зменшення суми маржинального доходу (а отже і прибутку) складе 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857C0">
        <w:rPr>
          <w:sz w:val="28"/>
          <w:szCs w:val="28"/>
          <w:lang w:val="uk-UA"/>
        </w:rPr>
        <w:t>117000</w:t>
      </w:r>
      <w:r>
        <w:rPr>
          <w:sz w:val="28"/>
          <w:szCs w:val="28"/>
          <w:lang w:val="uk-UA"/>
        </w:rPr>
        <w:t xml:space="preserve"> – </w:t>
      </w:r>
      <w:r w:rsidRPr="000857C0">
        <w:rPr>
          <w:sz w:val="28"/>
          <w:szCs w:val="28"/>
          <w:lang w:val="uk-UA"/>
        </w:rPr>
        <w:t>120</w:t>
      </w:r>
      <w:r>
        <w:rPr>
          <w:sz w:val="28"/>
          <w:szCs w:val="28"/>
          <w:lang w:val="uk-UA"/>
        </w:rPr>
        <w:t>0</w:t>
      </w:r>
      <w:r w:rsidRPr="000857C0">
        <w:rPr>
          <w:sz w:val="28"/>
          <w:szCs w:val="28"/>
          <w:lang w:val="uk-UA"/>
        </w:rPr>
        <w:t xml:space="preserve">00 = </w:t>
      </w:r>
      <w:r>
        <w:rPr>
          <w:sz w:val="28"/>
          <w:szCs w:val="28"/>
          <w:lang w:val="uk-UA"/>
        </w:rPr>
        <w:t>–3000 грн.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У третьому варіанті: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– </w:t>
      </w:r>
      <w:r w:rsidRPr="000857C0">
        <w:rPr>
          <w:sz w:val="28"/>
          <w:szCs w:val="28"/>
          <w:lang w:val="uk-UA"/>
        </w:rPr>
        <w:t>підвищення суми змінних витрат на 5%, або на 4 грн. на одиницю продукції</w:t>
      </w:r>
      <w:r>
        <w:rPr>
          <w:sz w:val="28"/>
          <w:szCs w:val="28"/>
          <w:lang w:val="uk-UA"/>
        </w:rPr>
        <w:t>,</w:t>
      </w:r>
      <w:r w:rsidRPr="000857C0">
        <w:rPr>
          <w:sz w:val="28"/>
          <w:szCs w:val="28"/>
          <w:lang w:val="uk-UA"/>
        </w:rPr>
        <w:t xml:space="preserve"> призведе до зменшення суми питомого маржинального доходу на таку ж су</w:t>
      </w:r>
      <w:r>
        <w:rPr>
          <w:sz w:val="28"/>
          <w:szCs w:val="28"/>
          <w:lang w:val="uk-UA"/>
        </w:rPr>
        <w:t>му – 4 грн.;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r w:rsidRPr="000857C0">
        <w:rPr>
          <w:sz w:val="28"/>
          <w:szCs w:val="28"/>
          <w:lang w:val="uk-UA"/>
        </w:rPr>
        <w:t>загальна сума маржинального доходу зменшиться на 4000 грн</w:t>
      </w:r>
      <w:r>
        <w:rPr>
          <w:sz w:val="28"/>
          <w:szCs w:val="28"/>
          <w:lang w:val="uk-UA"/>
        </w:rPr>
        <w:t>.</w:t>
      </w:r>
      <w:r w:rsidRPr="000857C0">
        <w:rPr>
          <w:sz w:val="28"/>
          <w:szCs w:val="28"/>
          <w:lang w:val="uk-UA"/>
        </w:rPr>
        <w:t>, що зумовить відповідне зменшення суми прибутку також на 4000 грн.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Отже, розрахунки показують, що всі три варіанти розвитку подій на перспективу для підприємства є небажаними, усі вони ведуть до зменшення суми прибутку.</w:t>
      </w:r>
    </w:p>
    <w:p w:rsidR="00C911B2" w:rsidRPr="000857C0" w:rsidRDefault="00C911B2" w:rsidP="00C911B2">
      <w:pPr>
        <w:ind w:firstLine="709"/>
        <w:jc w:val="both"/>
        <w:rPr>
          <w:sz w:val="28"/>
          <w:szCs w:val="28"/>
          <w:lang w:val="uk-UA"/>
        </w:rPr>
      </w:pPr>
      <w:r w:rsidRPr="000857C0">
        <w:rPr>
          <w:sz w:val="28"/>
          <w:szCs w:val="28"/>
          <w:lang w:val="uk-UA"/>
        </w:rPr>
        <w:t>З наведених розрахунків можна зробити висновок, що характер реагування прибутку на зміни в діяльності підприємства залежить від структури витрат, тобто співвідношення постійних і змінних витрат. Розрахунки показують, що збільшення питомої ваги постійних витрат зумовлює зростання їх впливу на зміну суми прибутку підприємства (табл.</w:t>
      </w:r>
      <w:r>
        <w:rPr>
          <w:sz w:val="28"/>
          <w:szCs w:val="28"/>
          <w:lang w:val="uk-UA"/>
        </w:rPr>
        <w:t xml:space="preserve"> </w:t>
      </w:r>
      <w:r w:rsidRPr="000857C0">
        <w:rPr>
          <w:sz w:val="28"/>
          <w:szCs w:val="28"/>
          <w:lang w:val="uk-UA"/>
        </w:rPr>
        <w:t>2.1)</w:t>
      </w:r>
      <w:r>
        <w:rPr>
          <w:sz w:val="28"/>
          <w:szCs w:val="28"/>
          <w:lang w:val="uk-UA"/>
        </w:rPr>
        <w:t>.</w:t>
      </w:r>
    </w:p>
    <w:p w:rsidR="00C911B2" w:rsidRPr="000857C0" w:rsidRDefault="00C911B2" w:rsidP="00C911B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2.1</w:t>
      </w:r>
    </w:p>
    <w:p w:rsidR="00C911B2" w:rsidRDefault="00C911B2" w:rsidP="00C911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Вплив структури витрат на темпи зміни прибутку при зміні обсягу реалізації</w:t>
      </w:r>
    </w:p>
    <w:p w:rsidR="00C911B2" w:rsidRPr="000857C0" w:rsidRDefault="00C911B2" w:rsidP="00C911B2">
      <w:pPr>
        <w:jc w:val="right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240"/>
        <w:gridCol w:w="1240"/>
        <w:gridCol w:w="1240"/>
        <w:gridCol w:w="1241"/>
      </w:tblGrid>
      <w:tr w:rsidR="00C911B2" w:rsidRPr="000857C0" w:rsidTr="00833D42">
        <w:trPr>
          <w:cantSplit/>
        </w:trPr>
        <w:tc>
          <w:tcPr>
            <w:tcW w:w="4820" w:type="dxa"/>
            <w:vMerge w:val="restart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 w:rsidRPr="000857C0">
              <w:rPr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2480" w:type="dxa"/>
            <w:gridSpan w:val="2"/>
          </w:tcPr>
          <w:p w:rsidR="00C911B2" w:rsidRPr="000857C0" w:rsidRDefault="00C911B2" w:rsidP="00833D42">
            <w:pPr>
              <w:pStyle w:val="4"/>
              <w:ind w:firstLine="0"/>
              <w:jc w:val="center"/>
              <w:rPr>
                <w:szCs w:val="28"/>
              </w:rPr>
            </w:pPr>
            <w:r w:rsidRPr="000857C0">
              <w:rPr>
                <w:szCs w:val="28"/>
              </w:rPr>
              <w:t>Варіант А</w:t>
            </w:r>
          </w:p>
        </w:tc>
        <w:tc>
          <w:tcPr>
            <w:tcW w:w="2481" w:type="dxa"/>
            <w:gridSpan w:val="2"/>
          </w:tcPr>
          <w:p w:rsidR="00C911B2" w:rsidRPr="000857C0" w:rsidRDefault="00C911B2" w:rsidP="00833D42">
            <w:pPr>
              <w:pStyle w:val="4"/>
              <w:ind w:firstLine="0"/>
              <w:jc w:val="center"/>
              <w:rPr>
                <w:szCs w:val="28"/>
              </w:rPr>
            </w:pPr>
            <w:r w:rsidRPr="000857C0">
              <w:rPr>
                <w:szCs w:val="28"/>
              </w:rPr>
              <w:t>Варіант Б</w:t>
            </w:r>
          </w:p>
        </w:tc>
      </w:tr>
      <w:tr w:rsidR="00C911B2" w:rsidRPr="000857C0" w:rsidTr="00833D42">
        <w:trPr>
          <w:cantSplit/>
        </w:trPr>
        <w:tc>
          <w:tcPr>
            <w:tcW w:w="4820" w:type="dxa"/>
            <w:vMerge/>
          </w:tcPr>
          <w:p w:rsidR="00C911B2" w:rsidRPr="000857C0" w:rsidRDefault="00C911B2" w:rsidP="00833D42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 w:rsidRPr="000857C0">
              <w:rPr>
                <w:sz w:val="28"/>
                <w:szCs w:val="28"/>
                <w:lang w:val="uk-UA"/>
              </w:rPr>
              <w:t>Сума, грн.</w:t>
            </w: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 w:rsidRPr="000857C0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 w:rsidRPr="000857C0">
              <w:rPr>
                <w:sz w:val="28"/>
                <w:szCs w:val="28"/>
                <w:lang w:val="uk-UA"/>
              </w:rPr>
              <w:t>Сума,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857C0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241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 w:rsidRPr="000857C0">
              <w:rPr>
                <w:sz w:val="28"/>
                <w:szCs w:val="28"/>
                <w:lang w:val="uk-UA"/>
              </w:rPr>
              <w:t>%</w:t>
            </w:r>
          </w:p>
        </w:tc>
      </w:tr>
      <w:tr w:rsidR="00C911B2" w:rsidRPr="000857C0" w:rsidTr="00833D42">
        <w:tc>
          <w:tcPr>
            <w:tcW w:w="4820" w:type="dxa"/>
          </w:tcPr>
          <w:p w:rsidR="00C911B2" w:rsidRPr="000857C0" w:rsidRDefault="00C911B2" w:rsidP="00833D42">
            <w:pPr>
              <w:rPr>
                <w:sz w:val="28"/>
                <w:szCs w:val="28"/>
                <w:lang w:val="uk-UA"/>
              </w:rPr>
            </w:pPr>
            <w:r w:rsidRPr="000857C0">
              <w:rPr>
                <w:sz w:val="28"/>
                <w:szCs w:val="28"/>
                <w:lang w:val="uk-UA"/>
              </w:rPr>
              <w:t>Показники звітності:</w:t>
            </w: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41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911B2" w:rsidRPr="000857C0" w:rsidTr="00833D42">
        <w:tc>
          <w:tcPr>
            <w:tcW w:w="4820" w:type="dxa"/>
          </w:tcPr>
          <w:p w:rsidR="00C911B2" w:rsidRPr="000857C0" w:rsidRDefault="00C911B2" w:rsidP="00833D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 дохід від реалізації (продажі)</w:t>
            </w: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300000</w:t>
            </w: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300000</w:t>
            </w:r>
          </w:p>
        </w:tc>
        <w:tc>
          <w:tcPr>
            <w:tcW w:w="1241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C911B2" w:rsidRPr="000857C0" w:rsidTr="00833D42">
        <w:tc>
          <w:tcPr>
            <w:tcW w:w="4820" w:type="dxa"/>
          </w:tcPr>
          <w:p w:rsidR="00C911B2" w:rsidRPr="000857C0" w:rsidRDefault="00C911B2" w:rsidP="00833D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 змінні витрати</w:t>
            </w: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200000</w:t>
            </w: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66,7</w:t>
            </w: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50000</w:t>
            </w:r>
          </w:p>
        </w:tc>
        <w:tc>
          <w:tcPr>
            <w:tcW w:w="1241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16,7</w:t>
            </w:r>
          </w:p>
        </w:tc>
      </w:tr>
      <w:tr w:rsidR="00C911B2" w:rsidRPr="000857C0" w:rsidTr="00833D42">
        <w:tc>
          <w:tcPr>
            <w:tcW w:w="4820" w:type="dxa"/>
          </w:tcPr>
          <w:p w:rsidR="00C911B2" w:rsidRPr="000857C0" w:rsidRDefault="00C911B2" w:rsidP="00833D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– </w:t>
            </w:r>
            <w:proofErr w:type="spellStart"/>
            <w:r>
              <w:rPr>
                <w:sz w:val="28"/>
                <w:szCs w:val="28"/>
                <w:lang w:val="uk-UA"/>
              </w:rPr>
              <w:t>маржинальний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дохід</w:t>
            </w: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100000</w:t>
            </w: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33,3</w:t>
            </w: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250000</w:t>
            </w:r>
          </w:p>
        </w:tc>
        <w:tc>
          <w:tcPr>
            <w:tcW w:w="1241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83,3</w:t>
            </w:r>
          </w:p>
        </w:tc>
      </w:tr>
      <w:tr w:rsidR="00C911B2" w:rsidRPr="000857C0" w:rsidTr="00833D42">
        <w:tc>
          <w:tcPr>
            <w:tcW w:w="4820" w:type="dxa"/>
          </w:tcPr>
          <w:p w:rsidR="00C911B2" w:rsidRPr="000857C0" w:rsidRDefault="00C911B2" w:rsidP="00833D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 постійні витрати</w:t>
            </w: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60000</w:t>
            </w: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</w:t>
            </w: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210000</w:t>
            </w:r>
          </w:p>
        </w:tc>
        <w:tc>
          <w:tcPr>
            <w:tcW w:w="1241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70,0</w:t>
            </w:r>
          </w:p>
        </w:tc>
      </w:tr>
      <w:tr w:rsidR="00C911B2" w:rsidRPr="000857C0" w:rsidTr="00833D42">
        <w:tc>
          <w:tcPr>
            <w:tcW w:w="4820" w:type="dxa"/>
          </w:tcPr>
          <w:p w:rsidR="00C911B2" w:rsidRPr="000857C0" w:rsidRDefault="00C911B2" w:rsidP="00833D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 прибуток (збиток)</w:t>
            </w: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40000</w:t>
            </w: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13,3</w:t>
            </w: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40000</w:t>
            </w:r>
          </w:p>
        </w:tc>
        <w:tc>
          <w:tcPr>
            <w:tcW w:w="1241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13,3</w:t>
            </w:r>
          </w:p>
        </w:tc>
      </w:tr>
      <w:tr w:rsidR="00C911B2" w:rsidRPr="000857C0" w:rsidTr="00833D42">
        <w:tc>
          <w:tcPr>
            <w:tcW w:w="4820" w:type="dxa"/>
          </w:tcPr>
          <w:p w:rsidR="00C911B2" w:rsidRPr="000857C0" w:rsidRDefault="00C911B2" w:rsidP="00833D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Розрахункові дані:</w:t>
            </w: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41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911B2" w:rsidRPr="000857C0" w:rsidTr="00833D42">
        <w:tc>
          <w:tcPr>
            <w:tcW w:w="4820" w:type="dxa"/>
          </w:tcPr>
          <w:p w:rsidR="00C911B2" w:rsidRPr="000857C0" w:rsidRDefault="00C911B2" w:rsidP="00833D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 збільшення обсягу реалізації на 10%</w:t>
            </w: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30000</w:t>
            </w: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30000</w:t>
            </w:r>
          </w:p>
        </w:tc>
        <w:tc>
          <w:tcPr>
            <w:tcW w:w="1241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911B2" w:rsidRPr="000857C0" w:rsidTr="00833D42">
        <w:tc>
          <w:tcPr>
            <w:tcW w:w="4820" w:type="dxa"/>
          </w:tcPr>
          <w:p w:rsidR="00C911B2" w:rsidRPr="000857C0" w:rsidRDefault="00C911B2" w:rsidP="00833D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 коефіцієнт маржинального доходу</w:t>
            </w: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0,333</w:t>
            </w: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0,833</w:t>
            </w:r>
          </w:p>
        </w:tc>
        <w:tc>
          <w:tcPr>
            <w:tcW w:w="1241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911B2" w:rsidRPr="000857C0" w:rsidTr="00833D42">
        <w:tc>
          <w:tcPr>
            <w:tcW w:w="4820" w:type="dxa"/>
          </w:tcPr>
          <w:p w:rsidR="00C911B2" w:rsidRPr="000857C0" w:rsidRDefault="00C911B2" w:rsidP="00833D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– збільшення суми прибутку, грн. </w:t>
            </w: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</w:t>
            </w: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25000</w:t>
            </w:r>
          </w:p>
        </w:tc>
        <w:tc>
          <w:tcPr>
            <w:tcW w:w="1241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911B2" w:rsidRPr="000857C0" w:rsidTr="00833D42">
        <w:tc>
          <w:tcPr>
            <w:tcW w:w="4820" w:type="dxa"/>
          </w:tcPr>
          <w:p w:rsidR="00C911B2" w:rsidRDefault="00C911B2" w:rsidP="00833D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%</w:t>
            </w: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25,0</w:t>
            </w: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62,5</w:t>
            </w:r>
          </w:p>
        </w:tc>
        <w:tc>
          <w:tcPr>
            <w:tcW w:w="1241" w:type="dxa"/>
          </w:tcPr>
          <w:p w:rsidR="00C911B2" w:rsidRPr="000857C0" w:rsidRDefault="00C911B2" w:rsidP="00833D4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911B2" w:rsidRPr="00EA6D6E" w:rsidRDefault="00C911B2" w:rsidP="00C911B2">
      <w:pPr>
        <w:pStyle w:val="a3"/>
        <w:ind w:firstLine="709"/>
        <w:jc w:val="both"/>
        <w:rPr>
          <w:sz w:val="28"/>
          <w:szCs w:val="28"/>
        </w:rPr>
      </w:pPr>
      <w:r w:rsidRPr="00EA6D6E">
        <w:rPr>
          <w:sz w:val="28"/>
          <w:szCs w:val="28"/>
        </w:rPr>
        <w:t xml:space="preserve">Як видно, з таблиці 2.1, у варіанті А збільшення обсягу реалізації на 10% зумовило зростання суми прибутку на 25%, а у варіанті Б такі ж темпи зростання обсягу реалізації забезпечили зростання прибутку на 62,5 %. Зумовлено це різною структурою витрат, або високим операційним </w:t>
      </w:r>
      <w:proofErr w:type="spellStart"/>
      <w:r w:rsidRPr="00EA6D6E">
        <w:rPr>
          <w:sz w:val="28"/>
          <w:szCs w:val="28"/>
        </w:rPr>
        <w:t>лівериджем</w:t>
      </w:r>
      <w:proofErr w:type="spellEnd"/>
      <w:r w:rsidRPr="00EA6D6E">
        <w:rPr>
          <w:sz w:val="28"/>
          <w:szCs w:val="28"/>
        </w:rPr>
        <w:t xml:space="preserve"> (важелем).</w:t>
      </w:r>
    </w:p>
    <w:p w:rsidR="00C911B2" w:rsidRPr="00EA6D6E" w:rsidRDefault="00C911B2" w:rsidP="00C911B2">
      <w:pPr>
        <w:pStyle w:val="a3"/>
        <w:ind w:firstLine="709"/>
        <w:jc w:val="both"/>
        <w:rPr>
          <w:sz w:val="28"/>
          <w:szCs w:val="28"/>
        </w:rPr>
      </w:pPr>
      <w:r w:rsidRPr="00EA6D6E">
        <w:rPr>
          <w:b/>
          <w:sz w:val="28"/>
          <w:szCs w:val="28"/>
        </w:rPr>
        <w:t xml:space="preserve">Операційний (виробничий) </w:t>
      </w:r>
      <w:proofErr w:type="spellStart"/>
      <w:r w:rsidRPr="00EA6D6E">
        <w:rPr>
          <w:b/>
          <w:sz w:val="28"/>
          <w:szCs w:val="28"/>
        </w:rPr>
        <w:t>ліверидж</w:t>
      </w:r>
      <w:proofErr w:type="spellEnd"/>
      <w:r w:rsidRPr="00EA6D6E">
        <w:rPr>
          <w:b/>
          <w:sz w:val="28"/>
          <w:szCs w:val="28"/>
        </w:rPr>
        <w:t xml:space="preserve"> (важіль)</w:t>
      </w:r>
      <w:r w:rsidRPr="00EA6D6E">
        <w:rPr>
          <w:sz w:val="28"/>
          <w:szCs w:val="28"/>
        </w:rPr>
        <w:t xml:space="preserve"> – це таке співвідношення постійних та змінних витрат, яке забезпечує більш високий процент зростання прибутку, ніж відповідний процент приросту обсягу реалізації. Високий операційний </w:t>
      </w:r>
      <w:proofErr w:type="spellStart"/>
      <w:r w:rsidRPr="00EA6D6E">
        <w:rPr>
          <w:sz w:val="28"/>
          <w:szCs w:val="28"/>
        </w:rPr>
        <w:t>ліверидж</w:t>
      </w:r>
      <w:proofErr w:type="spellEnd"/>
      <w:r w:rsidRPr="00EA6D6E">
        <w:rPr>
          <w:sz w:val="28"/>
          <w:szCs w:val="28"/>
        </w:rPr>
        <w:t xml:space="preserve"> характеризується значно вищими постійними витратами порівняно зі змінними (варіант Б у нашому прикладі) та більшим коефіцієнтом маржинального доходу.</w:t>
      </w:r>
    </w:p>
    <w:p w:rsidR="00C911B2" w:rsidRPr="00EA6D6E" w:rsidRDefault="00C911B2" w:rsidP="00C911B2">
      <w:pPr>
        <w:pStyle w:val="a3"/>
        <w:ind w:firstLine="709"/>
        <w:jc w:val="both"/>
        <w:rPr>
          <w:sz w:val="28"/>
          <w:szCs w:val="28"/>
        </w:rPr>
      </w:pPr>
      <w:r w:rsidRPr="00EA6D6E">
        <w:rPr>
          <w:sz w:val="28"/>
          <w:szCs w:val="28"/>
        </w:rPr>
        <w:lastRenderedPageBreak/>
        <w:t xml:space="preserve">Кількісним показником рівня операційного </w:t>
      </w:r>
      <w:proofErr w:type="spellStart"/>
      <w:r w:rsidRPr="00EA6D6E">
        <w:rPr>
          <w:sz w:val="28"/>
          <w:szCs w:val="28"/>
        </w:rPr>
        <w:t>лівериджу</w:t>
      </w:r>
      <w:proofErr w:type="spellEnd"/>
      <w:r w:rsidRPr="00EA6D6E">
        <w:rPr>
          <w:sz w:val="28"/>
          <w:szCs w:val="28"/>
        </w:rPr>
        <w:t xml:space="preserve"> (важеля) є фактор, або ефект операційного </w:t>
      </w:r>
      <w:proofErr w:type="spellStart"/>
      <w:r w:rsidRPr="00EA6D6E">
        <w:rPr>
          <w:sz w:val="28"/>
          <w:szCs w:val="28"/>
        </w:rPr>
        <w:t>лівериджу</w:t>
      </w:r>
      <w:proofErr w:type="spellEnd"/>
      <w:r w:rsidRPr="00EA6D6E">
        <w:rPr>
          <w:sz w:val="28"/>
          <w:szCs w:val="28"/>
        </w:rPr>
        <w:t>, який визначається як відношення суми маржинального доходу (МД) до суми прибутку (П):</w:t>
      </w:r>
    </w:p>
    <w:p w:rsidR="00C911B2" w:rsidRPr="00EA6D6E" w:rsidRDefault="00C911B2" w:rsidP="00C911B2">
      <w:pPr>
        <w:pStyle w:val="a3"/>
        <w:ind w:firstLine="709"/>
        <w:jc w:val="both"/>
        <w:rPr>
          <w:sz w:val="28"/>
          <w:szCs w:val="28"/>
        </w:rPr>
      </w:pPr>
      <w:r w:rsidRPr="00EA6D6E">
        <w:rPr>
          <w:sz w:val="28"/>
          <w:szCs w:val="28"/>
        </w:rPr>
        <w:t xml:space="preserve"> </w:t>
      </w:r>
      <w:r w:rsidRPr="00EA6D6E">
        <w:rPr>
          <w:sz w:val="28"/>
          <w:szCs w:val="28"/>
        </w:rPr>
        <w:tab/>
      </w:r>
      <w:r w:rsidRPr="00EA6D6E">
        <w:rPr>
          <w:sz w:val="28"/>
          <w:szCs w:val="28"/>
        </w:rPr>
        <w:tab/>
        <w:t xml:space="preserve">Е </w:t>
      </w:r>
      <w:proofErr w:type="spellStart"/>
      <w:r w:rsidRPr="00EA6D6E">
        <w:rPr>
          <w:sz w:val="28"/>
          <w:szCs w:val="28"/>
        </w:rPr>
        <w:t>о.л</w:t>
      </w:r>
      <w:proofErr w:type="spellEnd"/>
      <w:r w:rsidRPr="00EA6D6E">
        <w:rPr>
          <w:sz w:val="28"/>
          <w:szCs w:val="28"/>
        </w:rPr>
        <w:t xml:space="preserve">. = МД : П </w:t>
      </w:r>
      <w:r w:rsidRPr="00EA6D6E">
        <w:rPr>
          <w:sz w:val="28"/>
          <w:szCs w:val="28"/>
        </w:rPr>
        <w:tab/>
      </w:r>
      <w:r w:rsidRPr="00EA6D6E">
        <w:rPr>
          <w:sz w:val="28"/>
          <w:szCs w:val="28"/>
        </w:rPr>
        <w:tab/>
      </w:r>
      <w:r w:rsidRPr="00EA6D6E">
        <w:rPr>
          <w:sz w:val="28"/>
          <w:szCs w:val="28"/>
        </w:rPr>
        <w:tab/>
      </w:r>
      <w:r w:rsidRPr="00EA6D6E">
        <w:rPr>
          <w:sz w:val="28"/>
          <w:szCs w:val="28"/>
        </w:rPr>
        <w:tab/>
      </w:r>
      <w:r w:rsidRPr="00EA6D6E">
        <w:rPr>
          <w:sz w:val="28"/>
          <w:szCs w:val="28"/>
        </w:rPr>
        <w:tab/>
        <w:t>(2.17)</w:t>
      </w:r>
    </w:p>
    <w:p w:rsidR="00C911B2" w:rsidRPr="00EA6D6E" w:rsidRDefault="00C911B2" w:rsidP="00C911B2">
      <w:pPr>
        <w:pStyle w:val="a3"/>
        <w:ind w:firstLine="709"/>
        <w:jc w:val="both"/>
        <w:rPr>
          <w:sz w:val="28"/>
          <w:szCs w:val="28"/>
        </w:rPr>
      </w:pPr>
      <w:r w:rsidRPr="00EA6D6E">
        <w:rPr>
          <w:sz w:val="28"/>
          <w:szCs w:val="28"/>
        </w:rPr>
        <w:t>Він показує на скільки відсотків зросте прибуток при зростанні обсягу реалізації на 1 %.</w:t>
      </w:r>
    </w:p>
    <w:p w:rsidR="00C911B2" w:rsidRPr="00EA6D6E" w:rsidRDefault="00C911B2" w:rsidP="00C911B2">
      <w:pPr>
        <w:pStyle w:val="a3"/>
        <w:ind w:firstLine="709"/>
        <w:jc w:val="both"/>
        <w:rPr>
          <w:sz w:val="28"/>
          <w:szCs w:val="28"/>
        </w:rPr>
      </w:pPr>
      <w:r w:rsidRPr="00EA6D6E">
        <w:rPr>
          <w:sz w:val="28"/>
          <w:szCs w:val="28"/>
        </w:rPr>
        <w:t xml:space="preserve">У нашому прикладі ефект операційного </w:t>
      </w:r>
      <w:proofErr w:type="spellStart"/>
      <w:r w:rsidRPr="00EA6D6E">
        <w:rPr>
          <w:sz w:val="28"/>
          <w:szCs w:val="28"/>
        </w:rPr>
        <w:t>лівериджу</w:t>
      </w:r>
      <w:proofErr w:type="spellEnd"/>
      <w:r w:rsidRPr="00EA6D6E">
        <w:rPr>
          <w:sz w:val="28"/>
          <w:szCs w:val="28"/>
        </w:rPr>
        <w:t xml:space="preserve"> складає:</w:t>
      </w:r>
    </w:p>
    <w:p w:rsidR="00C911B2" w:rsidRPr="00EA6D6E" w:rsidRDefault="00C911B2" w:rsidP="00C911B2">
      <w:pPr>
        <w:pStyle w:val="a3"/>
        <w:ind w:firstLine="709"/>
        <w:jc w:val="both"/>
        <w:rPr>
          <w:sz w:val="28"/>
          <w:szCs w:val="28"/>
        </w:rPr>
      </w:pPr>
      <w:r w:rsidRPr="00EA6D6E">
        <w:rPr>
          <w:sz w:val="28"/>
          <w:szCs w:val="28"/>
        </w:rPr>
        <w:t xml:space="preserve">– для варіанту А </w:t>
      </w:r>
      <w:r w:rsidRPr="00EA6D6E">
        <w:rPr>
          <w:sz w:val="28"/>
          <w:szCs w:val="28"/>
        </w:rPr>
        <w:tab/>
        <w:t>100000 : 40000 = 2,5;</w:t>
      </w:r>
    </w:p>
    <w:p w:rsidR="00C911B2" w:rsidRPr="00EA6D6E" w:rsidRDefault="00C911B2" w:rsidP="00C911B2">
      <w:pPr>
        <w:pStyle w:val="a3"/>
        <w:ind w:firstLine="709"/>
        <w:jc w:val="both"/>
        <w:rPr>
          <w:sz w:val="28"/>
          <w:szCs w:val="28"/>
        </w:rPr>
      </w:pPr>
      <w:r w:rsidRPr="00EA6D6E">
        <w:rPr>
          <w:sz w:val="28"/>
          <w:szCs w:val="28"/>
        </w:rPr>
        <w:t xml:space="preserve">– для варіанту Б </w:t>
      </w:r>
      <w:r w:rsidRPr="00EA6D6E">
        <w:rPr>
          <w:sz w:val="28"/>
          <w:szCs w:val="28"/>
        </w:rPr>
        <w:tab/>
        <w:t>250000 : 40000 = 6,25.</w:t>
      </w:r>
    </w:p>
    <w:p w:rsidR="00C911B2" w:rsidRPr="00EA6D6E" w:rsidRDefault="00C911B2" w:rsidP="00C911B2">
      <w:pPr>
        <w:pStyle w:val="a3"/>
        <w:ind w:firstLine="709"/>
        <w:jc w:val="both"/>
        <w:rPr>
          <w:sz w:val="28"/>
          <w:szCs w:val="28"/>
        </w:rPr>
      </w:pPr>
      <w:r w:rsidRPr="00EA6D6E">
        <w:rPr>
          <w:sz w:val="28"/>
          <w:szCs w:val="28"/>
        </w:rPr>
        <w:t>Це і пояснює той факт, що при однаковому зростанні обсягу реалізації (30000 грн.) приріст суми прибутку був різним (10000 і 25000 грн., або 25 і 62, 5%).</w:t>
      </w:r>
    </w:p>
    <w:p w:rsidR="00C911B2" w:rsidRPr="00EA6D6E" w:rsidRDefault="00C911B2" w:rsidP="00C911B2">
      <w:pPr>
        <w:pStyle w:val="a3"/>
        <w:ind w:firstLine="709"/>
        <w:jc w:val="both"/>
        <w:rPr>
          <w:sz w:val="28"/>
          <w:szCs w:val="28"/>
        </w:rPr>
      </w:pPr>
      <w:r w:rsidRPr="00EA6D6E">
        <w:rPr>
          <w:sz w:val="28"/>
          <w:szCs w:val="28"/>
        </w:rPr>
        <w:t>Таким чином, з наведеного вище можна зробити висновок, що існують різні способи підвищення прибутковості бізнесу:</w:t>
      </w:r>
    </w:p>
    <w:p w:rsidR="00C911B2" w:rsidRPr="00EA6D6E" w:rsidRDefault="00C911B2" w:rsidP="00C911B2">
      <w:pPr>
        <w:pStyle w:val="a3"/>
        <w:numPr>
          <w:ilvl w:val="0"/>
          <w:numId w:val="3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EA6D6E">
        <w:rPr>
          <w:sz w:val="28"/>
          <w:szCs w:val="28"/>
        </w:rPr>
        <w:t>збільшення обсягу продаж;</w:t>
      </w:r>
    </w:p>
    <w:p w:rsidR="00C911B2" w:rsidRPr="00EA6D6E" w:rsidRDefault="00C911B2" w:rsidP="00C911B2">
      <w:pPr>
        <w:pStyle w:val="a3"/>
        <w:numPr>
          <w:ilvl w:val="0"/>
          <w:numId w:val="3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EA6D6E">
        <w:rPr>
          <w:sz w:val="28"/>
          <w:szCs w:val="28"/>
        </w:rPr>
        <w:t>покращення структури продаж;</w:t>
      </w:r>
    </w:p>
    <w:p w:rsidR="00C911B2" w:rsidRPr="00EA6D6E" w:rsidRDefault="00C911B2" w:rsidP="00C911B2">
      <w:pPr>
        <w:pStyle w:val="a3"/>
        <w:numPr>
          <w:ilvl w:val="0"/>
          <w:numId w:val="3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EA6D6E">
        <w:rPr>
          <w:sz w:val="28"/>
          <w:szCs w:val="28"/>
        </w:rPr>
        <w:t>підвищення ціни на продукцію, що реалізується;</w:t>
      </w:r>
    </w:p>
    <w:p w:rsidR="00C911B2" w:rsidRPr="00EA6D6E" w:rsidRDefault="00C911B2" w:rsidP="00C911B2">
      <w:pPr>
        <w:pStyle w:val="a3"/>
        <w:numPr>
          <w:ilvl w:val="0"/>
          <w:numId w:val="3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EA6D6E">
        <w:rPr>
          <w:sz w:val="28"/>
          <w:szCs w:val="28"/>
        </w:rPr>
        <w:t>зменшення змінних витрат на одиницю продукції;</w:t>
      </w:r>
    </w:p>
    <w:p w:rsidR="00C911B2" w:rsidRPr="00EA6D6E" w:rsidRDefault="00C911B2" w:rsidP="00C911B2">
      <w:pPr>
        <w:pStyle w:val="a3"/>
        <w:numPr>
          <w:ilvl w:val="0"/>
          <w:numId w:val="3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EA6D6E">
        <w:rPr>
          <w:sz w:val="28"/>
          <w:szCs w:val="28"/>
        </w:rPr>
        <w:t xml:space="preserve">зменшення загальної суми постійних витрат. </w:t>
      </w:r>
    </w:p>
    <w:p w:rsidR="00C911B2" w:rsidRPr="00EA6D6E" w:rsidRDefault="00C911B2" w:rsidP="00C911B2">
      <w:pPr>
        <w:pStyle w:val="a3"/>
        <w:ind w:firstLine="709"/>
        <w:jc w:val="both"/>
        <w:rPr>
          <w:sz w:val="28"/>
          <w:szCs w:val="28"/>
        </w:rPr>
      </w:pPr>
      <w:r w:rsidRPr="00EA6D6E">
        <w:rPr>
          <w:sz w:val="28"/>
          <w:szCs w:val="28"/>
        </w:rPr>
        <w:t xml:space="preserve">У всіх наведених вище розрахунках розглядалися методи аналізу залежності </w:t>
      </w:r>
      <w:r w:rsidRPr="00EA6D6E">
        <w:rPr>
          <w:b/>
          <w:sz w:val="28"/>
          <w:szCs w:val="28"/>
        </w:rPr>
        <w:t>операційного прибутку</w:t>
      </w:r>
      <w:r w:rsidRPr="00EA6D6E">
        <w:rPr>
          <w:sz w:val="28"/>
          <w:szCs w:val="28"/>
        </w:rPr>
        <w:t xml:space="preserve"> від зміни окремих факторів. У той же час, менеджера може цікавити як буде змінюватися сума </w:t>
      </w:r>
      <w:r w:rsidRPr="00EA6D6E">
        <w:rPr>
          <w:b/>
          <w:sz w:val="28"/>
          <w:szCs w:val="28"/>
        </w:rPr>
        <w:t>чистого прибутку</w:t>
      </w:r>
      <w:r w:rsidRPr="00EA6D6E">
        <w:rPr>
          <w:sz w:val="28"/>
          <w:szCs w:val="28"/>
        </w:rPr>
        <w:t>, тобто прибутку, що залишається у розпорядженні підприємства після сплати податку на прибуток.</w:t>
      </w:r>
    </w:p>
    <w:p w:rsidR="00C911B2" w:rsidRPr="00EA6D6E" w:rsidRDefault="00C911B2" w:rsidP="00C911B2">
      <w:pPr>
        <w:pStyle w:val="a3"/>
        <w:ind w:firstLine="709"/>
        <w:jc w:val="both"/>
        <w:rPr>
          <w:sz w:val="28"/>
          <w:szCs w:val="28"/>
        </w:rPr>
      </w:pPr>
      <w:r w:rsidRPr="00EA6D6E">
        <w:rPr>
          <w:sz w:val="28"/>
          <w:szCs w:val="28"/>
        </w:rPr>
        <w:t>Взаємозв’язок операційного і чистого прибутку характеризується такою залежністю:</w:t>
      </w:r>
    </w:p>
    <w:p w:rsidR="00C911B2" w:rsidRPr="00EA6D6E" w:rsidRDefault="00C911B2" w:rsidP="00C911B2">
      <w:pPr>
        <w:pStyle w:val="a3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EA6D6E">
        <w:rPr>
          <w:sz w:val="28"/>
          <w:szCs w:val="28"/>
        </w:rPr>
        <w:t>Чистий прибуток = Прибуток до оподаткування – Податок на прибуток;</w:t>
      </w:r>
    </w:p>
    <w:p w:rsidR="00C911B2" w:rsidRPr="00EA6D6E" w:rsidRDefault="00C911B2" w:rsidP="00C911B2">
      <w:pPr>
        <w:pStyle w:val="a3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EA6D6E">
        <w:rPr>
          <w:sz w:val="28"/>
          <w:szCs w:val="28"/>
        </w:rPr>
        <w:t>Податок на прибуток = (Прибуток до оподаткування × Податкову ставку) :100%;</w:t>
      </w:r>
    </w:p>
    <w:p w:rsidR="00C911B2" w:rsidRPr="00EA6D6E" w:rsidRDefault="00C911B2" w:rsidP="00C911B2">
      <w:pPr>
        <w:pStyle w:val="a3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EA6D6E">
        <w:rPr>
          <w:sz w:val="28"/>
          <w:szCs w:val="28"/>
        </w:rPr>
        <w:t>Чистий прибуток = Прибуток до оподаткування – (Прибуток до оподаткування × Податкову ставку) : 100%</w:t>
      </w:r>
    </w:p>
    <w:p w:rsidR="00C911B2" w:rsidRPr="00EA6D6E" w:rsidRDefault="00C911B2" w:rsidP="00C911B2">
      <w:pPr>
        <w:pStyle w:val="a3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EA6D6E">
        <w:rPr>
          <w:sz w:val="28"/>
          <w:szCs w:val="28"/>
        </w:rPr>
        <w:t>Чистий прибуток = Прибуток до оподаткування × (1 – Податкова ставка : 100%)</w:t>
      </w:r>
    </w:p>
    <w:p w:rsidR="00C911B2" w:rsidRPr="00EA6D6E" w:rsidRDefault="00C911B2" w:rsidP="00C911B2">
      <w:pPr>
        <w:pStyle w:val="a3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EA6D6E">
        <w:rPr>
          <w:sz w:val="28"/>
          <w:szCs w:val="28"/>
        </w:rPr>
        <w:t>Прибуток до оподаткування = Чистий прибуток : (1 – Податкова ставка : 100%).</w:t>
      </w:r>
    </w:p>
    <w:p w:rsidR="00C911B2" w:rsidRPr="00EA6D6E" w:rsidRDefault="00C911B2" w:rsidP="00C911B2">
      <w:pPr>
        <w:pStyle w:val="a3"/>
        <w:ind w:firstLine="709"/>
        <w:jc w:val="both"/>
        <w:rPr>
          <w:sz w:val="28"/>
          <w:szCs w:val="28"/>
        </w:rPr>
      </w:pPr>
      <w:r w:rsidRPr="00EA6D6E">
        <w:rPr>
          <w:sz w:val="28"/>
          <w:szCs w:val="28"/>
        </w:rPr>
        <w:t>На закінчення необхідно вказати на ті обмеження, які треба враховувати при застосуванні маржинального аналізу взаємозв’язку “витрати-обсяг-прибуток”.</w:t>
      </w:r>
    </w:p>
    <w:p w:rsidR="00C911B2" w:rsidRPr="00EA6D6E" w:rsidRDefault="00C911B2" w:rsidP="00C911B2">
      <w:pPr>
        <w:pStyle w:val="a3"/>
        <w:numPr>
          <w:ilvl w:val="0"/>
          <w:numId w:val="5"/>
        </w:numPr>
        <w:tabs>
          <w:tab w:val="clear" w:pos="795"/>
          <w:tab w:val="num" w:pos="993"/>
        </w:tabs>
        <w:ind w:left="0" w:firstLine="709"/>
        <w:jc w:val="both"/>
        <w:rPr>
          <w:sz w:val="28"/>
          <w:szCs w:val="28"/>
        </w:rPr>
      </w:pPr>
      <w:r w:rsidRPr="00EA6D6E">
        <w:rPr>
          <w:sz w:val="28"/>
          <w:szCs w:val="28"/>
        </w:rPr>
        <w:t>складність, а інколи і неможливість, обґрунтованого поділу витрат на змінні та постійні;</w:t>
      </w:r>
    </w:p>
    <w:p w:rsidR="00C911B2" w:rsidRPr="00EA6D6E" w:rsidRDefault="00C911B2" w:rsidP="00C911B2">
      <w:pPr>
        <w:pStyle w:val="a3"/>
        <w:numPr>
          <w:ilvl w:val="0"/>
          <w:numId w:val="5"/>
        </w:numPr>
        <w:tabs>
          <w:tab w:val="clear" w:pos="795"/>
          <w:tab w:val="num" w:pos="993"/>
        </w:tabs>
        <w:ind w:left="0" w:firstLine="709"/>
        <w:jc w:val="both"/>
        <w:rPr>
          <w:sz w:val="28"/>
          <w:szCs w:val="28"/>
        </w:rPr>
      </w:pPr>
      <w:r w:rsidRPr="00EA6D6E">
        <w:rPr>
          <w:sz w:val="28"/>
          <w:szCs w:val="28"/>
        </w:rPr>
        <w:t>сукупні витрати мають вигляд лінійної функції лише в межах релевантного діапазону. При суттєвому збільшенні обсягів діяльності зростають не лише змінні, а й постійні витрати. Одночасно і середній рівень змінних витрат на одиницю продукції може змінюватися;</w:t>
      </w:r>
    </w:p>
    <w:p w:rsidR="00C911B2" w:rsidRPr="00EA6D6E" w:rsidRDefault="00C911B2" w:rsidP="00C911B2">
      <w:pPr>
        <w:pStyle w:val="a3"/>
        <w:numPr>
          <w:ilvl w:val="0"/>
          <w:numId w:val="5"/>
        </w:numPr>
        <w:tabs>
          <w:tab w:val="clear" w:pos="795"/>
          <w:tab w:val="num" w:pos="993"/>
        </w:tabs>
        <w:ind w:left="0" w:firstLine="709"/>
        <w:jc w:val="both"/>
        <w:rPr>
          <w:sz w:val="28"/>
          <w:szCs w:val="28"/>
        </w:rPr>
      </w:pPr>
      <w:r w:rsidRPr="00EA6D6E">
        <w:rPr>
          <w:sz w:val="28"/>
          <w:szCs w:val="28"/>
        </w:rPr>
        <w:lastRenderedPageBreak/>
        <w:t>функції ціни реалізації та загальної суми виручки також не завжди залишатимуться лінійними: збільшення обсягу виробництва і реалізації може зумовити зниження ціни;</w:t>
      </w:r>
    </w:p>
    <w:p w:rsidR="00C911B2" w:rsidRPr="00EA6D6E" w:rsidRDefault="00C911B2" w:rsidP="00C911B2">
      <w:pPr>
        <w:pStyle w:val="a3"/>
        <w:numPr>
          <w:ilvl w:val="0"/>
          <w:numId w:val="5"/>
        </w:numPr>
        <w:tabs>
          <w:tab w:val="clear" w:pos="795"/>
          <w:tab w:val="num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EA6D6E">
        <w:rPr>
          <w:sz w:val="28"/>
          <w:szCs w:val="28"/>
        </w:rPr>
        <w:t>маржинальний</w:t>
      </w:r>
      <w:proofErr w:type="spellEnd"/>
      <w:r w:rsidRPr="00EA6D6E">
        <w:rPr>
          <w:sz w:val="28"/>
          <w:szCs w:val="28"/>
        </w:rPr>
        <w:t xml:space="preserve"> аналіз виконується для одного виду або для постійного асортименту продукції. При змінах асортименту порушується лінійність функції сумарних витрат і доходів;</w:t>
      </w:r>
    </w:p>
    <w:p w:rsidR="00C911B2" w:rsidRPr="00EA6D6E" w:rsidRDefault="00C911B2" w:rsidP="00C911B2">
      <w:pPr>
        <w:pStyle w:val="a3"/>
        <w:numPr>
          <w:ilvl w:val="0"/>
          <w:numId w:val="5"/>
        </w:numPr>
        <w:tabs>
          <w:tab w:val="clear" w:pos="795"/>
          <w:tab w:val="num" w:pos="993"/>
        </w:tabs>
        <w:ind w:left="0" w:firstLine="709"/>
        <w:jc w:val="both"/>
        <w:rPr>
          <w:sz w:val="28"/>
          <w:szCs w:val="28"/>
        </w:rPr>
      </w:pPr>
      <w:r w:rsidRPr="00EA6D6E">
        <w:rPr>
          <w:sz w:val="28"/>
          <w:szCs w:val="28"/>
        </w:rPr>
        <w:t>невизначеність майбутніх змін ціни, змінних та постійних витрат,</w:t>
      </w:r>
    </w:p>
    <w:p w:rsidR="00C911B2" w:rsidRPr="00EA6D6E" w:rsidRDefault="00C911B2" w:rsidP="00C911B2">
      <w:pPr>
        <w:pStyle w:val="a3"/>
        <w:numPr>
          <w:ilvl w:val="0"/>
          <w:numId w:val="5"/>
        </w:numPr>
        <w:tabs>
          <w:tab w:val="clear" w:pos="795"/>
          <w:tab w:val="num" w:pos="993"/>
        </w:tabs>
        <w:ind w:left="0" w:firstLine="709"/>
        <w:jc w:val="both"/>
        <w:rPr>
          <w:sz w:val="28"/>
          <w:szCs w:val="28"/>
        </w:rPr>
      </w:pPr>
      <w:r w:rsidRPr="00EA6D6E">
        <w:rPr>
          <w:sz w:val="28"/>
          <w:szCs w:val="28"/>
        </w:rPr>
        <w:t>короткостроковість виявлених залежностей. Цей метод застосовують лише для вирішення поточних завдань, короткострокового планування (терміном до одного року). У довгостроковому періоді всі витрати є змінними.</w:t>
      </w:r>
    </w:p>
    <w:p w:rsidR="00C911B2" w:rsidRPr="00EA6D6E" w:rsidRDefault="00C911B2" w:rsidP="00C911B2">
      <w:pPr>
        <w:pStyle w:val="a3"/>
        <w:ind w:firstLine="709"/>
        <w:jc w:val="both"/>
        <w:rPr>
          <w:sz w:val="28"/>
          <w:szCs w:val="28"/>
        </w:rPr>
      </w:pPr>
      <w:r w:rsidRPr="00EA6D6E">
        <w:rPr>
          <w:sz w:val="28"/>
          <w:szCs w:val="28"/>
        </w:rPr>
        <w:t>Такі основні положення аналізу взаємозв’язку “витрати-обсяг-прибуток” з використанням маржинального підходу.</w:t>
      </w:r>
    </w:p>
    <w:p w:rsidR="00C911B2" w:rsidRPr="000857C0" w:rsidRDefault="00C911B2" w:rsidP="00C911B2">
      <w:pPr>
        <w:rPr>
          <w:sz w:val="28"/>
          <w:szCs w:val="28"/>
          <w:u w:val="single"/>
          <w:lang w:val="uk-UA"/>
        </w:rPr>
      </w:pPr>
    </w:p>
    <w:p w:rsidR="003422E4" w:rsidRPr="00C911B2" w:rsidRDefault="003422E4">
      <w:pPr>
        <w:rPr>
          <w:lang w:val="uk-UA"/>
        </w:rPr>
      </w:pPr>
    </w:p>
    <w:sectPr w:rsidR="003422E4" w:rsidRPr="00C9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4CD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9259A8"/>
    <w:multiLevelType w:val="singleLevel"/>
    <w:tmpl w:val="AD342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303F18AD"/>
    <w:multiLevelType w:val="singleLevel"/>
    <w:tmpl w:val="BB3090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4486159F"/>
    <w:multiLevelType w:val="singleLevel"/>
    <w:tmpl w:val="4EEAD78C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4">
    <w:nsid w:val="494643C6"/>
    <w:multiLevelType w:val="singleLevel"/>
    <w:tmpl w:val="9CB658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F7"/>
    <w:rsid w:val="000010B9"/>
    <w:rsid w:val="00002242"/>
    <w:rsid w:val="00004349"/>
    <w:rsid w:val="000050FA"/>
    <w:rsid w:val="000051C6"/>
    <w:rsid w:val="000054D6"/>
    <w:rsid w:val="000066E1"/>
    <w:rsid w:val="00006F63"/>
    <w:rsid w:val="00007C23"/>
    <w:rsid w:val="000103C4"/>
    <w:rsid w:val="00010BF2"/>
    <w:rsid w:val="0001211D"/>
    <w:rsid w:val="00012125"/>
    <w:rsid w:val="000128A3"/>
    <w:rsid w:val="0001584F"/>
    <w:rsid w:val="0001639B"/>
    <w:rsid w:val="0001740F"/>
    <w:rsid w:val="00017A5F"/>
    <w:rsid w:val="00017F56"/>
    <w:rsid w:val="00020748"/>
    <w:rsid w:val="00021610"/>
    <w:rsid w:val="000228A2"/>
    <w:rsid w:val="00023379"/>
    <w:rsid w:val="000246FF"/>
    <w:rsid w:val="00024D76"/>
    <w:rsid w:val="0002506B"/>
    <w:rsid w:val="0002540C"/>
    <w:rsid w:val="0002682D"/>
    <w:rsid w:val="00026A72"/>
    <w:rsid w:val="00034196"/>
    <w:rsid w:val="00035200"/>
    <w:rsid w:val="00035877"/>
    <w:rsid w:val="00037130"/>
    <w:rsid w:val="00041524"/>
    <w:rsid w:val="00042166"/>
    <w:rsid w:val="0004265C"/>
    <w:rsid w:val="0004266C"/>
    <w:rsid w:val="00043E4B"/>
    <w:rsid w:val="00044D3F"/>
    <w:rsid w:val="00047EB8"/>
    <w:rsid w:val="00050283"/>
    <w:rsid w:val="00050B9A"/>
    <w:rsid w:val="000513CC"/>
    <w:rsid w:val="00051DCC"/>
    <w:rsid w:val="000525A9"/>
    <w:rsid w:val="00052E55"/>
    <w:rsid w:val="00053509"/>
    <w:rsid w:val="00053564"/>
    <w:rsid w:val="00054F56"/>
    <w:rsid w:val="00055DA2"/>
    <w:rsid w:val="0006095E"/>
    <w:rsid w:val="0006111A"/>
    <w:rsid w:val="0006126F"/>
    <w:rsid w:val="00061D16"/>
    <w:rsid w:val="000632DD"/>
    <w:rsid w:val="000636F3"/>
    <w:rsid w:val="00066DE9"/>
    <w:rsid w:val="00067821"/>
    <w:rsid w:val="00067840"/>
    <w:rsid w:val="00067A58"/>
    <w:rsid w:val="00070A3E"/>
    <w:rsid w:val="000736F4"/>
    <w:rsid w:val="00074DBE"/>
    <w:rsid w:val="00075FC8"/>
    <w:rsid w:val="00076266"/>
    <w:rsid w:val="00076BEA"/>
    <w:rsid w:val="00077575"/>
    <w:rsid w:val="00077951"/>
    <w:rsid w:val="00080BC8"/>
    <w:rsid w:val="000824CD"/>
    <w:rsid w:val="00082615"/>
    <w:rsid w:val="00082D60"/>
    <w:rsid w:val="0008311C"/>
    <w:rsid w:val="00083FB9"/>
    <w:rsid w:val="000848CB"/>
    <w:rsid w:val="00084CE9"/>
    <w:rsid w:val="00084D52"/>
    <w:rsid w:val="00084F35"/>
    <w:rsid w:val="00085789"/>
    <w:rsid w:val="00087E03"/>
    <w:rsid w:val="00093F1B"/>
    <w:rsid w:val="00094A16"/>
    <w:rsid w:val="000968F4"/>
    <w:rsid w:val="00097241"/>
    <w:rsid w:val="000A0FCE"/>
    <w:rsid w:val="000A1671"/>
    <w:rsid w:val="000A29B3"/>
    <w:rsid w:val="000A3535"/>
    <w:rsid w:val="000A4B96"/>
    <w:rsid w:val="000A5304"/>
    <w:rsid w:val="000A6A3D"/>
    <w:rsid w:val="000A74B0"/>
    <w:rsid w:val="000B0D6D"/>
    <w:rsid w:val="000B2CE1"/>
    <w:rsid w:val="000B3277"/>
    <w:rsid w:val="000B3DAF"/>
    <w:rsid w:val="000B439A"/>
    <w:rsid w:val="000B4854"/>
    <w:rsid w:val="000B4D79"/>
    <w:rsid w:val="000B4FAC"/>
    <w:rsid w:val="000B5D0D"/>
    <w:rsid w:val="000C0995"/>
    <w:rsid w:val="000C1DB9"/>
    <w:rsid w:val="000C2C1B"/>
    <w:rsid w:val="000C31C4"/>
    <w:rsid w:val="000C3651"/>
    <w:rsid w:val="000C4C2B"/>
    <w:rsid w:val="000C5531"/>
    <w:rsid w:val="000C613C"/>
    <w:rsid w:val="000C6985"/>
    <w:rsid w:val="000C6C1E"/>
    <w:rsid w:val="000C750D"/>
    <w:rsid w:val="000D1151"/>
    <w:rsid w:val="000D378B"/>
    <w:rsid w:val="000D45D4"/>
    <w:rsid w:val="000D4D38"/>
    <w:rsid w:val="000D4EFE"/>
    <w:rsid w:val="000D6710"/>
    <w:rsid w:val="000D6A51"/>
    <w:rsid w:val="000D6D30"/>
    <w:rsid w:val="000E0119"/>
    <w:rsid w:val="000E08DD"/>
    <w:rsid w:val="000E188C"/>
    <w:rsid w:val="000E5188"/>
    <w:rsid w:val="000E66BB"/>
    <w:rsid w:val="000E7D7C"/>
    <w:rsid w:val="000F1EF2"/>
    <w:rsid w:val="000F2504"/>
    <w:rsid w:val="000F2E1C"/>
    <w:rsid w:val="000F2EB2"/>
    <w:rsid w:val="000F2FCE"/>
    <w:rsid w:val="000F4559"/>
    <w:rsid w:val="000F55C0"/>
    <w:rsid w:val="000F5BEE"/>
    <w:rsid w:val="000F5F72"/>
    <w:rsid w:val="000F6A7E"/>
    <w:rsid w:val="000F7A56"/>
    <w:rsid w:val="001002D9"/>
    <w:rsid w:val="0010041C"/>
    <w:rsid w:val="00102631"/>
    <w:rsid w:val="00103269"/>
    <w:rsid w:val="0010382C"/>
    <w:rsid w:val="00104EDE"/>
    <w:rsid w:val="00105087"/>
    <w:rsid w:val="00106951"/>
    <w:rsid w:val="00107C00"/>
    <w:rsid w:val="00110CE8"/>
    <w:rsid w:val="0011176C"/>
    <w:rsid w:val="00112969"/>
    <w:rsid w:val="00112C7D"/>
    <w:rsid w:val="001137D6"/>
    <w:rsid w:val="00114442"/>
    <w:rsid w:val="00115098"/>
    <w:rsid w:val="00115973"/>
    <w:rsid w:val="00115FCA"/>
    <w:rsid w:val="00116FF1"/>
    <w:rsid w:val="00120561"/>
    <w:rsid w:val="00120D44"/>
    <w:rsid w:val="00121C86"/>
    <w:rsid w:val="001231E1"/>
    <w:rsid w:val="001240EA"/>
    <w:rsid w:val="0012526D"/>
    <w:rsid w:val="001259C7"/>
    <w:rsid w:val="001274F5"/>
    <w:rsid w:val="001276EE"/>
    <w:rsid w:val="00134818"/>
    <w:rsid w:val="00135A2F"/>
    <w:rsid w:val="00135EA2"/>
    <w:rsid w:val="0013663E"/>
    <w:rsid w:val="00137E10"/>
    <w:rsid w:val="00142147"/>
    <w:rsid w:val="001421B4"/>
    <w:rsid w:val="00142DCB"/>
    <w:rsid w:val="001463DB"/>
    <w:rsid w:val="001501B3"/>
    <w:rsid w:val="0015090F"/>
    <w:rsid w:val="00150B94"/>
    <w:rsid w:val="00152EFA"/>
    <w:rsid w:val="001554BE"/>
    <w:rsid w:val="00155562"/>
    <w:rsid w:val="00157A1E"/>
    <w:rsid w:val="00157E54"/>
    <w:rsid w:val="00161CAC"/>
    <w:rsid w:val="001664AD"/>
    <w:rsid w:val="001676FA"/>
    <w:rsid w:val="00167763"/>
    <w:rsid w:val="00167D41"/>
    <w:rsid w:val="00167D7E"/>
    <w:rsid w:val="00167E3F"/>
    <w:rsid w:val="0017174B"/>
    <w:rsid w:val="00171CDD"/>
    <w:rsid w:val="0017216D"/>
    <w:rsid w:val="00173F3C"/>
    <w:rsid w:val="00173FFA"/>
    <w:rsid w:val="00174260"/>
    <w:rsid w:val="0017463B"/>
    <w:rsid w:val="00175330"/>
    <w:rsid w:val="00175887"/>
    <w:rsid w:val="0017589B"/>
    <w:rsid w:val="0017689E"/>
    <w:rsid w:val="001772AC"/>
    <w:rsid w:val="00177719"/>
    <w:rsid w:val="00177E8A"/>
    <w:rsid w:val="00180963"/>
    <w:rsid w:val="001810E7"/>
    <w:rsid w:val="001814E1"/>
    <w:rsid w:val="001822EC"/>
    <w:rsid w:val="00182561"/>
    <w:rsid w:val="00182D1D"/>
    <w:rsid w:val="00185793"/>
    <w:rsid w:val="00186097"/>
    <w:rsid w:val="001861E5"/>
    <w:rsid w:val="00190B05"/>
    <w:rsid w:val="00190B7D"/>
    <w:rsid w:val="00190C5C"/>
    <w:rsid w:val="00190DFE"/>
    <w:rsid w:val="001915AD"/>
    <w:rsid w:val="00191A3D"/>
    <w:rsid w:val="00191C8B"/>
    <w:rsid w:val="001924F7"/>
    <w:rsid w:val="00193279"/>
    <w:rsid w:val="001949C4"/>
    <w:rsid w:val="00194F28"/>
    <w:rsid w:val="00194F3C"/>
    <w:rsid w:val="00195CF6"/>
    <w:rsid w:val="00195F31"/>
    <w:rsid w:val="001961E3"/>
    <w:rsid w:val="001A00C9"/>
    <w:rsid w:val="001A0D23"/>
    <w:rsid w:val="001A0F20"/>
    <w:rsid w:val="001A0FB1"/>
    <w:rsid w:val="001A149A"/>
    <w:rsid w:val="001A1B77"/>
    <w:rsid w:val="001A20E3"/>
    <w:rsid w:val="001A4A1B"/>
    <w:rsid w:val="001A5919"/>
    <w:rsid w:val="001A5943"/>
    <w:rsid w:val="001B0485"/>
    <w:rsid w:val="001B128E"/>
    <w:rsid w:val="001B1512"/>
    <w:rsid w:val="001B3681"/>
    <w:rsid w:val="001B3806"/>
    <w:rsid w:val="001B3831"/>
    <w:rsid w:val="001B48DE"/>
    <w:rsid w:val="001B5DFB"/>
    <w:rsid w:val="001B5EA5"/>
    <w:rsid w:val="001B7264"/>
    <w:rsid w:val="001B7C16"/>
    <w:rsid w:val="001C0602"/>
    <w:rsid w:val="001C1D6E"/>
    <w:rsid w:val="001C20C9"/>
    <w:rsid w:val="001C33C6"/>
    <w:rsid w:val="001C340C"/>
    <w:rsid w:val="001C5962"/>
    <w:rsid w:val="001C59B6"/>
    <w:rsid w:val="001C6196"/>
    <w:rsid w:val="001C69DC"/>
    <w:rsid w:val="001C7369"/>
    <w:rsid w:val="001C7E93"/>
    <w:rsid w:val="001D1142"/>
    <w:rsid w:val="001D1B2B"/>
    <w:rsid w:val="001D28C1"/>
    <w:rsid w:val="001D3845"/>
    <w:rsid w:val="001D6429"/>
    <w:rsid w:val="001D6B62"/>
    <w:rsid w:val="001E16D7"/>
    <w:rsid w:val="001E196D"/>
    <w:rsid w:val="001E46E4"/>
    <w:rsid w:val="001E4857"/>
    <w:rsid w:val="001F238E"/>
    <w:rsid w:val="001F3ACA"/>
    <w:rsid w:val="001F3AED"/>
    <w:rsid w:val="001F4693"/>
    <w:rsid w:val="002008D4"/>
    <w:rsid w:val="00200AB2"/>
    <w:rsid w:val="00200B0B"/>
    <w:rsid w:val="00200FB6"/>
    <w:rsid w:val="0020123B"/>
    <w:rsid w:val="002017F5"/>
    <w:rsid w:val="00202DEB"/>
    <w:rsid w:val="002031C7"/>
    <w:rsid w:val="002032E2"/>
    <w:rsid w:val="00204036"/>
    <w:rsid w:val="00204105"/>
    <w:rsid w:val="00204DB0"/>
    <w:rsid w:val="00205233"/>
    <w:rsid w:val="00205368"/>
    <w:rsid w:val="00205D51"/>
    <w:rsid w:val="00206450"/>
    <w:rsid w:val="00206854"/>
    <w:rsid w:val="002068BB"/>
    <w:rsid w:val="002069B6"/>
    <w:rsid w:val="00207133"/>
    <w:rsid w:val="00213178"/>
    <w:rsid w:val="0021337D"/>
    <w:rsid w:val="00213878"/>
    <w:rsid w:val="002168F8"/>
    <w:rsid w:val="002174A5"/>
    <w:rsid w:val="0021779C"/>
    <w:rsid w:val="00217870"/>
    <w:rsid w:val="002204D5"/>
    <w:rsid w:val="00220BC8"/>
    <w:rsid w:val="00221024"/>
    <w:rsid w:val="00221EB6"/>
    <w:rsid w:val="00223F47"/>
    <w:rsid w:val="00226C68"/>
    <w:rsid w:val="00227B91"/>
    <w:rsid w:val="00230153"/>
    <w:rsid w:val="00232889"/>
    <w:rsid w:val="00232E8F"/>
    <w:rsid w:val="00233921"/>
    <w:rsid w:val="00233F9A"/>
    <w:rsid w:val="00235384"/>
    <w:rsid w:val="002356B7"/>
    <w:rsid w:val="002364BC"/>
    <w:rsid w:val="00236FC8"/>
    <w:rsid w:val="00237624"/>
    <w:rsid w:val="00237E8C"/>
    <w:rsid w:val="002401A2"/>
    <w:rsid w:val="00240663"/>
    <w:rsid w:val="00240BAB"/>
    <w:rsid w:val="002417C8"/>
    <w:rsid w:val="00243E90"/>
    <w:rsid w:val="00245115"/>
    <w:rsid w:val="00246DF9"/>
    <w:rsid w:val="002471E7"/>
    <w:rsid w:val="00247346"/>
    <w:rsid w:val="00247D02"/>
    <w:rsid w:val="00250878"/>
    <w:rsid w:val="00251480"/>
    <w:rsid w:val="00253947"/>
    <w:rsid w:val="002540CF"/>
    <w:rsid w:val="00254769"/>
    <w:rsid w:val="002571C8"/>
    <w:rsid w:val="00257F72"/>
    <w:rsid w:val="00260763"/>
    <w:rsid w:val="00260CF2"/>
    <w:rsid w:val="00260D54"/>
    <w:rsid w:val="00261EC7"/>
    <w:rsid w:val="0026236F"/>
    <w:rsid w:val="002630F8"/>
    <w:rsid w:val="00272489"/>
    <w:rsid w:val="00272CEE"/>
    <w:rsid w:val="002740A5"/>
    <w:rsid w:val="002762DF"/>
    <w:rsid w:val="002767FE"/>
    <w:rsid w:val="00276CF7"/>
    <w:rsid w:val="0027759A"/>
    <w:rsid w:val="0027769D"/>
    <w:rsid w:val="002804E0"/>
    <w:rsid w:val="002804FC"/>
    <w:rsid w:val="0028235D"/>
    <w:rsid w:val="00283750"/>
    <w:rsid w:val="00284D12"/>
    <w:rsid w:val="0028689E"/>
    <w:rsid w:val="00286AA6"/>
    <w:rsid w:val="00286F3A"/>
    <w:rsid w:val="00287679"/>
    <w:rsid w:val="002876C1"/>
    <w:rsid w:val="0028771C"/>
    <w:rsid w:val="00287A66"/>
    <w:rsid w:val="00290091"/>
    <w:rsid w:val="002909BB"/>
    <w:rsid w:val="002928F5"/>
    <w:rsid w:val="0029479A"/>
    <w:rsid w:val="00295F63"/>
    <w:rsid w:val="00297A6F"/>
    <w:rsid w:val="002A1BA5"/>
    <w:rsid w:val="002A1C18"/>
    <w:rsid w:val="002A3748"/>
    <w:rsid w:val="002A3D82"/>
    <w:rsid w:val="002A4AF5"/>
    <w:rsid w:val="002A54D4"/>
    <w:rsid w:val="002A5735"/>
    <w:rsid w:val="002A73A9"/>
    <w:rsid w:val="002B00C1"/>
    <w:rsid w:val="002B0229"/>
    <w:rsid w:val="002B0458"/>
    <w:rsid w:val="002B0768"/>
    <w:rsid w:val="002B287E"/>
    <w:rsid w:val="002B32B4"/>
    <w:rsid w:val="002B3ACF"/>
    <w:rsid w:val="002B3ECE"/>
    <w:rsid w:val="002B6118"/>
    <w:rsid w:val="002B644D"/>
    <w:rsid w:val="002B7803"/>
    <w:rsid w:val="002C0476"/>
    <w:rsid w:val="002C2491"/>
    <w:rsid w:val="002C26E8"/>
    <w:rsid w:val="002C2FD7"/>
    <w:rsid w:val="002C3E9E"/>
    <w:rsid w:val="002C5545"/>
    <w:rsid w:val="002C5584"/>
    <w:rsid w:val="002C575F"/>
    <w:rsid w:val="002C6A3A"/>
    <w:rsid w:val="002D1B0B"/>
    <w:rsid w:val="002D1F7A"/>
    <w:rsid w:val="002D1FE5"/>
    <w:rsid w:val="002D31E2"/>
    <w:rsid w:val="002D3352"/>
    <w:rsid w:val="002D54C4"/>
    <w:rsid w:val="002D6607"/>
    <w:rsid w:val="002E089D"/>
    <w:rsid w:val="002E0D37"/>
    <w:rsid w:val="002E0FE1"/>
    <w:rsid w:val="002E11FD"/>
    <w:rsid w:val="002E2811"/>
    <w:rsid w:val="002E36ED"/>
    <w:rsid w:val="002E629A"/>
    <w:rsid w:val="002E79BA"/>
    <w:rsid w:val="002E7DAC"/>
    <w:rsid w:val="002E7EAE"/>
    <w:rsid w:val="002F050D"/>
    <w:rsid w:val="002F0BC8"/>
    <w:rsid w:val="002F119D"/>
    <w:rsid w:val="002F229B"/>
    <w:rsid w:val="002F2EB1"/>
    <w:rsid w:val="002F32E8"/>
    <w:rsid w:val="002F3AD0"/>
    <w:rsid w:val="002F3BCB"/>
    <w:rsid w:val="002F4909"/>
    <w:rsid w:val="002F50EF"/>
    <w:rsid w:val="002F6B31"/>
    <w:rsid w:val="002F7356"/>
    <w:rsid w:val="002F737E"/>
    <w:rsid w:val="00300138"/>
    <w:rsid w:val="003007A6"/>
    <w:rsid w:val="00301169"/>
    <w:rsid w:val="00301A0B"/>
    <w:rsid w:val="00301D68"/>
    <w:rsid w:val="00301FDD"/>
    <w:rsid w:val="003035BA"/>
    <w:rsid w:val="00303CCF"/>
    <w:rsid w:val="0030431F"/>
    <w:rsid w:val="003060EA"/>
    <w:rsid w:val="003075DC"/>
    <w:rsid w:val="00310F24"/>
    <w:rsid w:val="00311663"/>
    <w:rsid w:val="00312799"/>
    <w:rsid w:val="00312E6E"/>
    <w:rsid w:val="0031372C"/>
    <w:rsid w:val="00315FD8"/>
    <w:rsid w:val="0031722F"/>
    <w:rsid w:val="00320BF6"/>
    <w:rsid w:val="00320F94"/>
    <w:rsid w:val="00322D71"/>
    <w:rsid w:val="0032491F"/>
    <w:rsid w:val="00324E46"/>
    <w:rsid w:val="00330161"/>
    <w:rsid w:val="003307EA"/>
    <w:rsid w:val="00331EDA"/>
    <w:rsid w:val="00332D1B"/>
    <w:rsid w:val="0033399E"/>
    <w:rsid w:val="00333F45"/>
    <w:rsid w:val="003374B3"/>
    <w:rsid w:val="003402B7"/>
    <w:rsid w:val="00340E8D"/>
    <w:rsid w:val="003422E4"/>
    <w:rsid w:val="00342C21"/>
    <w:rsid w:val="003537FC"/>
    <w:rsid w:val="00357839"/>
    <w:rsid w:val="00361415"/>
    <w:rsid w:val="00361DD4"/>
    <w:rsid w:val="00361E0E"/>
    <w:rsid w:val="0036274E"/>
    <w:rsid w:val="00363F0A"/>
    <w:rsid w:val="00366259"/>
    <w:rsid w:val="0036649E"/>
    <w:rsid w:val="00366A8F"/>
    <w:rsid w:val="00366FC0"/>
    <w:rsid w:val="0037053C"/>
    <w:rsid w:val="003712F9"/>
    <w:rsid w:val="00371956"/>
    <w:rsid w:val="00374077"/>
    <w:rsid w:val="00375207"/>
    <w:rsid w:val="0037536A"/>
    <w:rsid w:val="0037601A"/>
    <w:rsid w:val="00376ADA"/>
    <w:rsid w:val="00377A32"/>
    <w:rsid w:val="00377E8E"/>
    <w:rsid w:val="0038025B"/>
    <w:rsid w:val="0038183B"/>
    <w:rsid w:val="00381977"/>
    <w:rsid w:val="00381BAC"/>
    <w:rsid w:val="00383BA7"/>
    <w:rsid w:val="00386264"/>
    <w:rsid w:val="003869F8"/>
    <w:rsid w:val="00386BDC"/>
    <w:rsid w:val="00386DB0"/>
    <w:rsid w:val="0039020A"/>
    <w:rsid w:val="0039386E"/>
    <w:rsid w:val="00393CFF"/>
    <w:rsid w:val="003942D3"/>
    <w:rsid w:val="00395D03"/>
    <w:rsid w:val="0039626D"/>
    <w:rsid w:val="00396A6C"/>
    <w:rsid w:val="00397114"/>
    <w:rsid w:val="003A1927"/>
    <w:rsid w:val="003A1C5E"/>
    <w:rsid w:val="003A1DAE"/>
    <w:rsid w:val="003A20BB"/>
    <w:rsid w:val="003A2DAF"/>
    <w:rsid w:val="003A458E"/>
    <w:rsid w:val="003A7FD1"/>
    <w:rsid w:val="003B0231"/>
    <w:rsid w:val="003B1F2F"/>
    <w:rsid w:val="003B2BED"/>
    <w:rsid w:val="003B3046"/>
    <w:rsid w:val="003B41DF"/>
    <w:rsid w:val="003B61CA"/>
    <w:rsid w:val="003B6388"/>
    <w:rsid w:val="003B650C"/>
    <w:rsid w:val="003B72DA"/>
    <w:rsid w:val="003B77E0"/>
    <w:rsid w:val="003C03B4"/>
    <w:rsid w:val="003C0BEB"/>
    <w:rsid w:val="003C0DE9"/>
    <w:rsid w:val="003C1B4C"/>
    <w:rsid w:val="003C219C"/>
    <w:rsid w:val="003C2800"/>
    <w:rsid w:val="003C2A27"/>
    <w:rsid w:val="003C70E6"/>
    <w:rsid w:val="003C7B88"/>
    <w:rsid w:val="003D3E45"/>
    <w:rsid w:val="003D6044"/>
    <w:rsid w:val="003D6060"/>
    <w:rsid w:val="003D6AF0"/>
    <w:rsid w:val="003D7107"/>
    <w:rsid w:val="003E1374"/>
    <w:rsid w:val="003E1792"/>
    <w:rsid w:val="003E33B4"/>
    <w:rsid w:val="003E465E"/>
    <w:rsid w:val="003E574B"/>
    <w:rsid w:val="003E5862"/>
    <w:rsid w:val="003E5B40"/>
    <w:rsid w:val="003E64A8"/>
    <w:rsid w:val="003E6771"/>
    <w:rsid w:val="003E6F5C"/>
    <w:rsid w:val="003F0553"/>
    <w:rsid w:val="003F09BC"/>
    <w:rsid w:val="003F09D6"/>
    <w:rsid w:val="003F1260"/>
    <w:rsid w:val="003F20C2"/>
    <w:rsid w:val="003F30FF"/>
    <w:rsid w:val="003F332F"/>
    <w:rsid w:val="003F3DAD"/>
    <w:rsid w:val="003F3F38"/>
    <w:rsid w:val="003F44B4"/>
    <w:rsid w:val="003F4B9F"/>
    <w:rsid w:val="003F4FF5"/>
    <w:rsid w:val="003F5B34"/>
    <w:rsid w:val="003F5B81"/>
    <w:rsid w:val="003F5D8C"/>
    <w:rsid w:val="003F62D9"/>
    <w:rsid w:val="00400E5D"/>
    <w:rsid w:val="00401567"/>
    <w:rsid w:val="00401764"/>
    <w:rsid w:val="0040194C"/>
    <w:rsid w:val="00402537"/>
    <w:rsid w:val="00402711"/>
    <w:rsid w:val="00403B57"/>
    <w:rsid w:val="00406E44"/>
    <w:rsid w:val="004073F0"/>
    <w:rsid w:val="00407EB2"/>
    <w:rsid w:val="00407FE6"/>
    <w:rsid w:val="0041012D"/>
    <w:rsid w:val="00412085"/>
    <w:rsid w:val="00414212"/>
    <w:rsid w:val="00415264"/>
    <w:rsid w:val="00415B6C"/>
    <w:rsid w:val="004169E3"/>
    <w:rsid w:val="00420DCD"/>
    <w:rsid w:val="00422CF2"/>
    <w:rsid w:val="00423574"/>
    <w:rsid w:val="00425160"/>
    <w:rsid w:val="00425F0C"/>
    <w:rsid w:val="004263EB"/>
    <w:rsid w:val="00426AA3"/>
    <w:rsid w:val="00427540"/>
    <w:rsid w:val="0042787D"/>
    <w:rsid w:val="00427CD9"/>
    <w:rsid w:val="0043052B"/>
    <w:rsid w:val="004310A1"/>
    <w:rsid w:val="00432521"/>
    <w:rsid w:val="004346A9"/>
    <w:rsid w:val="00434B2C"/>
    <w:rsid w:val="00435DC2"/>
    <w:rsid w:val="004361C5"/>
    <w:rsid w:val="0043629E"/>
    <w:rsid w:val="00440360"/>
    <w:rsid w:val="004404B5"/>
    <w:rsid w:val="00440663"/>
    <w:rsid w:val="00440C4C"/>
    <w:rsid w:val="00441829"/>
    <w:rsid w:val="004438BC"/>
    <w:rsid w:val="00444145"/>
    <w:rsid w:val="00444B42"/>
    <w:rsid w:val="00444D58"/>
    <w:rsid w:val="004458B6"/>
    <w:rsid w:val="00446C73"/>
    <w:rsid w:val="00446F5C"/>
    <w:rsid w:val="0044752B"/>
    <w:rsid w:val="00447978"/>
    <w:rsid w:val="00447D58"/>
    <w:rsid w:val="00447EE2"/>
    <w:rsid w:val="00450677"/>
    <w:rsid w:val="00450F7B"/>
    <w:rsid w:val="00451A2F"/>
    <w:rsid w:val="00451AEA"/>
    <w:rsid w:val="004522B2"/>
    <w:rsid w:val="00452365"/>
    <w:rsid w:val="00453E40"/>
    <w:rsid w:val="0045454C"/>
    <w:rsid w:val="004555DF"/>
    <w:rsid w:val="00455BCA"/>
    <w:rsid w:val="004569A1"/>
    <w:rsid w:val="00457882"/>
    <w:rsid w:val="004617E6"/>
    <w:rsid w:val="004622DC"/>
    <w:rsid w:val="004630DA"/>
    <w:rsid w:val="004632F1"/>
    <w:rsid w:val="00463D2D"/>
    <w:rsid w:val="0046412F"/>
    <w:rsid w:val="00464DD5"/>
    <w:rsid w:val="00465379"/>
    <w:rsid w:val="0046542C"/>
    <w:rsid w:val="00466100"/>
    <w:rsid w:val="004674CB"/>
    <w:rsid w:val="004704A7"/>
    <w:rsid w:val="00470639"/>
    <w:rsid w:val="0047083E"/>
    <w:rsid w:val="0047400E"/>
    <w:rsid w:val="00475063"/>
    <w:rsid w:val="00476407"/>
    <w:rsid w:val="00476439"/>
    <w:rsid w:val="00476935"/>
    <w:rsid w:val="00480772"/>
    <w:rsid w:val="00481E7F"/>
    <w:rsid w:val="00482724"/>
    <w:rsid w:val="00482970"/>
    <w:rsid w:val="00490236"/>
    <w:rsid w:val="00491C44"/>
    <w:rsid w:val="00491F6A"/>
    <w:rsid w:val="00492649"/>
    <w:rsid w:val="004933B1"/>
    <w:rsid w:val="004946D9"/>
    <w:rsid w:val="00496250"/>
    <w:rsid w:val="004A091E"/>
    <w:rsid w:val="004A1371"/>
    <w:rsid w:val="004A1EC8"/>
    <w:rsid w:val="004A2276"/>
    <w:rsid w:val="004A274D"/>
    <w:rsid w:val="004A36DC"/>
    <w:rsid w:val="004A45A3"/>
    <w:rsid w:val="004A63F9"/>
    <w:rsid w:val="004A641E"/>
    <w:rsid w:val="004B0E82"/>
    <w:rsid w:val="004B35F5"/>
    <w:rsid w:val="004B364C"/>
    <w:rsid w:val="004B46DF"/>
    <w:rsid w:val="004B52E9"/>
    <w:rsid w:val="004B5610"/>
    <w:rsid w:val="004B59C4"/>
    <w:rsid w:val="004B5B8A"/>
    <w:rsid w:val="004B5B9C"/>
    <w:rsid w:val="004B5BD4"/>
    <w:rsid w:val="004B6F6E"/>
    <w:rsid w:val="004C0131"/>
    <w:rsid w:val="004C164F"/>
    <w:rsid w:val="004C1B02"/>
    <w:rsid w:val="004C2D51"/>
    <w:rsid w:val="004C4C6A"/>
    <w:rsid w:val="004C4FE8"/>
    <w:rsid w:val="004C5557"/>
    <w:rsid w:val="004C646F"/>
    <w:rsid w:val="004C706B"/>
    <w:rsid w:val="004D194B"/>
    <w:rsid w:val="004D1BE7"/>
    <w:rsid w:val="004D2846"/>
    <w:rsid w:val="004D3575"/>
    <w:rsid w:val="004D5A24"/>
    <w:rsid w:val="004D732D"/>
    <w:rsid w:val="004E0194"/>
    <w:rsid w:val="004E102D"/>
    <w:rsid w:val="004E16C0"/>
    <w:rsid w:val="004E1713"/>
    <w:rsid w:val="004E19B7"/>
    <w:rsid w:val="004E2362"/>
    <w:rsid w:val="004E266C"/>
    <w:rsid w:val="004E2D66"/>
    <w:rsid w:val="004E32E5"/>
    <w:rsid w:val="004E40F4"/>
    <w:rsid w:val="004E4201"/>
    <w:rsid w:val="004E4A82"/>
    <w:rsid w:val="004E4C5E"/>
    <w:rsid w:val="004E5C1C"/>
    <w:rsid w:val="004E62FD"/>
    <w:rsid w:val="004E6966"/>
    <w:rsid w:val="004E77D0"/>
    <w:rsid w:val="004F023E"/>
    <w:rsid w:val="004F1678"/>
    <w:rsid w:val="004F3362"/>
    <w:rsid w:val="004F4105"/>
    <w:rsid w:val="004F441B"/>
    <w:rsid w:val="004F4AE1"/>
    <w:rsid w:val="004F605E"/>
    <w:rsid w:val="004F65EA"/>
    <w:rsid w:val="004F6654"/>
    <w:rsid w:val="004F6A2B"/>
    <w:rsid w:val="004F6EA2"/>
    <w:rsid w:val="004F7528"/>
    <w:rsid w:val="0050027A"/>
    <w:rsid w:val="0050062F"/>
    <w:rsid w:val="00500E98"/>
    <w:rsid w:val="00501121"/>
    <w:rsid w:val="005015ED"/>
    <w:rsid w:val="005027E1"/>
    <w:rsid w:val="00502DC5"/>
    <w:rsid w:val="00502F95"/>
    <w:rsid w:val="00504FEB"/>
    <w:rsid w:val="00506566"/>
    <w:rsid w:val="005067A4"/>
    <w:rsid w:val="00506A2C"/>
    <w:rsid w:val="00507B7E"/>
    <w:rsid w:val="00510B6D"/>
    <w:rsid w:val="00511648"/>
    <w:rsid w:val="00511768"/>
    <w:rsid w:val="005124CD"/>
    <w:rsid w:val="00512897"/>
    <w:rsid w:val="00512F55"/>
    <w:rsid w:val="00514AFD"/>
    <w:rsid w:val="00520152"/>
    <w:rsid w:val="00520B08"/>
    <w:rsid w:val="00520D90"/>
    <w:rsid w:val="00521DF9"/>
    <w:rsid w:val="00522978"/>
    <w:rsid w:val="00522DA5"/>
    <w:rsid w:val="005233AB"/>
    <w:rsid w:val="00523A15"/>
    <w:rsid w:val="00523D4B"/>
    <w:rsid w:val="00524CE2"/>
    <w:rsid w:val="00524FED"/>
    <w:rsid w:val="00525041"/>
    <w:rsid w:val="00525533"/>
    <w:rsid w:val="00526ABE"/>
    <w:rsid w:val="0053051A"/>
    <w:rsid w:val="00530576"/>
    <w:rsid w:val="00530ED1"/>
    <w:rsid w:val="005324FA"/>
    <w:rsid w:val="00534A9A"/>
    <w:rsid w:val="005356C6"/>
    <w:rsid w:val="0053654B"/>
    <w:rsid w:val="00536F86"/>
    <w:rsid w:val="005371FD"/>
    <w:rsid w:val="00537972"/>
    <w:rsid w:val="00537B42"/>
    <w:rsid w:val="00540AC3"/>
    <w:rsid w:val="005413F9"/>
    <w:rsid w:val="00542214"/>
    <w:rsid w:val="00542783"/>
    <w:rsid w:val="00542E4C"/>
    <w:rsid w:val="005448D3"/>
    <w:rsid w:val="0054739B"/>
    <w:rsid w:val="00551954"/>
    <w:rsid w:val="00551CFD"/>
    <w:rsid w:val="005520D9"/>
    <w:rsid w:val="00552455"/>
    <w:rsid w:val="00555CA6"/>
    <w:rsid w:val="00557447"/>
    <w:rsid w:val="0056127E"/>
    <w:rsid w:val="005613BF"/>
    <w:rsid w:val="00561F3C"/>
    <w:rsid w:val="00562E99"/>
    <w:rsid w:val="00563099"/>
    <w:rsid w:val="00565A7F"/>
    <w:rsid w:val="00566F9A"/>
    <w:rsid w:val="0057004F"/>
    <w:rsid w:val="005703D7"/>
    <w:rsid w:val="00570F02"/>
    <w:rsid w:val="005715D0"/>
    <w:rsid w:val="0057328A"/>
    <w:rsid w:val="0057332A"/>
    <w:rsid w:val="00573EE4"/>
    <w:rsid w:val="00574B0A"/>
    <w:rsid w:val="0057514E"/>
    <w:rsid w:val="00575D6D"/>
    <w:rsid w:val="00577181"/>
    <w:rsid w:val="00577D96"/>
    <w:rsid w:val="00580A8B"/>
    <w:rsid w:val="005816E6"/>
    <w:rsid w:val="00581CBA"/>
    <w:rsid w:val="00582233"/>
    <w:rsid w:val="0058286F"/>
    <w:rsid w:val="00583E9D"/>
    <w:rsid w:val="005840D2"/>
    <w:rsid w:val="005843E3"/>
    <w:rsid w:val="005844B2"/>
    <w:rsid w:val="00584533"/>
    <w:rsid w:val="00584922"/>
    <w:rsid w:val="00584AF2"/>
    <w:rsid w:val="00584DBB"/>
    <w:rsid w:val="005860FB"/>
    <w:rsid w:val="005869BC"/>
    <w:rsid w:val="00586C05"/>
    <w:rsid w:val="00591312"/>
    <w:rsid w:val="005923AF"/>
    <w:rsid w:val="0059565A"/>
    <w:rsid w:val="00595AA9"/>
    <w:rsid w:val="00595D61"/>
    <w:rsid w:val="00597A6F"/>
    <w:rsid w:val="005A12FE"/>
    <w:rsid w:val="005A13ED"/>
    <w:rsid w:val="005A1AB8"/>
    <w:rsid w:val="005A1B3A"/>
    <w:rsid w:val="005A1DA2"/>
    <w:rsid w:val="005A263B"/>
    <w:rsid w:val="005A3D4F"/>
    <w:rsid w:val="005A3D5D"/>
    <w:rsid w:val="005A434C"/>
    <w:rsid w:val="005A46B8"/>
    <w:rsid w:val="005A5B8B"/>
    <w:rsid w:val="005A5F7D"/>
    <w:rsid w:val="005B16B4"/>
    <w:rsid w:val="005B2BEE"/>
    <w:rsid w:val="005B3653"/>
    <w:rsid w:val="005B382B"/>
    <w:rsid w:val="005B3A9B"/>
    <w:rsid w:val="005B432F"/>
    <w:rsid w:val="005B6209"/>
    <w:rsid w:val="005B6706"/>
    <w:rsid w:val="005B6E4E"/>
    <w:rsid w:val="005B7212"/>
    <w:rsid w:val="005B7A86"/>
    <w:rsid w:val="005C02A5"/>
    <w:rsid w:val="005C3B1E"/>
    <w:rsid w:val="005C4002"/>
    <w:rsid w:val="005C449A"/>
    <w:rsid w:val="005C4FE7"/>
    <w:rsid w:val="005C6D8E"/>
    <w:rsid w:val="005C705A"/>
    <w:rsid w:val="005C72F1"/>
    <w:rsid w:val="005D3914"/>
    <w:rsid w:val="005D4E09"/>
    <w:rsid w:val="005D5731"/>
    <w:rsid w:val="005D6099"/>
    <w:rsid w:val="005D62CD"/>
    <w:rsid w:val="005D6B38"/>
    <w:rsid w:val="005E0C9D"/>
    <w:rsid w:val="005E14CC"/>
    <w:rsid w:val="005E1DB3"/>
    <w:rsid w:val="005E22FC"/>
    <w:rsid w:val="005E3A57"/>
    <w:rsid w:val="005E3E4D"/>
    <w:rsid w:val="005E516F"/>
    <w:rsid w:val="005E59B1"/>
    <w:rsid w:val="005E5A03"/>
    <w:rsid w:val="005E729D"/>
    <w:rsid w:val="005E733B"/>
    <w:rsid w:val="005E74D1"/>
    <w:rsid w:val="005F11E4"/>
    <w:rsid w:val="005F1280"/>
    <w:rsid w:val="005F3974"/>
    <w:rsid w:val="005F5AF3"/>
    <w:rsid w:val="005F68E2"/>
    <w:rsid w:val="005F6CB2"/>
    <w:rsid w:val="005F716D"/>
    <w:rsid w:val="005F74A8"/>
    <w:rsid w:val="005F754D"/>
    <w:rsid w:val="005F7A16"/>
    <w:rsid w:val="00600AB0"/>
    <w:rsid w:val="00600C68"/>
    <w:rsid w:val="00600EF4"/>
    <w:rsid w:val="0060219A"/>
    <w:rsid w:val="00603C1C"/>
    <w:rsid w:val="00604182"/>
    <w:rsid w:val="00604661"/>
    <w:rsid w:val="00604EA5"/>
    <w:rsid w:val="00604FBD"/>
    <w:rsid w:val="00605412"/>
    <w:rsid w:val="006056EE"/>
    <w:rsid w:val="00605944"/>
    <w:rsid w:val="0060620F"/>
    <w:rsid w:val="0060663A"/>
    <w:rsid w:val="00606F99"/>
    <w:rsid w:val="006074CC"/>
    <w:rsid w:val="00610044"/>
    <w:rsid w:val="0061158B"/>
    <w:rsid w:val="00611AB5"/>
    <w:rsid w:val="006121A6"/>
    <w:rsid w:val="00613F86"/>
    <w:rsid w:val="00615A20"/>
    <w:rsid w:val="00615E5C"/>
    <w:rsid w:val="0061686F"/>
    <w:rsid w:val="00617609"/>
    <w:rsid w:val="006214E3"/>
    <w:rsid w:val="00621693"/>
    <w:rsid w:val="00622581"/>
    <w:rsid w:val="00622BF5"/>
    <w:rsid w:val="00631C02"/>
    <w:rsid w:val="0063230F"/>
    <w:rsid w:val="00636950"/>
    <w:rsid w:val="0063773B"/>
    <w:rsid w:val="006408B3"/>
    <w:rsid w:val="00640ED8"/>
    <w:rsid w:val="00641A55"/>
    <w:rsid w:val="006421E3"/>
    <w:rsid w:val="00642DA3"/>
    <w:rsid w:val="0064379A"/>
    <w:rsid w:val="0064656D"/>
    <w:rsid w:val="00647ACF"/>
    <w:rsid w:val="00647EE5"/>
    <w:rsid w:val="0065080D"/>
    <w:rsid w:val="00650DEB"/>
    <w:rsid w:val="00650FC2"/>
    <w:rsid w:val="00651836"/>
    <w:rsid w:val="0065252D"/>
    <w:rsid w:val="00653114"/>
    <w:rsid w:val="00654A3F"/>
    <w:rsid w:val="0065507E"/>
    <w:rsid w:val="0065568C"/>
    <w:rsid w:val="00655792"/>
    <w:rsid w:val="00656937"/>
    <w:rsid w:val="00657C63"/>
    <w:rsid w:val="006603A6"/>
    <w:rsid w:val="00660519"/>
    <w:rsid w:val="00660EF8"/>
    <w:rsid w:val="006616AC"/>
    <w:rsid w:val="00663830"/>
    <w:rsid w:val="00663CC0"/>
    <w:rsid w:val="00663D49"/>
    <w:rsid w:val="00664334"/>
    <w:rsid w:val="006647B4"/>
    <w:rsid w:val="00664A85"/>
    <w:rsid w:val="006653AC"/>
    <w:rsid w:val="00665F07"/>
    <w:rsid w:val="0066601F"/>
    <w:rsid w:val="006661F3"/>
    <w:rsid w:val="006667DF"/>
    <w:rsid w:val="0066793C"/>
    <w:rsid w:val="00670CD9"/>
    <w:rsid w:val="00672593"/>
    <w:rsid w:val="00672FA4"/>
    <w:rsid w:val="00675BA4"/>
    <w:rsid w:val="00676B05"/>
    <w:rsid w:val="006774E4"/>
    <w:rsid w:val="006778A2"/>
    <w:rsid w:val="006807CD"/>
    <w:rsid w:val="00681367"/>
    <w:rsid w:val="006821E6"/>
    <w:rsid w:val="00682B45"/>
    <w:rsid w:val="00683885"/>
    <w:rsid w:val="00683D47"/>
    <w:rsid w:val="006842AF"/>
    <w:rsid w:val="0068489A"/>
    <w:rsid w:val="0068748A"/>
    <w:rsid w:val="00687F01"/>
    <w:rsid w:val="0069010D"/>
    <w:rsid w:val="00692609"/>
    <w:rsid w:val="00692872"/>
    <w:rsid w:val="0069318F"/>
    <w:rsid w:val="0069321C"/>
    <w:rsid w:val="006965F1"/>
    <w:rsid w:val="006A14E7"/>
    <w:rsid w:val="006A2B85"/>
    <w:rsid w:val="006A3986"/>
    <w:rsid w:val="006A3A31"/>
    <w:rsid w:val="006A3BB4"/>
    <w:rsid w:val="006A41DC"/>
    <w:rsid w:val="006A4A9B"/>
    <w:rsid w:val="006A52AC"/>
    <w:rsid w:val="006A5698"/>
    <w:rsid w:val="006A6276"/>
    <w:rsid w:val="006A653F"/>
    <w:rsid w:val="006B0D8F"/>
    <w:rsid w:val="006B13E4"/>
    <w:rsid w:val="006B2196"/>
    <w:rsid w:val="006B24D0"/>
    <w:rsid w:val="006B26A9"/>
    <w:rsid w:val="006B2D49"/>
    <w:rsid w:val="006B33F6"/>
    <w:rsid w:val="006B464E"/>
    <w:rsid w:val="006B47D6"/>
    <w:rsid w:val="006B5CA7"/>
    <w:rsid w:val="006C0517"/>
    <w:rsid w:val="006C0F38"/>
    <w:rsid w:val="006C5F94"/>
    <w:rsid w:val="006C66CF"/>
    <w:rsid w:val="006D01A0"/>
    <w:rsid w:val="006D1001"/>
    <w:rsid w:val="006D166B"/>
    <w:rsid w:val="006D2008"/>
    <w:rsid w:val="006D20BA"/>
    <w:rsid w:val="006D2860"/>
    <w:rsid w:val="006D31C9"/>
    <w:rsid w:val="006D410B"/>
    <w:rsid w:val="006D5046"/>
    <w:rsid w:val="006D5A5B"/>
    <w:rsid w:val="006D68AB"/>
    <w:rsid w:val="006D68B9"/>
    <w:rsid w:val="006E1818"/>
    <w:rsid w:val="006E2032"/>
    <w:rsid w:val="006E25AE"/>
    <w:rsid w:val="006E277A"/>
    <w:rsid w:val="006E27E6"/>
    <w:rsid w:val="006E2B02"/>
    <w:rsid w:val="006E4318"/>
    <w:rsid w:val="006E7052"/>
    <w:rsid w:val="006F18B4"/>
    <w:rsid w:val="006F4363"/>
    <w:rsid w:val="006F450D"/>
    <w:rsid w:val="006F5923"/>
    <w:rsid w:val="006F59CB"/>
    <w:rsid w:val="006F5BF2"/>
    <w:rsid w:val="006F68A4"/>
    <w:rsid w:val="006F7B68"/>
    <w:rsid w:val="006F7F25"/>
    <w:rsid w:val="007004A1"/>
    <w:rsid w:val="00700595"/>
    <w:rsid w:val="00705056"/>
    <w:rsid w:val="00706165"/>
    <w:rsid w:val="00706332"/>
    <w:rsid w:val="00706CAB"/>
    <w:rsid w:val="00707B4D"/>
    <w:rsid w:val="00707BAA"/>
    <w:rsid w:val="00707F74"/>
    <w:rsid w:val="00712309"/>
    <w:rsid w:val="00712818"/>
    <w:rsid w:val="0071399B"/>
    <w:rsid w:val="00715282"/>
    <w:rsid w:val="00717B51"/>
    <w:rsid w:val="00720EE4"/>
    <w:rsid w:val="007217B7"/>
    <w:rsid w:val="0072213A"/>
    <w:rsid w:val="007223F9"/>
    <w:rsid w:val="0072261F"/>
    <w:rsid w:val="00722C7C"/>
    <w:rsid w:val="007232B4"/>
    <w:rsid w:val="0072462F"/>
    <w:rsid w:val="0072533B"/>
    <w:rsid w:val="0072654D"/>
    <w:rsid w:val="0073066A"/>
    <w:rsid w:val="007334C0"/>
    <w:rsid w:val="00733AD4"/>
    <w:rsid w:val="00734673"/>
    <w:rsid w:val="007353FC"/>
    <w:rsid w:val="007415FF"/>
    <w:rsid w:val="007416F4"/>
    <w:rsid w:val="00741905"/>
    <w:rsid w:val="00742144"/>
    <w:rsid w:val="00743A2C"/>
    <w:rsid w:val="00743F39"/>
    <w:rsid w:val="00744197"/>
    <w:rsid w:val="007442F4"/>
    <w:rsid w:val="007467DD"/>
    <w:rsid w:val="00750BA7"/>
    <w:rsid w:val="0075189B"/>
    <w:rsid w:val="007519D9"/>
    <w:rsid w:val="00752584"/>
    <w:rsid w:val="00753B8A"/>
    <w:rsid w:val="007540EC"/>
    <w:rsid w:val="0075421D"/>
    <w:rsid w:val="00754C74"/>
    <w:rsid w:val="00754EA2"/>
    <w:rsid w:val="007559C5"/>
    <w:rsid w:val="00756B94"/>
    <w:rsid w:val="007574E8"/>
    <w:rsid w:val="00757F6B"/>
    <w:rsid w:val="0076084C"/>
    <w:rsid w:val="00762A03"/>
    <w:rsid w:val="00763CC9"/>
    <w:rsid w:val="007643B3"/>
    <w:rsid w:val="00764525"/>
    <w:rsid w:val="007649EE"/>
    <w:rsid w:val="00765B7C"/>
    <w:rsid w:val="00766191"/>
    <w:rsid w:val="0076655C"/>
    <w:rsid w:val="00766C70"/>
    <w:rsid w:val="00767A82"/>
    <w:rsid w:val="007700B4"/>
    <w:rsid w:val="007721FB"/>
    <w:rsid w:val="00773E79"/>
    <w:rsid w:val="00774252"/>
    <w:rsid w:val="00776D68"/>
    <w:rsid w:val="00776E5C"/>
    <w:rsid w:val="007776D1"/>
    <w:rsid w:val="00777E35"/>
    <w:rsid w:val="0078067D"/>
    <w:rsid w:val="0078080C"/>
    <w:rsid w:val="007818E6"/>
    <w:rsid w:val="00781ACA"/>
    <w:rsid w:val="007820FC"/>
    <w:rsid w:val="0078388E"/>
    <w:rsid w:val="007845C7"/>
    <w:rsid w:val="007848DE"/>
    <w:rsid w:val="007874EA"/>
    <w:rsid w:val="00790715"/>
    <w:rsid w:val="00790BFF"/>
    <w:rsid w:val="00792A98"/>
    <w:rsid w:val="007941CE"/>
    <w:rsid w:val="0079458E"/>
    <w:rsid w:val="00794DAE"/>
    <w:rsid w:val="00795238"/>
    <w:rsid w:val="0079673C"/>
    <w:rsid w:val="00796D8E"/>
    <w:rsid w:val="007A097A"/>
    <w:rsid w:val="007A1084"/>
    <w:rsid w:val="007A26CA"/>
    <w:rsid w:val="007A38A9"/>
    <w:rsid w:val="007A40D4"/>
    <w:rsid w:val="007A449B"/>
    <w:rsid w:val="007A49B2"/>
    <w:rsid w:val="007A4F8B"/>
    <w:rsid w:val="007A5433"/>
    <w:rsid w:val="007A6E0C"/>
    <w:rsid w:val="007A7A23"/>
    <w:rsid w:val="007B035C"/>
    <w:rsid w:val="007B1234"/>
    <w:rsid w:val="007B140F"/>
    <w:rsid w:val="007B2E81"/>
    <w:rsid w:val="007B3D3A"/>
    <w:rsid w:val="007B415E"/>
    <w:rsid w:val="007B489B"/>
    <w:rsid w:val="007B4AA3"/>
    <w:rsid w:val="007B4B14"/>
    <w:rsid w:val="007B5229"/>
    <w:rsid w:val="007B6FC7"/>
    <w:rsid w:val="007B7AAB"/>
    <w:rsid w:val="007C07E3"/>
    <w:rsid w:val="007C0BB3"/>
    <w:rsid w:val="007C1799"/>
    <w:rsid w:val="007C1AEB"/>
    <w:rsid w:val="007C248A"/>
    <w:rsid w:val="007C2B45"/>
    <w:rsid w:val="007C2FA7"/>
    <w:rsid w:val="007C3BBE"/>
    <w:rsid w:val="007C456C"/>
    <w:rsid w:val="007C5113"/>
    <w:rsid w:val="007C543F"/>
    <w:rsid w:val="007C54BC"/>
    <w:rsid w:val="007C5645"/>
    <w:rsid w:val="007C5B83"/>
    <w:rsid w:val="007C77C4"/>
    <w:rsid w:val="007D0E02"/>
    <w:rsid w:val="007D14C1"/>
    <w:rsid w:val="007D16F4"/>
    <w:rsid w:val="007D215A"/>
    <w:rsid w:val="007D3211"/>
    <w:rsid w:val="007D68DB"/>
    <w:rsid w:val="007D68F8"/>
    <w:rsid w:val="007D6B10"/>
    <w:rsid w:val="007E123D"/>
    <w:rsid w:val="007E2924"/>
    <w:rsid w:val="007E3903"/>
    <w:rsid w:val="007E4ABF"/>
    <w:rsid w:val="007E52FC"/>
    <w:rsid w:val="007E5707"/>
    <w:rsid w:val="007E5D04"/>
    <w:rsid w:val="007E5EE2"/>
    <w:rsid w:val="007E7462"/>
    <w:rsid w:val="007E7AF8"/>
    <w:rsid w:val="007F2DE7"/>
    <w:rsid w:val="007F31B4"/>
    <w:rsid w:val="007F3D57"/>
    <w:rsid w:val="007F3E29"/>
    <w:rsid w:val="007F4106"/>
    <w:rsid w:val="007F457C"/>
    <w:rsid w:val="007F4C4B"/>
    <w:rsid w:val="007F4CCA"/>
    <w:rsid w:val="007F526F"/>
    <w:rsid w:val="007F5583"/>
    <w:rsid w:val="007F6001"/>
    <w:rsid w:val="007F6352"/>
    <w:rsid w:val="007F6F44"/>
    <w:rsid w:val="00800979"/>
    <w:rsid w:val="00801022"/>
    <w:rsid w:val="00802134"/>
    <w:rsid w:val="00803313"/>
    <w:rsid w:val="00804866"/>
    <w:rsid w:val="0080537E"/>
    <w:rsid w:val="00810AE4"/>
    <w:rsid w:val="00811EDC"/>
    <w:rsid w:val="0081442B"/>
    <w:rsid w:val="008144D3"/>
    <w:rsid w:val="00815961"/>
    <w:rsid w:val="00816A74"/>
    <w:rsid w:val="0081727F"/>
    <w:rsid w:val="00817F99"/>
    <w:rsid w:val="008202F9"/>
    <w:rsid w:val="008208F2"/>
    <w:rsid w:val="00821C07"/>
    <w:rsid w:val="00821EA0"/>
    <w:rsid w:val="00822CE9"/>
    <w:rsid w:val="00823EDC"/>
    <w:rsid w:val="008256EE"/>
    <w:rsid w:val="00826679"/>
    <w:rsid w:val="0082683A"/>
    <w:rsid w:val="0083021B"/>
    <w:rsid w:val="0083052F"/>
    <w:rsid w:val="008311FE"/>
    <w:rsid w:val="008313B6"/>
    <w:rsid w:val="00832DB9"/>
    <w:rsid w:val="008334A7"/>
    <w:rsid w:val="008334C1"/>
    <w:rsid w:val="008334EC"/>
    <w:rsid w:val="0083353C"/>
    <w:rsid w:val="008335E3"/>
    <w:rsid w:val="00834660"/>
    <w:rsid w:val="00835556"/>
    <w:rsid w:val="00835EB9"/>
    <w:rsid w:val="00837F98"/>
    <w:rsid w:val="00840E1C"/>
    <w:rsid w:val="00840EEE"/>
    <w:rsid w:val="00840FE4"/>
    <w:rsid w:val="00842534"/>
    <w:rsid w:val="0084376D"/>
    <w:rsid w:val="00847026"/>
    <w:rsid w:val="00847B14"/>
    <w:rsid w:val="00847BE6"/>
    <w:rsid w:val="00852C90"/>
    <w:rsid w:val="00853989"/>
    <w:rsid w:val="0085411A"/>
    <w:rsid w:val="00861047"/>
    <w:rsid w:val="00862BDB"/>
    <w:rsid w:val="008659BF"/>
    <w:rsid w:val="008668CE"/>
    <w:rsid w:val="00866E5A"/>
    <w:rsid w:val="00866E79"/>
    <w:rsid w:val="008729B2"/>
    <w:rsid w:val="0087513F"/>
    <w:rsid w:val="00875FCE"/>
    <w:rsid w:val="008762C7"/>
    <w:rsid w:val="008778A1"/>
    <w:rsid w:val="0087793C"/>
    <w:rsid w:val="00880421"/>
    <w:rsid w:val="00881233"/>
    <w:rsid w:val="00881EAF"/>
    <w:rsid w:val="008835F9"/>
    <w:rsid w:val="0088530A"/>
    <w:rsid w:val="00885C03"/>
    <w:rsid w:val="00887659"/>
    <w:rsid w:val="00887B80"/>
    <w:rsid w:val="00890B00"/>
    <w:rsid w:val="00890B77"/>
    <w:rsid w:val="00892E22"/>
    <w:rsid w:val="008937B0"/>
    <w:rsid w:val="00893BE1"/>
    <w:rsid w:val="00893FAE"/>
    <w:rsid w:val="00894211"/>
    <w:rsid w:val="008949EC"/>
    <w:rsid w:val="00894B57"/>
    <w:rsid w:val="00895F1D"/>
    <w:rsid w:val="00896544"/>
    <w:rsid w:val="008969A4"/>
    <w:rsid w:val="00896B1F"/>
    <w:rsid w:val="008972DB"/>
    <w:rsid w:val="0089735B"/>
    <w:rsid w:val="008A191E"/>
    <w:rsid w:val="008A1F29"/>
    <w:rsid w:val="008A6BCC"/>
    <w:rsid w:val="008A72A2"/>
    <w:rsid w:val="008B0AA9"/>
    <w:rsid w:val="008B2A3E"/>
    <w:rsid w:val="008B3170"/>
    <w:rsid w:val="008B3430"/>
    <w:rsid w:val="008B6B70"/>
    <w:rsid w:val="008B6FAE"/>
    <w:rsid w:val="008B75DF"/>
    <w:rsid w:val="008C01BA"/>
    <w:rsid w:val="008C02BF"/>
    <w:rsid w:val="008C059C"/>
    <w:rsid w:val="008C283F"/>
    <w:rsid w:val="008C2F1E"/>
    <w:rsid w:val="008C32DF"/>
    <w:rsid w:val="008C4D1C"/>
    <w:rsid w:val="008C543A"/>
    <w:rsid w:val="008C54D7"/>
    <w:rsid w:val="008C5F85"/>
    <w:rsid w:val="008C6A44"/>
    <w:rsid w:val="008D0744"/>
    <w:rsid w:val="008D1482"/>
    <w:rsid w:val="008D1893"/>
    <w:rsid w:val="008D2FC7"/>
    <w:rsid w:val="008D39BA"/>
    <w:rsid w:val="008D6BFF"/>
    <w:rsid w:val="008D6E44"/>
    <w:rsid w:val="008E07F6"/>
    <w:rsid w:val="008E0B36"/>
    <w:rsid w:val="008E0C22"/>
    <w:rsid w:val="008E136A"/>
    <w:rsid w:val="008E30C3"/>
    <w:rsid w:val="008E4A87"/>
    <w:rsid w:val="008E5752"/>
    <w:rsid w:val="008E5946"/>
    <w:rsid w:val="008E6F5F"/>
    <w:rsid w:val="008E7BEA"/>
    <w:rsid w:val="008E7E34"/>
    <w:rsid w:val="008F3425"/>
    <w:rsid w:val="008F39BF"/>
    <w:rsid w:val="008F50BA"/>
    <w:rsid w:val="008F7D73"/>
    <w:rsid w:val="009005EE"/>
    <w:rsid w:val="009005EF"/>
    <w:rsid w:val="00901035"/>
    <w:rsid w:val="0090112E"/>
    <w:rsid w:val="00902AE6"/>
    <w:rsid w:val="00902C8F"/>
    <w:rsid w:val="00904C3D"/>
    <w:rsid w:val="00906DA3"/>
    <w:rsid w:val="00906EAF"/>
    <w:rsid w:val="00907AD5"/>
    <w:rsid w:val="00910563"/>
    <w:rsid w:val="00910A48"/>
    <w:rsid w:val="00910AB4"/>
    <w:rsid w:val="0091141D"/>
    <w:rsid w:val="00913D0B"/>
    <w:rsid w:val="00913E56"/>
    <w:rsid w:val="00914722"/>
    <w:rsid w:val="009151F5"/>
    <w:rsid w:val="00917C76"/>
    <w:rsid w:val="0092085D"/>
    <w:rsid w:val="0092176C"/>
    <w:rsid w:val="0092211C"/>
    <w:rsid w:val="0092215C"/>
    <w:rsid w:val="00922266"/>
    <w:rsid w:val="00924C5D"/>
    <w:rsid w:val="009261AF"/>
    <w:rsid w:val="0092667E"/>
    <w:rsid w:val="00930736"/>
    <w:rsid w:val="00930A31"/>
    <w:rsid w:val="0093223E"/>
    <w:rsid w:val="009322B0"/>
    <w:rsid w:val="00932E39"/>
    <w:rsid w:val="009331AB"/>
    <w:rsid w:val="00934EA9"/>
    <w:rsid w:val="009356BB"/>
    <w:rsid w:val="00935A46"/>
    <w:rsid w:val="00935E99"/>
    <w:rsid w:val="0093667C"/>
    <w:rsid w:val="00936A01"/>
    <w:rsid w:val="00936EF5"/>
    <w:rsid w:val="00940497"/>
    <w:rsid w:val="009418DC"/>
    <w:rsid w:val="00943363"/>
    <w:rsid w:val="00943564"/>
    <w:rsid w:val="00943C9B"/>
    <w:rsid w:val="009465C3"/>
    <w:rsid w:val="00946EE9"/>
    <w:rsid w:val="00947797"/>
    <w:rsid w:val="00947A6C"/>
    <w:rsid w:val="00950458"/>
    <w:rsid w:val="00953AD4"/>
    <w:rsid w:val="00956462"/>
    <w:rsid w:val="009567CC"/>
    <w:rsid w:val="00957372"/>
    <w:rsid w:val="0096245B"/>
    <w:rsid w:val="00966B50"/>
    <w:rsid w:val="0097037F"/>
    <w:rsid w:val="00970594"/>
    <w:rsid w:val="00970B9F"/>
    <w:rsid w:val="0097103E"/>
    <w:rsid w:val="0097132A"/>
    <w:rsid w:val="009713CD"/>
    <w:rsid w:val="00971440"/>
    <w:rsid w:val="00971F8F"/>
    <w:rsid w:val="00972AD8"/>
    <w:rsid w:val="009730CB"/>
    <w:rsid w:val="00973982"/>
    <w:rsid w:val="0097732E"/>
    <w:rsid w:val="00977D73"/>
    <w:rsid w:val="00980C71"/>
    <w:rsid w:val="0098151A"/>
    <w:rsid w:val="00983849"/>
    <w:rsid w:val="00985106"/>
    <w:rsid w:val="00987138"/>
    <w:rsid w:val="00987479"/>
    <w:rsid w:val="00987FE2"/>
    <w:rsid w:val="009916BB"/>
    <w:rsid w:val="00993208"/>
    <w:rsid w:val="0099493B"/>
    <w:rsid w:val="00994A19"/>
    <w:rsid w:val="00994B8F"/>
    <w:rsid w:val="0099630C"/>
    <w:rsid w:val="009963B6"/>
    <w:rsid w:val="00997951"/>
    <w:rsid w:val="009A2EB4"/>
    <w:rsid w:val="009A4816"/>
    <w:rsid w:val="009A48C7"/>
    <w:rsid w:val="009A5804"/>
    <w:rsid w:val="009A63D5"/>
    <w:rsid w:val="009A6D6C"/>
    <w:rsid w:val="009B1705"/>
    <w:rsid w:val="009B306C"/>
    <w:rsid w:val="009B3306"/>
    <w:rsid w:val="009B3DC8"/>
    <w:rsid w:val="009B40A2"/>
    <w:rsid w:val="009B47E8"/>
    <w:rsid w:val="009B5914"/>
    <w:rsid w:val="009B5AD2"/>
    <w:rsid w:val="009B66F3"/>
    <w:rsid w:val="009B6AAA"/>
    <w:rsid w:val="009C1340"/>
    <w:rsid w:val="009C20B4"/>
    <w:rsid w:val="009C2731"/>
    <w:rsid w:val="009C32FB"/>
    <w:rsid w:val="009C3BB1"/>
    <w:rsid w:val="009C3EBE"/>
    <w:rsid w:val="009C5137"/>
    <w:rsid w:val="009C5332"/>
    <w:rsid w:val="009C6116"/>
    <w:rsid w:val="009C61B8"/>
    <w:rsid w:val="009C6D83"/>
    <w:rsid w:val="009D0161"/>
    <w:rsid w:val="009D07BC"/>
    <w:rsid w:val="009D0885"/>
    <w:rsid w:val="009D1365"/>
    <w:rsid w:val="009D1AC8"/>
    <w:rsid w:val="009D2674"/>
    <w:rsid w:val="009D2E43"/>
    <w:rsid w:val="009D3830"/>
    <w:rsid w:val="009D3AFC"/>
    <w:rsid w:val="009D3B73"/>
    <w:rsid w:val="009D4174"/>
    <w:rsid w:val="009D50A7"/>
    <w:rsid w:val="009D5C02"/>
    <w:rsid w:val="009D6AE5"/>
    <w:rsid w:val="009D774A"/>
    <w:rsid w:val="009E059B"/>
    <w:rsid w:val="009E0BF5"/>
    <w:rsid w:val="009E1FC6"/>
    <w:rsid w:val="009E2757"/>
    <w:rsid w:val="009E2D08"/>
    <w:rsid w:val="009E2FBC"/>
    <w:rsid w:val="009E3C0A"/>
    <w:rsid w:val="009E5398"/>
    <w:rsid w:val="009E55D0"/>
    <w:rsid w:val="009E55DE"/>
    <w:rsid w:val="009F040A"/>
    <w:rsid w:val="009F0D8E"/>
    <w:rsid w:val="009F0FE0"/>
    <w:rsid w:val="009F3173"/>
    <w:rsid w:val="009F36DC"/>
    <w:rsid w:val="009F3856"/>
    <w:rsid w:val="009F3D05"/>
    <w:rsid w:val="009F3F4D"/>
    <w:rsid w:val="009F5DFA"/>
    <w:rsid w:val="009F640C"/>
    <w:rsid w:val="009F77CE"/>
    <w:rsid w:val="00A00149"/>
    <w:rsid w:val="00A00CC1"/>
    <w:rsid w:val="00A00CD4"/>
    <w:rsid w:val="00A01DE7"/>
    <w:rsid w:val="00A01EEB"/>
    <w:rsid w:val="00A031A2"/>
    <w:rsid w:val="00A056AF"/>
    <w:rsid w:val="00A06CF6"/>
    <w:rsid w:val="00A073CE"/>
    <w:rsid w:val="00A1045C"/>
    <w:rsid w:val="00A1167C"/>
    <w:rsid w:val="00A118E5"/>
    <w:rsid w:val="00A13241"/>
    <w:rsid w:val="00A137C8"/>
    <w:rsid w:val="00A13CEB"/>
    <w:rsid w:val="00A15BE5"/>
    <w:rsid w:val="00A16A59"/>
    <w:rsid w:val="00A1752B"/>
    <w:rsid w:val="00A200AE"/>
    <w:rsid w:val="00A202B9"/>
    <w:rsid w:val="00A22115"/>
    <w:rsid w:val="00A2226E"/>
    <w:rsid w:val="00A22AFF"/>
    <w:rsid w:val="00A23761"/>
    <w:rsid w:val="00A249FB"/>
    <w:rsid w:val="00A249FC"/>
    <w:rsid w:val="00A255B8"/>
    <w:rsid w:val="00A263B1"/>
    <w:rsid w:val="00A30653"/>
    <w:rsid w:val="00A332F9"/>
    <w:rsid w:val="00A345CE"/>
    <w:rsid w:val="00A3463C"/>
    <w:rsid w:val="00A34DBB"/>
    <w:rsid w:val="00A35427"/>
    <w:rsid w:val="00A3564E"/>
    <w:rsid w:val="00A3650A"/>
    <w:rsid w:val="00A36696"/>
    <w:rsid w:val="00A37048"/>
    <w:rsid w:val="00A40A1A"/>
    <w:rsid w:val="00A40E75"/>
    <w:rsid w:val="00A40F17"/>
    <w:rsid w:val="00A4185B"/>
    <w:rsid w:val="00A418B4"/>
    <w:rsid w:val="00A41F77"/>
    <w:rsid w:val="00A42BE4"/>
    <w:rsid w:val="00A42C74"/>
    <w:rsid w:val="00A43471"/>
    <w:rsid w:val="00A4491C"/>
    <w:rsid w:val="00A45F4E"/>
    <w:rsid w:val="00A50594"/>
    <w:rsid w:val="00A50658"/>
    <w:rsid w:val="00A50770"/>
    <w:rsid w:val="00A50812"/>
    <w:rsid w:val="00A516E0"/>
    <w:rsid w:val="00A51CBA"/>
    <w:rsid w:val="00A523F3"/>
    <w:rsid w:val="00A52CAA"/>
    <w:rsid w:val="00A52ED2"/>
    <w:rsid w:val="00A547AD"/>
    <w:rsid w:val="00A54C5F"/>
    <w:rsid w:val="00A57C0E"/>
    <w:rsid w:val="00A57D18"/>
    <w:rsid w:val="00A6150C"/>
    <w:rsid w:val="00A65511"/>
    <w:rsid w:val="00A6638F"/>
    <w:rsid w:val="00A66D50"/>
    <w:rsid w:val="00A671E5"/>
    <w:rsid w:val="00A67D41"/>
    <w:rsid w:val="00A70C0B"/>
    <w:rsid w:val="00A72757"/>
    <w:rsid w:val="00A73EA0"/>
    <w:rsid w:val="00A7520C"/>
    <w:rsid w:val="00A75948"/>
    <w:rsid w:val="00A759FD"/>
    <w:rsid w:val="00A76843"/>
    <w:rsid w:val="00A76D03"/>
    <w:rsid w:val="00A8074F"/>
    <w:rsid w:val="00A80AC5"/>
    <w:rsid w:val="00A82908"/>
    <w:rsid w:val="00A8430D"/>
    <w:rsid w:val="00A8536B"/>
    <w:rsid w:val="00A8696C"/>
    <w:rsid w:val="00A87044"/>
    <w:rsid w:val="00A92197"/>
    <w:rsid w:val="00A93001"/>
    <w:rsid w:val="00A93C43"/>
    <w:rsid w:val="00A94124"/>
    <w:rsid w:val="00A957AB"/>
    <w:rsid w:val="00A97652"/>
    <w:rsid w:val="00AA1477"/>
    <w:rsid w:val="00AA38CA"/>
    <w:rsid w:val="00AA3954"/>
    <w:rsid w:val="00AA3E6F"/>
    <w:rsid w:val="00AA4BBB"/>
    <w:rsid w:val="00AA5653"/>
    <w:rsid w:val="00AA5801"/>
    <w:rsid w:val="00AA6F48"/>
    <w:rsid w:val="00AA75E8"/>
    <w:rsid w:val="00AA7B93"/>
    <w:rsid w:val="00AB0787"/>
    <w:rsid w:val="00AB0DC4"/>
    <w:rsid w:val="00AB1434"/>
    <w:rsid w:val="00AB1A7E"/>
    <w:rsid w:val="00AB247D"/>
    <w:rsid w:val="00AB2CD2"/>
    <w:rsid w:val="00AB4BC8"/>
    <w:rsid w:val="00AB6D04"/>
    <w:rsid w:val="00AB6D10"/>
    <w:rsid w:val="00AB70EE"/>
    <w:rsid w:val="00AB7C25"/>
    <w:rsid w:val="00AC01CD"/>
    <w:rsid w:val="00AC0C73"/>
    <w:rsid w:val="00AC0C7B"/>
    <w:rsid w:val="00AC10C3"/>
    <w:rsid w:val="00AC1880"/>
    <w:rsid w:val="00AC5A59"/>
    <w:rsid w:val="00AC5D66"/>
    <w:rsid w:val="00AC6614"/>
    <w:rsid w:val="00AC6A93"/>
    <w:rsid w:val="00AC75EB"/>
    <w:rsid w:val="00AD0789"/>
    <w:rsid w:val="00AD18C6"/>
    <w:rsid w:val="00AD1BDB"/>
    <w:rsid w:val="00AD1CB7"/>
    <w:rsid w:val="00AD3F3B"/>
    <w:rsid w:val="00AD4434"/>
    <w:rsid w:val="00AD510F"/>
    <w:rsid w:val="00AD5CAE"/>
    <w:rsid w:val="00AD6CEB"/>
    <w:rsid w:val="00AD7E25"/>
    <w:rsid w:val="00AE05AF"/>
    <w:rsid w:val="00AE0A56"/>
    <w:rsid w:val="00AE2ACC"/>
    <w:rsid w:val="00AE2FB1"/>
    <w:rsid w:val="00AE3617"/>
    <w:rsid w:val="00AE368E"/>
    <w:rsid w:val="00AE3FBF"/>
    <w:rsid w:val="00AE50E9"/>
    <w:rsid w:val="00AE5A20"/>
    <w:rsid w:val="00AE62E0"/>
    <w:rsid w:val="00AE7C57"/>
    <w:rsid w:val="00AF03AB"/>
    <w:rsid w:val="00AF0F6A"/>
    <w:rsid w:val="00AF24B8"/>
    <w:rsid w:val="00AF7306"/>
    <w:rsid w:val="00B0034C"/>
    <w:rsid w:val="00B0093F"/>
    <w:rsid w:val="00B05CB2"/>
    <w:rsid w:val="00B068FB"/>
    <w:rsid w:val="00B06C85"/>
    <w:rsid w:val="00B1340A"/>
    <w:rsid w:val="00B13CB1"/>
    <w:rsid w:val="00B13F71"/>
    <w:rsid w:val="00B142FB"/>
    <w:rsid w:val="00B143F6"/>
    <w:rsid w:val="00B15058"/>
    <w:rsid w:val="00B163D3"/>
    <w:rsid w:val="00B164D7"/>
    <w:rsid w:val="00B177C7"/>
    <w:rsid w:val="00B20B12"/>
    <w:rsid w:val="00B20D1F"/>
    <w:rsid w:val="00B20F70"/>
    <w:rsid w:val="00B20FB9"/>
    <w:rsid w:val="00B211B8"/>
    <w:rsid w:val="00B21C86"/>
    <w:rsid w:val="00B21D0E"/>
    <w:rsid w:val="00B223AD"/>
    <w:rsid w:val="00B24B84"/>
    <w:rsid w:val="00B30054"/>
    <w:rsid w:val="00B32287"/>
    <w:rsid w:val="00B3280C"/>
    <w:rsid w:val="00B3487E"/>
    <w:rsid w:val="00B362FC"/>
    <w:rsid w:val="00B365E8"/>
    <w:rsid w:val="00B36B64"/>
    <w:rsid w:val="00B36F2B"/>
    <w:rsid w:val="00B402C9"/>
    <w:rsid w:val="00B4114D"/>
    <w:rsid w:val="00B4332E"/>
    <w:rsid w:val="00B4525C"/>
    <w:rsid w:val="00B45871"/>
    <w:rsid w:val="00B476F3"/>
    <w:rsid w:val="00B47933"/>
    <w:rsid w:val="00B53642"/>
    <w:rsid w:val="00B536DC"/>
    <w:rsid w:val="00B53F94"/>
    <w:rsid w:val="00B56E6A"/>
    <w:rsid w:val="00B63970"/>
    <w:rsid w:val="00B6403C"/>
    <w:rsid w:val="00B6469E"/>
    <w:rsid w:val="00B651F1"/>
    <w:rsid w:val="00B67A82"/>
    <w:rsid w:val="00B7206B"/>
    <w:rsid w:val="00B7230D"/>
    <w:rsid w:val="00B739FD"/>
    <w:rsid w:val="00B750E1"/>
    <w:rsid w:val="00B7788E"/>
    <w:rsid w:val="00B80734"/>
    <w:rsid w:val="00B815F5"/>
    <w:rsid w:val="00B81C6E"/>
    <w:rsid w:val="00B83A9C"/>
    <w:rsid w:val="00B83DFC"/>
    <w:rsid w:val="00B8411F"/>
    <w:rsid w:val="00B84A96"/>
    <w:rsid w:val="00B85A40"/>
    <w:rsid w:val="00B8641B"/>
    <w:rsid w:val="00B9045E"/>
    <w:rsid w:val="00B91B52"/>
    <w:rsid w:val="00B91BAD"/>
    <w:rsid w:val="00B91CD1"/>
    <w:rsid w:val="00B92328"/>
    <w:rsid w:val="00B9232E"/>
    <w:rsid w:val="00B93E10"/>
    <w:rsid w:val="00B94593"/>
    <w:rsid w:val="00B96542"/>
    <w:rsid w:val="00B97133"/>
    <w:rsid w:val="00B97985"/>
    <w:rsid w:val="00B97DB4"/>
    <w:rsid w:val="00B97E40"/>
    <w:rsid w:val="00BA0314"/>
    <w:rsid w:val="00BA0877"/>
    <w:rsid w:val="00BA0BAA"/>
    <w:rsid w:val="00BA208C"/>
    <w:rsid w:val="00BA255C"/>
    <w:rsid w:val="00BA28F2"/>
    <w:rsid w:val="00BA2F61"/>
    <w:rsid w:val="00BA5349"/>
    <w:rsid w:val="00BA75F8"/>
    <w:rsid w:val="00BA799C"/>
    <w:rsid w:val="00BB041A"/>
    <w:rsid w:val="00BB2327"/>
    <w:rsid w:val="00BB25E9"/>
    <w:rsid w:val="00BB41D4"/>
    <w:rsid w:val="00BB52FA"/>
    <w:rsid w:val="00BB708E"/>
    <w:rsid w:val="00BB73BD"/>
    <w:rsid w:val="00BB7E5C"/>
    <w:rsid w:val="00BC0B30"/>
    <w:rsid w:val="00BC0F04"/>
    <w:rsid w:val="00BC1FEC"/>
    <w:rsid w:val="00BC452A"/>
    <w:rsid w:val="00BC575F"/>
    <w:rsid w:val="00BC58BF"/>
    <w:rsid w:val="00BC5F58"/>
    <w:rsid w:val="00BC6613"/>
    <w:rsid w:val="00BC6B2E"/>
    <w:rsid w:val="00BC7533"/>
    <w:rsid w:val="00BC7B1F"/>
    <w:rsid w:val="00BD08A2"/>
    <w:rsid w:val="00BD23FD"/>
    <w:rsid w:val="00BD263D"/>
    <w:rsid w:val="00BD3ADC"/>
    <w:rsid w:val="00BD3F25"/>
    <w:rsid w:val="00BD44D2"/>
    <w:rsid w:val="00BD452D"/>
    <w:rsid w:val="00BD578D"/>
    <w:rsid w:val="00BD72AB"/>
    <w:rsid w:val="00BE21B1"/>
    <w:rsid w:val="00BE276B"/>
    <w:rsid w:val="00BE29E5"/>
    <w:rsid w:val="00BE32F9"/>
    <w:rsid w:val="00BE3ED5"/>
    <w:rsid w:val="00BE50BB"/>
    <w:rsid w:val="00BE772D"/>
    <w:rsid w:val="00BF06E5"/>
    <w:rsid w:val="00BF1D00"/>
    <w:rsid w:val="00BF23A1"/>
    <w:rsid w:val="00BF2CB6"/>
    <w:rsid w:val="00BF5978"/>
    <w:rsid w:val="00BF7D70"/>
    <w:rsid w:val="00C007AF"/>
    <w:rsid w:val="00C0101D"/>
    <w:rsid w:val="00C021E9"/>
    <w:rsid w:val="00C02DBD"/>
    <w:rsid w:val="00C04B8E"/>
    <w:rsid w:val="00C0637E"/>
    <w:rsid w:val="00C07D77"/>
    <w:rsid w:val="00C1079C"/>
    <w:rsid w:val="00C10F3C"/>
    <w:rsid w:val="00C118EE"/>
    <w:rsid w:val="00C11DC2"/>
    <w:rsid w:val="00C12175"/>
    <w:rsid w:val="00C1220A"/>
    <w:rsid w:val="00C12E27"/>
    <w:rsid w:val="00C12F20"/>
    <w:rsid w:val="00C137A4"/>
    <w:rsid w:val="00C13DDA"/>
    <w:rsid w:val="00C14A21"/>
    <w:rsid w:val="00C15130"/>
    <w:rsid w:val="00C15F33"/>
    <w:rsid w:val="00C16DEF"/>
    <w:rsid w:val="00C17A64"/>
    <w:rsid w:val="00C17CF3"/>
    <w:rsid w:val="00C201D9"/>
    <w:rsid w:val="00C20F8B"/>
    <w:rsid w:val="00C21AE3"/>
    <w:rsid w:val="00C221CD"/>
    <w:rsid w:val="00C22C14"/>
    <w:rsid w:val="00C24199"/>
    <w:rsid w:val="00C242A1"/>
    <w:rsid w:val="00C2439A"/>
    <w:rsid w:val="00C25225"/>
    <w:rsid w:val="00C2738E"/>
    <w:rsid w:val="00C305C4"/>
    <w:rsid w:val="00C3102F"/>
    <w:rsid w:val="00C31E9F"/>
    <w:rsid w:val="00C33ACF"/>
    <w:rsid w:val="00C345AD"/>
    <w:rsid w:val="00C34EEE"/>
    <w:rsid w:val="00C3517F"/>
    <w:rsid w:val="00C36215"/>
    <w:rsid w:val="00C371D7"/>
    <w:rsid w:val="00C37312"/>
    <w:rsid w:val="00C419EF"/>
    <w:rsid w:val="00C41DA1"/>
    <w:rsid w:val="00C42FCF"/>
    <w:rsid w:val="00C4417D"/>
    <w:rsid w:val="00C442F5"/>
    <w:rsid w:val="00C44FC8"/>
    <w:rsid w:val="00C47CD7"/>
    <w:rsid w:val="00C5023A"/>
    <w:rsid w:val="00C5284A"/>
    <w:rsid w:val="00C52876"/>
    <w:rsid w:val="00C53E17"/>
    <w:rsid w:val="00C54F80"/>
    <w:rsid w:val="00C566BB"/>
    <w:rsid w:val="00C57715"/>
    <w:rsid w:val="00C61357"/>
    <w:rsid w:val="00C616B2"/>
    <w:rsid w:val="00C61C76"/>
    <w:rsid w:val="00C62B83"/>
    <w:rsid w:val="00C6486F"/>
    <w:rsid w:val="00C6634D"/>
    <w:rsid w:val="00C7055C"/>
    <w:rsid w:val="00C70FB9"/>
    <w:rsid w:val="00C716B0"/>
    <w:rsid w:val="00C71827"/>
    <w:rsid w:val="00C74664"/>
    <w:rsid w:val="00C76ACA"/>
    <w:rsid w:val="00C774EA"/>
    <w:rsid w:val="00C77F47"/>
    <w:rsid w:val="00C809F5"/>
    <w:rsid w:val="00C81AFC"/>
    <w:rsid w:val="00C81F33"/>
    <w:rsid w:val="00C8292B"/>
    <w:rsid w:val="00C838A2"/>
    <w:rsid w:val="00C866DB"/>
    <w:rsid w:val="00C878C6"/>
    <w:rsid w:val="00C905B4"/>
    <w:rsid w:val="00C9073C"/>
    <w:rsid w:val="00C911B2"/>
    <w:rsid w:val="00C91F4F"/>
    <w:rsid w:val="00C9394D"/>
    <w:rsid w:val="00C9673D"/>
    <w:rsid w:val="00C96F11"/>
    <w:rsid w:val="00CA0BB0"/>
    <w:rsid w:val="00CA0DAF"/>
    <w:rsid w:val="00CA3F18"/>
    <w:rsid w:val="00CA45E1"/>
    <w:rsid w:val="00CA4D7C"/>
    <w:rsid w:val="00CA4EBE"/>
    <w:rsid w:val="00CA555C"/>
    <w:rsid w:val="00CA5574"/>
    <w:rsid w:val="00CA585F"/>
    <w:rsid w:val="00CA5D3E"/>
    <w:rsid w:val="00CA6FDF"/>
    <w:rsid w:val="00CA7032"/>
    <w:rsid w:val="00CA72F7"/>
    <w:rsid w:val="00CA75B2"/>
    <w:rsid w:val="00CA7A62"/>
    <w:rsid w:val="00CA7B39"/>
    <w:rsid w:val="00CA7D9F"/>
    <w:rsid w:val="00CB0330"/>
    <w:rsid w:val="00CB09CC"/>
    <w:rsid w:val="00CB208A"/>
    <w:rsid w:val="00CB2A93"/>
    <w:rsid w:val="00CB2D65"/>
    <w:rsid w:val="00CB328B"/>
    <w:rsid w:val="00CB4A35"/>
    <w:rsid w:val="00CB5270"/>
    <w:rsid w:val="00CB7041"/>
    <w:rsid w:val="00CB7487"/>
    <w:rsid w:val="00CC022C"/>
    <w:rsid w:val="00CC0B96"/>
    <w:rsid w:val="00CC0BE3"/>
    <w:rsid w:val="00CC2F48"/>
    <w:rsid w:val="00CC4791"/>
    <w:rsid w:val="00CC6D0B"/>
    <w:rsid w:val="00CC6FE0"/>
    <w:rsid w:val="00CD03F8"/>
    <w:rsid w:val="00CD21D7"/>
    <w:rsid w:val="00CD25C1"/>
    <w:rsid w:val="00CD30DC"/>
    <w:rsid w:val="00CD3C01"/>
    <w:rsid w:val="00CD4234"/>
    <w:rsid w:val="00CD43F9"/>
    <w:rsid w:val="00CD66BE"/>
    <w:rsid w:val="00CD7498"/>
    <w:rsid w:val="00CE0DC3"/>
    <w:rsid w:val="00CE1324"/>
    <w:rsid w:val="00CE2A8A"/>
    <w:rsid w:val="00CE369F"/>
    <w:rsid w:val="00CE3E38"/>
    <w:rsid w:val="00CE4878"/>
    <w:rsid w:val="00CE60E8"/>
    <w:rsid w:val="00CE63B8"/>
    <w:rsid w:val="00CE6437"/>
    <w:rsid w:val="00CE7288"/>
    <w:rsid w:val="00CE76A3"/>
    <w:rsid w:val="00CE7B43"/>
    <w:rsid w:val="00CE7C5A"/>
    <w:rsid w:val="00CE7DD2"/>
    <w:rsid w:val="00CF0474"/>
    <w:rsid w:val="00CF13C1"/>
    <w:rsid w:val="00CF1406"/>
    <w:rsid w:val="00CF22A9"/>
    <w:rsid w:val="00CF351F"/>
    <w:rsid w:val="00CF44D2"/>
    <w:rsid w:val="00CF5BAA"/>
    <w:rsid w:val="00CF5D01"/>
    <w:rsid w:val="00CF701B"/>
    <w:rsid w:val="00D00216"/>
    <w:rsid w:val="00D00A9E"/>
    <w:rsid w:val="00D0115D"/>
    <w:rsid w:val="00D01506"/>
    <w:rsid w:val="00D01C81"/>
    <w:rsid w:val="00D0333E"/>
    <w:rsid w:val="00D051AA"/>
    <w:rsid w:val="00D066A0"/>
    <w:rsid w:val="00D06959"/>
    <w:rsid w:val="00D07BAF"/>
    <w:rsid w:val="00D1034C"/>
    <w:rsid w:val="00D12A66"/>
    <w:rsid w:val="00D12CD7"/>
    <w:rsid w:val="00D12ED1"/>
    <w:rsid w:val="00D139AB"/>
    <w:rsid w:val="00D15251"/>
    <w:rsid w:val="00D1530E"/>
    <w:rsid w:val="00D16BC7"/>
    <w:rsid w:val="00D179D8"/>
    <w:rsid w:val="00D17DBA"/>
    <w:rsid w:val="00D20457"/>
    <w:rsid w:val="00D215E4"/>
    <w:rsid w:val="00D22AC0"/>
    <w:rsid w:val="00D24122"/>
    <w:rsid w:val="00D2638A"/>
    <w:rsid w:val="00D26EE2"/>
    <w:rsid w:val="00D270D7"/>
    <w:rsid w:val="00D270F4"/>
    <w:rsid w:val="00D272AB"/>
    <w:rsid w:val="00D2773C"/>
    <w:rsid w:val="00D303F9"/>
    <w:rsid w:val="00D30B2C"/>
    <w:rsid w:val="00D31E7D"/>
    <w:rsid w:val="00D32D97"/>
    <w:rsid w:val="00D3611E"/>
    <w:rsid w:val="00D364A5"/>
    <w:rsid w:val="00D36764"/>
    <w:rsid w:val="00D376A0"/>
    <w:rsid w:val="00D40FBB"/>
    <w:rsid w:val="00D41876"/>
    <w:rsid w:val="00D42380"/>
    <w:rsid w:val="00D47860"/>
    <w:rsid w:val="00D47E3D"/>
    <w:rsid w:val="00D51594"/>
    <w:rsid w:val="00D54874"/>
    <w:rsid w:val="00D55D4D"/>
    <w:rsid w:val="00D56DCC"/>
    <w:rsid w:val="00D56FA5"/>
    <w:rsid w:val="00D57323"/>
    <w:rsid w:val="00D57649"/>
    <w:rsid w:val="00D643F7"/>
    <w:rsid w:val="00D647DF"/>
    <w:rsid w:val="00D648A9"/>
    <w:rsid w:val="00D65F58"/>
    <w:rsid w:val="00D65F8B"/>
    <w:rsid w:val="00D66134"/>
    <w:rsid w:val="00D679A4"/>
    <w:rsid w:val="00D67A36"/>
    <w:rsid w:val="00D701AB"/>
    <w:rsid w:val="00D70486"/>
    <w:rsid w:val="00D709E5"/>
    <w:rsid w:val="00D73AE1"/>
    <w:rsid w:val="00D73F29"/>
    <w:rsid w:val="00D740B9"/>
    <w:rsid w:val="00D74B77"/>
    <w:rsid w:val="00D7503E"/>
    <w:rsid w:val="00D75E0E"/>
    <w:rsid w:val="00D7614B"/>
    <w:rsid w:val="00D7646D"/>
    <w:rsid w:val="00D76582"/>
    <w:rsid w:val="00D7678D"/>
    <w:rsid w:val="00D76BDE"/>
    <w:rsid w:val="00D77797"/>
    <w:rsid w:val="00D801DA"/>
    <w:rsid w:val="00D80682"/>
    <w:rsid w:val="00D82E52"/>
    <w:rsid w:val="00D83EDA"/>
    <w:rsid w:val="00D840D4"/>
    <w:rsid w:val="00D8537B"/>
    <w:rsid w:val="00D860F5"/>
    <w:rsid w:val="00D864CA"/>
    <w:rsid w:val="00D86BA2"/>
    <w:rsid w:val="00D90973"/>
    <w:rsid w:val="00D90A07"/>
    <w:rsid w:val="00D919A0"/>
    <w:rsid w:val="00D92AA8"/>
    <w:rsid w:val="00D9434D"/>
    <w:rsid w:val="00D944F2"/>
    <w:rsid w:val="00D97CAA"/>
    <w:rsid w:val="00D97D65"/>
    <w:rsid w:val="00D97F67"/>
    <w:rsid w:val="00DA11E8"/>
    <w:rsid w:val="00DA1478"/>
    <w:rsid w:val="00DA18F1"/>
    <w:rsid w:val="00DA26E4"/>
    <w:rsid w:val="00DA2EC0"/>
    <w:rsid w:val="00DA3BA1"/>
    <w:rsid w:val="00DA67D7"/>
    <w:rsid w:val="00DA68C1"/>
    <w:rsid w:val="00DA7000"/>
    <w:rsid w:val="00DA7900"/>
    <w:rsid w:val="00DB002B"/>
    <w:rsid w:val="00DB08C9"/>
    <w:rsid w:val="00DB26F5"/>
    <w:rsid w:val="00DB3080"/>
    <w:rsid w:val="00DB3323"/>
    <w:rsid w:val="00DB34D5"/>
    <w:rsid w:val="00DB3C98"/>
    <w:rsid w:val="00DB3DF4"/>
    <w:rsid w:val="00DB3FC9"/>
    <w:rsid w:val="00DB48C8"/>
    <w:rsid w:val="00DB53AB"/>
    <w:rsid w:val="00DB7261"/>
    <w:rsid w:val="00DB76B8"/>
    <w:rsid w:val="00DC09CF"/>
    <w:rsid w:val="00DC0AAE"/>
    <w:rsid w:val="00DC2661"/>
    <w:rsid w:val="00DC281F"/>
    <w:rsid w:val="00DC32B3"/>
    <w:rsid w:val="00DC37CD"/>
    <w:rsid w:val="00DC4587"/>
    <w:rsid w:val="00DC5B84"/>
    <w:rsid w:val="00DC6279"/>
    <w:rsid w:val="00DC62FB"/>
    <w:rsid w:val="00DC646A"/>
    <w:rsid w:val="00DC7798"/>
    <w:rsid w:val="00DD083A"/>
    <w:rsid w:val="00DD0F21"/>
    <w:rsid w:val="00DD12B4"/>
    <w:rsid w:val="00DD1A3E"/>
    <w:rsid w:val="00DD317C"/>
    <w:rsid w:val="00DD34B2"/>
    <w:rsid w:val="00DD3C33"/>
    <w:rsid w:val="00DD493E"/>
    <w:rsid w:val="00DD4ECC"/>
    <w:rsid w:val="00DD799F"/>
    <w:rsid w:val="00DE00C0"/>
    <w:rsid w:val="00DE03FF"/>
    <w:rsid w:val="00DE2A7F"/>
    <w:rsid w:val="00DE2F0B"/>
    <w:rsid w:val="00DE363B"/>
    <w:rsid w:val="00DE42F4"/>
    <w:rsid w:val="00DE479F"/>
    <w:rsid w:val="00DE5DF0"/>
    <w:rsid w:val="00DE6894"/>
    <w:rsid w:val="00DE6938"/>
    <w:rsid w:val="00DE6E95"/>
    <w:rsid w:val="00DE798D"/>
    <w:rsid w:val="00DF1100"/>
    <w:rsid w:val="00DF1D3B"/>
    <w:rsid w:val="00DF341B"/>
    <w:rsid w:val="00DF35A4"/>
    <w:rsid w:val="00DF5373"/>
    <w:rsid w:val="00DF764F"/>
    <w:rsid w:val="00E01A5E"/>
    <w:rsid w:val="00E02F38"/>
    <w:rsid w:val="00E03034"/>
    <w:rsid w:val="00E04053"/>
    <w:rsid w:val="00E0522A"/>
    <w:rsid w:val="00E07EDA"/>
    <w:rsid w:val="00E1184F"/>
    <w:rsid w:val="00E1248F"/>
    <w:rsid w:val="00E13E02"/>
    <w:rsid w:val="00E15456"/>
    <w:rsid w:val="00E15D99"/>
    <w:rsid w:val="00E15DB0"/>
    <w:rsid w:val="00E17E7E"/>
    <w:rsid w:val="00E20AB3"/>
    <w:rsid w:val="00E216ED"/>
    <w:rsid w:val="00E21C8C"/>
    <w:rsid w:val="00E23A09"/>
    <w:rsid w:val="00E23B2A"/>
    <w:rsid w:val="00E255FF"/>
    <w:rsid w:val="00E26241"/>
    <w:rsid w:val="00E2764C"/>
    <w:rsid w:val="00E302EB"/>
    <w:rsid w:val="00E315CE"/>
    <w:rsid w:val="00E31FC3"/>
    <w:rsid w:val="00E3271A"/>
    <w:rsid w:val="00E32779"/>
    <w:rsid w:val="00E33459"/>
    <w:rsid w:val="00E33D57"/>
    <w:rsid w:val="00E373C7"/>
    <w:rsid w:val="00E37F31"/>
    <w:rsid w:val="00E400D3"/>
    <w:rsid w:val="00E42B28"/>
    <w:rsid w:val="00E446FA"/>
    <w:rsid w:val="00E44A5F"/>
    <w:rsid w:val="00E44B2B"/>
    <w:rsid w:val="00E45477"/>
    <w:rsid w:val="00E45DBC"/>
    <w:rsid w:val="00E46A82"/>
    <w:rsid w:val="00E50E6A"/>
    <w:rsid w:val="00E53BEE"/>
    <w:rsid w:val="00E55667"/>
    <w:rsid w:val="00E55EEA"/>
    <w:rsid w:val="00E61F32"/>
    <w:rsid w:val="00E61F4E"/>
    <w:rsid w:val="00E650D4"/>
    <w:rsid w:val="00E6639E"/>
    <w:rsid w:val="00E70C27"/>
    <w:rsid w:val="00E7126D"/>
    <w:rsid w:val="00E7197A"/>
    <w:rsid w:val="00E72898"/>
    <w:rsid w:val="00E72CA7"/>
    <w:rsid w:val="00E72F1F"/>
    <w:rsid w:val="00E763C5"/>
    <w:rsid w:val="00E76DE5"/>
    <w:rsid w:val="00E77C13"/>
    <w:rsid w:val="00E81308"/>
    <w:rsid w:val="00E822E0"/>
    <w:rsid w:val="00E84096"/>
    <w:rsid w:val="00E90044"/>
    <w:rsid w:val="00E900A4"/>
    <w:rsid w:val="00E90CF5"/>
    <w:rsid w:val="00E90DA4"/>
    <w:rsid w:val="00E917E1"/>
    <w:rsid w:val="00E92900"/>
    <w:rsid w:val="00E93035"/>
    <w:rsid w:val="00E937B8"/>
    <w:rsid w:val="00E93EB0"/>
    <w:rsid w:val="00E94378"/>
    <w:rsid w:val="00E94A9D"/>
    <w:rsid w:val="00E94DB9"/>
    <w:rsid w:val="00E958B2"/>
    <w:rsid w:val="00E96641"/>
    <w:rsid w:val="00E96758"/>
    <w:rsid w:val="00E97623"/>
    <w:rsid w:val="00EA06A1"/>
    <w:rsid w:val="00EA0828"/>
    <w:rsid w:val="00EA0A30"/>
    <w:rsid w:val="00EA0AF8"/>
    <w:rsid w:val="00EA24CA"/>
    <w:rsid w:val="00EA330D"/>
    <w:rsid w:val="00EA3780"/>
    <w:rsid w:val="00EA3F83"/>
    <w:rsid w:val="00EA520F"/>
    <w:rsid w:val="00EA54A5"/>
    <w:rsid w:val="00EA6194"/>
    <w:rsid w:val="00EA6780"/>
    <w:rsid w:val="00EA7255"/>
    <w:rsid w:val="00EB1709"/>
    <w:rsid w:val="00EB2023"/>
    <w:rsid w:val="00EB2577"/>
    <w:rsid w:val="00EB266E"/>
    <w:rsid w:val="00EB2BBE"/>
    <w:rsid w:val="00EB31D1"/>
    <w:rsid w:val="00EB48CB"/>
    <w:rsid w:val="00EB5687"/>
    <w:rsid w:val="00EB5822"/>
    <w:rsid w:val="00EB60AB"/>
    <w:rsid w:val="00EB6BD8"/>
    <w:rsid w:val="00EB6BF7"/>
    <w:rsid w:val="00EC2328"/>
    <w:rsid w:val="00EC350C"/>
    <w:rsid w:val="00EC359B"/>
    <w:rsid w:val="00EC4123"/>
    <w:rsid w:val="00EC5821"/>
    <w:rsid w:val="00EC5A4A"/>
    <w:rsid w:val="00EC6755"/>
    <w:rsid w:val="00EC6D6A"/>
    <w:rsid w:val="00EC72FF"/>
    <w:rsid w:val="00EC74B4"/>
    <w:rsid w:val="00EC771D"/>
    <w:rsid w:val="00EC7F6A"/>
    <w:rsid w:val="00ED0173"/>
    <w:rsid w:val="00ED03BE"/>
    <w:rsid w:val="00ED15E2"/>
    <w:rsid w:val="00ED1F18"/>
    <w:rsid w:val="00ED3716"/>
    <w:rsid w:val="00ED3FC3"/>
    <w:rsid w:val="00ED42A4"/>
    <w:rsid w:val="00ED47BB"/>
    <w:rsid w:val="00ED4B25"/>
    <w:rsid w:val="00ED4EDF"/>
    <w:rsid w:val="00ED6822"/>
    <w:rsid w:val="00ED6E44"/>
    <w:rsid w:val="00ED7173"/>
    <w:rsid w:val="00ED7D40"/>
    <w:rsid w:val="00EE09A9"/>
    <w:rsid w:val="00EE0E20"/>
    <w:rsid w:val="00EE13C7"/>
    <w:rsid w:val="00EE1BB3"/>
    <w:rsid w:val="00EE41FE"/>
    <w:rsid w:val="00EE635A"/>
    <w:rsid w:val="00EE6CA6"/>
    <w:rsid w:val="00EE7BE1"/>
    <w:rsid w:val="00EF029C"/>
    <w:rsid w:val="00EF088A"/>
    <w:rsid w:val="00EF0C85"/>
    <w:rsid w:val="00EF1351"/>
    <w:rsid w:val="00EF16FD"/>
    <w:rsid w:val="00EF2111"/>
    <w:rsid w:val="00EF2367"/>
    <w:rsid w:val="00EF3908"/>
    <w:rsid w:val="00EF4CC8"/>
    <w:rsid w:val="00EF6097"/>
    <w:rsid w:val="00EF7613"/>
    <w:rsid w:val="00F003A7"/>
    <w:rsid w:val="00F00A79"/>
    <w:rsid w:val="00F00B4C"/>
    <w:rsid w:val="00F00FE0"/>
    <w:rsid w:val="00F01EFD"/>
    <w:rsid w:val="00F024C9"/>
    <w:rsid w:val="00F064AB"/>
    <w:rsid w:val="00F0650F"/>
    <w:rsid w:val="00F07741"/>
    <w:rsid w:val="00F07EDC"/>
    <w:rsid w:val="00F1010B"/>
    <w:rsid w:val="00F10789"/>
    <w:rsid w:val="00F11F14"/>
    <w:rsid w:val="00F13979"/>
    <w:rsid w:val="00F144B5"/>
    <w:rsid w:val="00F15553"/>
    <w:rsid w:val="00F1596E"/>
    <w:rsid w:val="00F16801"/>
    <w:rsid w:val="00F17B0F"/>
    <w:rsid w:val="00F202CD"/>
    <w:rsid w:val="00F210E6"/>
    <w:rsid w:val="00F2240B"/>
    <w:rsid w:val="00F224B9"/>
    <w:rsid w:val="00F227C5"/>
    <w:rsid w:val="00F30BB5"/>
    <w:rsid w:val="00F30ECE"/>
    <w:rsid w:val="00F319A5"/>
    <w:rsid w:val="00F32A81"/>
    <w:rsid w:val="00F32CBB"/>
    <w:rsid w:val="00F33A91"/>
    <w:rsid w:val="00F35C6E"/>
    <w:rsid w:val="00F35EBB"/>
    <w:rsid w:val="00F36C7B"/>
    <w:rsid w:val="00F36F04"/>
    <w:rsid w:val="00F41F34"/>
    <w:rsid w:val="00F422B4"/>
    <w:rsid w:val="00F45843"/>
    <w:rsid w:val="00F45C03"/>
    <w:rsid w:val="00F4777B"/>
    <w:rsid w:val="00F505EA"/>
    <w:rsid w:val="00F511D6"/>
    <w:rsid w:val="00F5129A"/>
    <w:rsid w:val="00F5402E"/>
    <w:rsid w:val="00F5520F"/>
    <w:rsid w:val="00F555F3"/>
    <w:rsid w:val="00F5648F"/>
    <w:rsid w:val="00F57A0F"/>
    <w:rsid w:val="00F60374"/>
    <w:rsid w:val="00F61442"/>
    <w:rsid w:val="00F62394"/>
    <w:rsid w:val="00F63A34"/>
    <w:rsid w:val="00F64429"/>
    <w:rsid w:val="00F646AA"/>
    <w:rsid w:val="00F65434"/>
    <w:rsid w:val="00F663E0"/>
    <w:rsid w:val="00F66688"/>
    <w:rsid w:val="00F66D9E"/>
    <w:rsid w:val="00F67283"/>
    <w:rsid w:val="00F67EC8"/>
    <w:rsid w:val="00F704E1"/>
    <w:rsid w:val="00F70F28"/>
    <w:rsid w:val="00F73078"/>
    <w:rsid w:val="00F7486D"/>
    <w:rsid w:val="00F7496F"/>
    <w:rsid w:val="00F76CBC"/>
    <w:rsid w:val="00F77D76"/>
    <w:rsid w:val="00F81BCA"/>
    <w:rsid w:val="00F81F09"/>
    <w:rsid w:val="00F8235A"/>
    <w:rsid w:val="00F83050"/>
    <w:rsid w:val="00F83275"/>
    <w:rsid w:val="00F83827"/>
    <w:rsid w:val="00F83EB0"/>
    <w:rsid w:val="00F84C42"/>
    <w:rsid w:val="00F85A10"/>
    <w:rsid w:val="00F865F2"/>
    <w:rsid w:val="00F87039"/>
    <w:rsid w:val="00F9051C"/>
    <w:rsid w:val="00F909C0"/>
    <w:rsid w:val="00F90BC3"/>
    <w:rsid w:val="00F9101A"/>
    <w:rsid w:val="00F91DD8"/>
    <w:rsid w:val="00F91EDE"/>
    <w:rsid w:val="00F92695"/>
    <w:rsid w:val="00F935C7"/>
    <w:rsid w:val="00F9418F"/>
    <w:rsid w:val="00F943E0"/>
    <w:rsid w:val="00F96515"/>
    <w:rsid w:val="00F96A20"/>
    <w:rsid w:val="00F971D3"/>
    <w:rsid w:val="00F97C43"/>
    <w:rsid w:val="00FA03CB"/>
    <w:rsid w:val="00FA0651"/>
    <w:rsid w:val="00FA1171"/>
    <w:rsid w:val="00FA1E3F"/>
    <w:rsid w:val="00FA3DFF"/>
    <w:rsid w:val="00FA4DD9"/>
    <w:rsid w:val="00FA7A08"/>
    <w:rsid w:val="00FA7E55"/>
    <w:rsid w:val="00FB1417"/>
    <w:rsid w:val="00FB2564"/>
    <w:rsid w:val="00FB37DC"/>
    <w:rsid w:val="00FB3F10"/>
    <w:rsid w:val="00FB3F8F"/>
    <w:rsid w:val="00FB54DA"/>
    <w:rsid w:val="00FB59CD"/>
    <w:rsid w:val="00FB5C5B"/>
    <w:rsid w:val="00FB6AF7"/>
    <w:rsid w:val="00FB6D4F"/>
    <w:rsid w:val="00FB7A8F"/>
    <w:rsid w:val="00FC0DB7"/>
    <w:rsid w:val="00FC234A"/>
    <w:rsid w:val="00FC33B1"/>
    <w:rsid w:val="00FC5815"/>
    <w:rsid w:val="00FC59E3"/>
    <w:rsid w:val="00FC7563"/>
    <w:rsid w:val="00FC7E54"/>
    <w:rsid w:val="00FD04DC"/>
    <w:rsid w:val="00FD12B3"/>
    <w:rsid w:val="00FD21E9"/>
    <w:rsid w:val="00FD4215"/>
    <w:rsid w:val="00FD4702"/>
    <w:rsid w:val="00FD59D2"/>
    <w:rsid w:val="00FD5D1C"/>
    <w:rsid w:val="00FD64E6"/>
    <w:rsid w:val="00FD738E"/>
    <w:rsid w:val="00FD7ABC"/>
    <w:rsid w:val="00FD7F7A"/>
    <w:rsid w:val="00FE0571"/>
    <w:rsid w:val="00FE0A0E"/>
    <w:rsid w:val="00FE2250"/>
    <w:rsid w:val="00FE2265"/>
    <w:rsid w:val="00FE2454"/>
    <w:rsid w:val="00FE258D"/>
    <w:rsid w:val="00FE2EC1"/>
    <w:rsid w:val="00FE31F3"/>
    <w:rsid w:val="00FE32BA"/>
    <w:rsid w:val="00FE46D8"/>
    <w:rsid w:val="00FE5377"/>
    <w:rsid w:val="00FE57D8"/>
    <w:rsid w:val="00FE640D"/>
    <w:rsid w:val="00FE7C4F"/>
    <w:rsid w:val="00FF0235"/>
    <w:rsid w:val="00FF08DF"/>
    <w:rsid w:val="00FF1D3C"/>
    <w:rsid w:val="00FF2334"/>
    <w:rsid w:val="00FF27D1"/>
    <w:rsid w:val="00FF3DB7"/>
    <w:rsid w:val="00FF4103"/>
    <w:rsid w:val="00FF4508"/>
    <w:rsid w:val="00FF5502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911B2"/>
    <w:pPr>
      <w:keepNext/>
      <w:ind w:firstLine="720"/>
      <w:jc w:val="center"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C911B2"/>
    <w:pPr>
      <w:keepNext/>
      <w:ind w:firstLine="720"/>
      <w:jc w:val="both"/>
      <w:outlineLvl w:val="3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11B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C911B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C911B2"/>
    <w:rPr>
      <w:sz w:val="20"/>
      <w:lang w:val="uk-UA"/>
    </w:rPr>
  </w:style>
  <w:style w:type="character" w:customStyle="1" w:styleId="a4">
    <w:name w:val="Основной текст Знак"/>
    <w:basedOn w:val="a0"/>
    <w:link w:val="a3"/>
    <w:rsid w:val="00C911B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31">
    <w:name w:val="Body Text 3"/>
    <w:basedOn w:val="a"/>
    <w:link w:val="32"/>
    <w:rsid w:val="00C911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911B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911B2"/>
    <w:pPr>
      <w:keepNext/>
      <w:ind w:firstLine="720"/>
      <w:jc w:val="center"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C911B2"/>
    <w:pPr>
      <w:keepNext/>
      <w:ind w:firstLine="720"/>
      <w:jc w:val="both"/>
      <w:outlineLvl w:val="3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11B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C911B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C911B2"/>
    <w:rPr>
      <w:sz w:val="20"/>
      <w:lang w:val="uk-UA"/>
    </w:rPr>
  </w:style>
  <w:style w:type="character" w:customStyle="1" w:styleId="a4">
    <w:name w:val="Основной текст Знак"/>
    <w:basedOn w:val="a0"/>
    <w:link w:val="a3"/>
    <w:rsid w:val="00C911B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31">
    <w:name w:val="Body Text 3"/>
    <w:basedOn w:val="a"/>
    <w:link w:val="32"/>
    <w:rsid w:val="00C911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911B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2135</Words>
  <Characters>12171</Characters>
  <Application>Microsoft Office Word</Application>
  <DocSecurity>0</DocSecurity>
  <Lines>101</Lines>
  <Paragraphs>28</Paragraphs>
  <ScaleCrop>false</ScaleCrop>
  <Company/>
  <LinksUpToDate>false</LinksUpToDate>
  <CharactersWithSpaces>14278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2013-09-28T22:40:00Z</dcterms:created>
  <dcterms:modified xsi:type="dcterms:W3CDTF">2013-09-28T22:45:00Z</dcterms:modified>
</cp:coreProperties>
</file>