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12E9" w14:textId="77777777" w:rsidR="00AB0F22" w:rsidRPr="006B7895" w:rsidRDefault="00761B52"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t>МІНІСТЕРСТВО ОСВІТИ І НАУКИ УКРАЇНИ</w:t>
      </w:r>
    </w:p>
    <w:p w14:paraId="7F6E35FA" w14:textId="77777777" w:rsidR="00AB0F22" w:rsidRPr="006B7895" w:rsidRDefault="00AB0F22" w:rsidP="00E203B9">
      <w:pPr>
        <w:spacing w:after="0" w:line="240" w:lineRule="auto"/>
        <w:jc w:val="center"/>
        <w:rPr>
          <w:rFonts w:ascii="Times New Roman" w:eastAsia="Times New Roman" w:hAnsi="Times New Roman" w:cs="Times New Roman"/>
          <w:b/>
          <w:sz w:val="24"/>
          <w:szCs w:val="24"/>
        </w:rPr>
      </w:pPr>
    </w:p>
    <w:p w14:paraId="4219C702" w14:textId="77777777" w:rsidR="00AB0F22" w:rsidRPr="006B7895" w:rsidRDefault="00761B52"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t xml:space="preserve">ХАРКІВСЬКИЙ НАЦІОНАЛЬНИЙ ЕКОНОМІЧНИЙ УНІВЕРСИТЕТ </w:t>
      </w:r>
    </w:p>
    <w:p w14:paraId="71F4760F" w14:textId="77777777" w:rsidR="00AB0F22" w:rsidRPr="006B7895" w:rsidRDefault="00761B52"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t>ІМЕНІ СЕМЕНА КУЗНЕЦЯ</w:t>
      </w:r>
    </w:p>
    <w:p w14:paraId="4A621196" w14:textId="77777777" w:rsidR="00AB0F22" w:rsidRPr="006B7895" w:rsidRDefault="00AB0F22" w:rsidP="00E203B9">
      <w:pPr>
        <w:spacing w:after="0" w:line="240" w:lineRule="auto"/>
        <w:jc w:val="center"/>
        <w:rPr>
          <w:rFonts w:ascii="Times New Roman" w:eastAsia="Times New Roman" w:hAnsi="Times New Roman" w:cs="Times New Roman"/>
          <w:sz w:val="24"/>
          <w:szCs w:val="24"/>
        </w:rPr>
      </w:pPr>
    </w:p>
    <w:p w14:paraId="2F499650" w14:textId="77777777" w:rsidR="00AB0F22" w:rsidRPr="006B7895" w:rsidRDefault="00AB0F22" w:rsidP="00E203B9">
      <w:pPr>
        <w:spacing w:after="0" w:line="240" w:lineRule="auto"/>
        <w:jc w:val="center"/>
        <w:rPr>
          <w:rFonts w:ascii="Times New Roman" w:eastAsia="Times New Roman" w:hAnsi="Times New Roman" w:cs="Times New Roman"/>
          <w:sz w:val="24"/>
          <w:szCs w:val="24"/>
        </w:rPr>
      </w:pPr>
    </w:p>
    <w:p w14:paraId="35184757" w14:textId="77777777" w:rsidR="00AB0F22" w:rsidRPr="006B7895" w:rsidRDefault="00761B52" w:rsidP="00E203B9">
      <w:pPr>
        <w:spacing w:after="0" w:line="240" w:lineRule="auto"/>
        <w:ind w:left="4536"/>
        <w:jc w:val="center"/>
        <w:rPr>
          <w:rFonts w:ascii="Times New Roman" w:eastAsia="Times New Roman" w:hAnsi="Times New Roman" w:cs="Times New Roman"/>
          <w:sz w:val="24"/>
          <w:szCs w:val="24"/>
        </w:rPr>
      </w:pPr>
      <w:r w:rsidRPr="006B7895">
        <w:rPr>
          <w:rFonts w:ascii="Times New Roman" w:eastAsia="Times New Roman" w:hAnsi="Times New Roman" w:cs="Times New Roman"/>
          <w:b/>
          <w:color w:val="000000"/>
          <w:sz w:val="24"/>
          <w:szCs w:val="24"/>
        </w:rPr>
        <w:t>"ЗАТВЕРДЖУЮ"</w:t>
      </w:r>
    </w:p>
    <w:p w14:paraId="7F75AAFF" w14:textId="77777777" w:rsidR="00AB0F22" w:rsidRPr="006B7895" w:rsidRDefault="00761B52" w:rsidP="00E203B9">
      <w:pPr>
        <w:spacing w:after="0" w:line="240" w:lineRule="auto"/>
        <w:ind w:left="4536"/>
        <w:jc w:val="center"/>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w:t>
      </w:r>
      <w:r w:rsidRPr="006B7895">
        <w:rPr>
          <w:rFonts w:ascii="Times New Roman" w:eastAsia="Times New Roman" w:hAnsi="Times New Roman" w:cs="Times New Roman"/>
          <w:color w:val="000000"/>
          <w:sz w:val="24"/>
          <w:szCs w:val="24"/>
        </w:rPr>
        <w:t>роректор з навчально-</w:t>
      </w:r>
      <w:r w:rsidRPr="006B7895">
        <w:rPr>
          <w:rFonts w:ascii="Times New Roman" w:eastAsia="Times New Roman" w:hAnsi="Times New Roman" w:cs="Times New Roman"/>
          <w:sz w:val="24"/>
          <w:szCs w:val="24"/>
        </w:rPr>
        <w:t xml:space="preserve">методичної </w:t>
      </w:r>
      <w:r w:rsidRPr="006B7895">
        <w:rPr>
          <w:rFonts w:ascii="Times New Roman" w:eastAsia="Times New Roman" w:hAnsi="Times New Roman" w:cs="Times New Roman"/>
          <w:color w:val="000000"/>
          <w:sz w:val="24"/>
          <w:szCs w:val="24"/>
        </w:rPr>
        <w:t>роботи</w:t>
      </w:r>
    </w:p>
    <w:p w14:paraId="602DE309" w14:textId="28681CB6" w:rsidR="00AB0F22" w:rsidRPr="006B7895" w:rsidRDefault="00AB0F22" w:rsidP="00E203B9">
      <w:pPr>
        <w:spacing w:after="0" w:line="240" w:lineRule="auto"/>
        <w:rPr>
          <w:rFonts w:ascii="Times New Roman" w:eastAsia="Times New Roman" w:hAnsi="Times New Roman" w:cs="Times New Roman"/>
          <w:sz w:val="24"/>
          <w:szCs w:val="24"/>
          <w:u w:val="single"/>
        </w:rPr>
      </w:pPr>
    </w:p>
    <w:p w14:paraId="639B77C8" w14:textId="77777777" w:rsidR="00B003F9" w:rsidRPr="006B7895" w:rsidRDefault="00B003F9" w:rsidP="00E203B9">
      <w:pPr>
        <w:spacing w:after="0" w:line="240" w:lineRule="auto"/>
        <w:ind w:left="4536"/>
        <w:jc w:val="center"/>
        <w:rPr>
          <w:rFonts w:ascii="Times New Roman" w:eastAsia="Times New Roman" w:hAnsi="Times New Roman" w:cs="Times New Roman"/>
          <w:color w:val="000000"/>
          <w:sz w:val="24"/>
          <w:szCs w:val="24"/>
        </w:rPr>
      </w:pPr>
    </w:p>
    <w:p w14:paraId="5B6BA769" w14:textId="3D223015" w:rsidR="00AB0F22" w:rsidRPr="006B7895" w:rsidRDefault="00761B52" w:rsidP="00E203B9">
      <w:pPr>
        <w:spacing w:after="0" w:line="240" w:lineRule="auto"/>
        <w:ind w:left="4536"/>
        <w:jc w:val="center"/>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Кар</w:t>
      </w:r>
      <w:r w:rsidRPr="006B7895">
        <w:rPr>
          <w:rFonts w:ascii="Times New Roman" w:eastAsia="Times New Roman" w:hAnsi="Times New Roman" w:cs="Times New Roman"/>
          <w:sz w:val="24"/>
          <w:szCs w:val="24"/>
        </w:rPr>
        <w:t>і</w:t>
      </w:r>
      <w:r w:rsidRPr="006B7895">
        <w:rPr>
          <w:rFonts w:ascii="Times New Roman" w:eastAsia="Times New Roman" w:hAnsi="Times New Roman" w:cs="Times New Roman"/>
          <w:color w:val="000000"/>
          <w:sz w:val="24"/>
          <w:szCs w:val="24"/>
        </w:rPr>
        <w:t>на НЕМАШКАЛО</w:t>
      </w:r>
    </w:p>
    <w:p w14:paraId="4C024A80" w14:textId="77777777" w:rsidR="00AB0F22" w:rsidRPr="006B7895" w:rsidRDefault="00AB0F22"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b/>
          <w:color w:val="000000"/>
          <w:sz w:val="24"/>
          <w:szCs w:val="24"/>
        </w:rPr>
      </w:pPr>
    </w:p>
    <w:p w14:paraId="0EF0E4CC" w14:textId="77777777" w:rsidR="00AB0F22" w:rsidRPr="006B7895" w:rsidRDefault="00AB0F22" w:rsidP="00E203B9">
      <w:pPr>
        <w:spacing w:after="0" w:line="240" w:lineRule="auto"/>
        <w:jc w:val="center"/>
        <w:rPr>
          <w:rFonts w:ascii="Times New Roman" w:eastAsia="Times New Roman" w:hAnsi="Times New Roman" w:cs="Times New Roman"/>
          <w:sz w:val="24"/>
          <w:szCs w:val="24"/>
        </w:rPr>
      </w:pPr>
    </w:p>
    <w:p w14:paraId="5229F5AD" w14:textId="77777777" w:rsidR="00560E89" w:rsidRPr="006B7895" w:rsidRDefault="00560E89" w:rsidP="00E203B9">
      <w:pPr>
        <w:spacing w:after="0" w:line="240" w:lineRule="auto"/>
        <w:jc w:val="center"/>
        <w:rPr>
          <w:rFonts w:ascii="Times New Roman" w:eastAsia="Times New Roman" w:hAnsi="Times New Roman" w:cs="Times New Roman"/>
          <w:b/>
          <w:sz w:val="24"/>
          <w:szCs w:val="24"/>
        </w:rPr>
      </w:pPr>
    </w:p>
    <w:p w14:paraId="035666E3" w14:textId="77777777" w:rsidR="00560E89" w:rsidRPr="006B7895" w:rsidRDefault="00560E89" w:rsidP="00E203B9">
      <w:pPr>
        <w:spacing w:after="0" w:line="240" w:lineRule="auto"/>
        <w:jc w:val="center"/>
        <w:rPr>
          <w:rFonts w:ascii="Times New Roman" w:eastAsia="Times New Roman" w:hAnsi="Times New Roman" w:cs="Times New Roman"/>
          <w:b/>
          <w:sz w:val="24"/>
          <w:szCs w:val="24"/>
        </w:rPr>
      </w:pPr>
    </w:p>
    <w:p w14:paraId="6C21441A" w14:textId="77777777" w:rsidR="00560E89" w:rsidRPr="006B7895" w:rsidRDefault="00560E89" w:rsidP="00E203B9">
      <w:pPr>
        <w:spacing w:after="0" w:line="240" w:lineRule="auto"/>
        <w:jc w:val="center"/>
        <w:rPr>
          <w:rFonts w:ascii="Times New Roman" w:eastAsia="Times New Roman" w:hAnsi="Times New Roman" w:cs="Times New Roman"/>
          <w:b/>
          <w:sz w:val="24"/>
          <w:szCs w:val="24"/>
        </w:rPr>
      </w:pPr>
    </w:p>
    <w:p w14:paraId="1F0FFB4D" w14:textId="77777777" w:rsidR="00560E89" w:rsidRPr="006B7895" w:rsidRDefault="00560E89" w:rsidP="00E203B9">
      <w:pPr>
        <w:spacing w:after="0" w:line="240" w:lineRule="auto"/>
        <w:jc w:val="center"/>
        <w:rPr>
          <w:rFonts w:ascii="Times New Roman" w:eastAsia="Times New Roman" w:hAnsi="Times New Roman" w:cs="Times New Roman"/>
          <w:b/>
          <w:sz w:val="24"/>
          <w:szCs w:val="24"/>
        </w:rPr>
      </w:pPr>
    </w:p>
    <w:p w14:paraId="4A8626D9" w14:textId="5E060774" w:rsidR="00AB0F22" w:rsidRPr="006B7895" w:rsidRDefault="00F90597"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b/>
          <w:sz w:val="24"/>
          <w:szCs w:val="24"/>
        </w:rPr>
        <w:t xml:space="preserve">Менеджмент </w:t>
      </w:r>
    </w:p>
    <w:p w14:paraId="178D2A47" w14:textId="77777777" w:rsidR="00AB0F22" w:rsidRPr="006B7895" w:rsidRDefault="00761B52"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t>робоча програма навчальної дисципліни</w:t>
      </w:r>
    </w:p>
    <w:p w14:paraId="1D9B984C" w14:textId="77777777" w:rsidR="00AB0F22" w:rsidRPr="006B7895" w:rsidRDefault="00AB0F22" w:rsidP="00E203B9">
      <w:pPr>
        <w:spacing w:after="0" w:line="240" w:lineRule="auto"/>
        <w:jc w:val="both"/>
        <w:rPr>
          <w:rFonts w:ascii="Times New Roman" w:eastAsia="Times New Roman" w:hAnsi="Times New Roman" w:cs="Times New Roman"/>
          <w:sz w:val="24"/>
          <w:szCs w:val="24"/>
        </w:rPr>
      </w:pPr>
    </w:p>
    <w:p w14:paraId="752E5F6B" w14:textId="43288241" w:rsidR="00AB0F22" w:rsidRPr="006B7895" w:rsidRDefault="00AB0F22" w:rsidP="00E203B9">
      <w:pPr>
        <w:spacing w:after="0" w:line="240" w:lineRule="auto"/>
        <w:ind w:right="3"/>
        <w:jc w:val="center"/>
        <w:rPr>
          <w:rFonts w:ascii="Times New Roman" w:eastAsia="Times New Roman" w:hAnsi="Times New Roman" w:cs="Times New Roman"/>
          <w:sz w:val="24"/>
          <w:szCs w:val="24"/>
        </w:rPr>
      </w:pPr>
    </w:p>
    <w:p w14:paraId="0419C3D2" w14:textId="77777777" w:rsidR="00560E89" w:rsidRPr="006B7895" w:rsidRDefault="00560E89" w:rsidP="00E203B9">
      <w:pPr>
        <w:spacing w:after="0" w:line="240" w:lineRule="auto"/>
        <w:ind w:right="3"/>
        <w:jc w:val="center"/>
        <w:rPr>
          <w:rFonts w:ascii="Times New Roman" w:eastAsia="Times New Roman" w:hAnsi="Times New Roman" w:cs="Times New Roman"/>
          <w:sz w:val="24"/>
          <w:szCs w:val="24"/>
        </w:rPr>
      </w:pPr>
    </w:p>
    <w:p w14:paraId="0F0F7479" w14:textId="77777777" w:rsidR="00AB0F22" w:rsidRPr="006B7895" w:rsidRDefault="00AB0F22" w:rsidP="00E203B9">
      <w:pPr>
        <w:spacing w:after="0" w:line="240" w:lineRule="auto"/>
        <w:rPr>
          <w:rFonts w:ascii="Times New Roman" w:eastAsia="Times New Roman" w:hAnsi="Times New Roman" w:cs="Times New Roman"/>
          <w:sz w:val="24"/>
          <w:szCs w:val="24"/>
        </w:rPr>
      </w:pPr>
    </w:p>
    <w:tbl>
      <w:tblPr>
        <w:tblStyle w:val="100"/>
        <w:tblW w:w="7144" w:type="dxa"/>
        <w:tblInd w:w="0" w:type="dxa"/>
        <w:tblLayout w:type="fixed"/>
        <w:tblLook w:val="0400" w:firstRow="0" w:lastRow="0" w:firstColumn="0" w:lastColumn="0" w:noHBand="0" w:noVBand="1"/>
      </w:tblPr>
      <w:tblGrid>
        <w:gridCol w:w="2599"/>
        <w:gridCol w:w="4545"/>
      </w:tblGrid>
      <w:tr w:rsidR="00D9430F" w:rsidRPr="006B7895" w14:paraId="0FAC201A" w14:textId="77777777">
        <w:tc>
          <w:tcPr>
            <w:tcW w:w="2599" w:type="dxa"/>
            <w:tcMar>
              <w:top w:w="0" w:type="dxa"/>
              <w:left w:w="108" w:type="dxa"/>
              <w:bottom w:w="0" w:type="dxa"/>
              <w:right w:w="108" w:type="dxa"/>
            </w:tcMar>
          </w:tcPr>
          <w:p w14:paraId="5EF40F4F" w14:textId="77777777" w:rsidR="00D9430F" w:rsidRPr="006B7895" w:rsidRDefault="00D9430F" w:rsidP="00E203B9">
            <w:pPr>
              <w:spacing w:after="0" w:line="240" w:lineRule="auto"/>
              <w:ind w:left="567"/>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Галузь знань</w:t>
            </w:r>
          </w:p>
        </w:tc>
        <w:tc>
          <w:tcPr>
            <w:tcW w:w="4545" w:type="dxa"/>
            <w:tcMar>
              <w:top w:w="0" w:type="dxa"/>
              <w:left w:w="108" w:type="dxa"/>
              <w:bottom w:w="0" w:type="dxa"/>
              <w:right w:w="108" w:type="dxa"/>
            </w:tcMar>
          </w:tcPr>
          <w:p w14:paraId="53FC433B" w14:textId="72D9B3B7" w:rsidR="00D9430F" w:rsidRPr="006B7895" w:rsidRDefault="00D9430F" w:rsidP="00E203B9">
            <w:pPr>
              <w:spacing w:after="0" w:line="240" w:lineRule="auto"/>
              <w:ind w:left="567"/>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07 Управління та адміністрування</w:t>
            </w:r>
          </w:p>
        </w:tc>
      </w:tr>
      <w:tr w:rsidR="00D9430F" w:rsidRPr="006B7895" w14:paraId="3D7DB573" w14:textId="77777777">
        <w:tc>
          <w:tcPr>
            <w:tcW w:w="2599" w:type="dxa"/>
            <w:tcMar>
              <w:top w:w="0" w:type="dxa"/>
              <w:left w:w="108" w:type="dxa"/>
              <w:bottom w:w="0" w:type="dxa"/>
              <w:right w:w="108" w:type="dxa"/>
            </w:tcMar>
          </w:tcPr>
          <w:p w14:paraId="59584DFA" w14:textId="77777777" w:rsidR="00D9430F" w:rsidRPr="006B7895" w:rsidRDefault="00D9430F" w:rsidP="00E203B9">
            <w:pPr>
              <w:spacing w:after="0" w:line="240" w:lineRule="auto"/>
              <w:ind w:left="567"/>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Спеціальність</w:t>
            </w:r>
          </w:p>
        </w:tc>
        <w:tc>
          <w:tcPr>
            <w:tcW w:w="4545" w:type="dxa"/>
            <w:tcMar>
              <w:top w:w="0" w:type="dxa"/>
              <w:left w:w="108" w:type="dxa"/>
              <w:bottom w:w="0" w:type="dxa"/>
              <w:right w:w="108" w:type="dxa"/>
            </w:tcMar>
          </w:tcPr>
          <w:p w14:paraId="2BB44311" w14:textId="5EA9BE5D" w:rsidR="00D9430F" w:rsidRPr="006B7895" w:rsidRDefault="00D9430F" w:rsidP="00E203B9">
            <w:pPr>
              <w:spacing w:after="0" w:line="240" w:lineRule="auto"/>
              <w:ind w:left="567"/>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07</w:t>
            </w:r>
            <w:r w:rsidR="00921294" w:rsidRPr="006B7895">
              <w:rPr>
                <w:rFonts w:ascii="Times New Roman" w:eastAsia="Times New Roman" w:hAnsi="Times New Roman" w:cs="Times New Roman"/>
                <w:color w:val="000000"/>
                <w:sz w:val="24"/>
                <w:szCs w:val="24"/>
              </w:rPr>
              <w:t>5</w:t>
            </w:r>
            <w:r w:rsidRPr="006B7895">
              <w:rPr>
                <w:rFonts w:ascii="Times New Roman" w:eastAsia="Times New Roman" w:hAnsi="Times New Roman" w:cs="Times New Roman"/>
                <w:color w:val="000000"/>
                <w:sz w:val="24"/>
                <w:szCs w:val="24"/>
              </w:rPr>
              <w:t xml:space="preserve"> </w:t>
            </w:r>
            <w:r w:rsidR="00921294" w:rsidRPr="006B7895">
              <w:rPr>
                <w:rFonts w:ascii="Times New Roman" w:eastAsia="Times New Roman" w:hAnsi="Times New Roman" w:cs="Times New Roman"/>
                <w:color w:val="000000"/>
                <w:sz w:val="24"/>
                <w:szCs w:val="24"/>
              </w:rPr>
              <w:t>Маркетинг</w:t>
            </w:r>
          </w:p>
        </w:tc>
      </w:tr>
      <w:tr w:rsidR="00D9430F" w:rsidRPr="006B7895" w14:paraId="727D6832" w14:textId="77777777">
        <w:tc>
          <w:tcPr>
            <w:tcW w:w="2599" w:type="dxa"/>
            <w:tcMar>
              <w:top w:w="0" w:type="dxa"/>
              <w:left w:w="108" w:type="dxa"/>
              <w:bottom w:w="0" w:type="dxa"/>
              <w:right w:w="108" w:type="dxa"/>
            </w:tcMar>
          </w:tcPr>
          <w:p w14:paraId="1AA6C131" w14:textId="77777777" w:rsidR="00D9430F" w:rsidRPr="006B7895" w:rsidRDefault="00D9430F" w:rsidP="00E203B9">
            <w:pPr>
              <w:spacing w:after="0" w:line="240" w:lineRule="auto"/>
              <w:ind w:left="567"/>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Освітній рівень</w:t>
            </w:r>
          </w:p>
        </w:tc>
        <w:tc>
          <w:tcPr>
            <w:tcW w:w="4545" w:type="dxa"/>
            <w:tcMar>
              <w:top w:w="0" w:type="dxa"/>
              <w:left w:w="108" w:type="dxa"/>
              <w:bottom w:w="0" w:type="dxa"/>
              <w:right w:w="108" w:type="dxa"/>
            </w:tcMar>
          </w:tcPr>
          <w:p w14:paraId="0A4E2210" w14:textId="6BF8458F" w:rsidR="00D9430F" w:rsidRPr="006B7895" w:rsidRDefault="00D9430F" w:rsidP="00E203B9">
            <w:pPr>
              <w:spacing w:after="0" w:line="240" w:lineRule="auto"/>
              <w:ind w:left="567"/>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перший (бакалаврський)</w:t>
            </w:r>
          </w:p>
        </w:tc>
      </w:tr>
      <w:tr w:rsidR="00D9430F" w:rsidRPr="006B7895" w14:paraId="2A97ADC7" w14:textId="77777777">
        <w:tc>
          <w:tcPr>
            <w:tcW w:w="2599" w:type="dxa"/>
            <w:tcMar>
              <w:top w:w="0" w:type="dxa"/>
              <w:left w:w="108" w:type="dxa"/>
              <w:bottom w:w="0" w:type="dxa"/>
              <w:right w:w="108" w:type="dxa"/>
            </w:tcMar>
          </w:tcPr>
          <w:p w14:paraId="501342B2" w14:textId="77777777" w:rsidR="00D9430F" w:rsidRPr="006B7895" w:rsidRDefault="00D9430F" w:rsidP="00E203B9">
            <w:pPr>
              <w:spacing w:after="0" w:line="240" w:lineRule="auto"/>
              <w:ind w:left="567"/>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Освітня програма</w:t>
            </w:r>
          </w:p>
        </w:tc>
        <w:tc>
          <w:tcPr>
            <w:tcW w:w="4545" w:type="dxa"/>
            <w:tcMar>
              <w:top w:w="0" w:type="dxa"/>
              <w:left w:w="108" w:type="dxa"/>
              <w:bottom w:w="0" w:type="dxa"/>
              <w:right w:w="108" w:type="dxa"/>
            </w:tcMar>
          </w:tcPr>
          <w:p w14:paraId="0DF27C4F" w14:textId="457FAFA5" w:rsidR="00D9430F" w:rsidRPr="006B7895" w:rsidRDefault="00921294" w:rsidP="00E203B9">
            <w:pPr>
              <w:spacing w:after="0" w:line="240" w:lineRule="auto"/>
              <w:ind w:left="567"/>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Маркетинг</w:t>
            </w:r>
          </w:p>
        </w:tc>
      </w:tr>
    </w:tbl>
    <w:p w14:paraId="17F28549" w14:textId="77777777" w:rsidR="00AB0F22" w:rsidRPr="006B7895" w:rsidRDefault="00AB0F22" w:rsidP="00E203B9">
      <w:pPr>
        <w:spacing w:after="0" w:line="240" w:lineRule="auto"/>
        <w:rPr>
          <w:rFonts w:ascii="Times New Roman" w:eastAsia="Times New Roman" w:hAnsi="Times New Roman" w:cs="Times New Roman"/>
          <w:color w:val="000000"/>
          <w:sz w:val="24"/>
          <w:szCs w:val="24"/>
        </w:rPr>
      </w:pPr>
    </w:p>
    <w:tbl>
      <w:tblPr>
        <w:tblStyle w:val="9"/>
        <w:tblW w:w="7088" w:type="dxa"/>
        <w:tblInd w:w="0" w:type="dxa"/>
        <w:tblLayout w:type="fixed"/>
        <w:tblLook w:val="0400" w:firstRow="0" w:lastRow="0" w:firstColumn="0" w:lastColumn="0" w:noHBand="0" w:noVBand="1"/>
      </w:tblPr>
      <w:tblGrid>
        <w:gridCol w:w="4995"/>
        <w:gridCol w:w="2093"/>
      </w:tblGrid>
      <w:tr w:rsidR="00AB0F22" w:rsidRPr="006B7895" w14:paraId="1F8B05AC" w14:textId="77777777" w:rsidTr="00D9430F">
        <w:trPr>
          <w:trHeight w:val="291"/>
        </w:trPr>
        <w:tc>
          <w:tcPr>
            <w:tcW w:w="4995" w:type="dxa"/>
            <w:vAlign w:val="center"/>
          </w:tcPr>
          <w:p w14:paraId="4DEFFAC4" w14:textId="77777777" w:rsidR="00AB0F22" w:rsidRPr="006B7895" w:rsidRDefault="00761B52" w:rsidP="00E203B9">
            <w:pPr>
              <w:spacing w:after="0" w:line="240" w:lineRule="auto"/>
              <w:ind w:left="567"/>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Статус дисципліни</w:t>
            </w:r>
          </w:p>
        </w:tc>
        <w:tc>
          <w:tcPr>
            <w:tcW w:w="2093" w:type="dxa"/>
            <w:vAlign w:val="center"/>
          </w:tcPr>
          <w:p w14:paraId="0A74025B" w14:textId="6F88C3ED" w:rsidR="00AB0F22" w:rsidRPr="006B7895" w:rsidRDefault="00D9430F" w:rsidP="00E203B9">
            <w:pPr>
              <w:spacing w:after="0" w:line="240" w:lineRule="auto"/>
              <w:ind w:left="567"/>
              <w:rPr>
                <w:rFonts w:ascii="Times New Roman" w:eastAsia="Times New Roman" w:hAnsi="Times New Roman" w:cs="Times New Roman"/>
                <w:sz w:val="24"/>
                <w:szCs w:val="24"/>
              </w:rPr>
            </w:pPr>
            <w:r w:rsidRPr="006B7895">
              <w:rPr>
                <w:rFonts w:ascii="Times New Roman" w:eastAsia="Times New Roman" w:hAnsi="Times New Roman" w:cs="Times New Roman"/>
                <w:b/>
                <w:i/>
                <w:color w:val="000000"/>
                <w:sz w:val="24"/>
                <w:szCs w:val="24"/>
              </w:rPr>
              <w:t>нормативна</w:t>
            </w:r>
          </w:p>
        </w:tc>
      </w:tr>
      <w:tr w:rsidR="00AB0F22" w:rsidRPr="006B7895" w14:paraId="478128E0" w14:textId="77777777" w:rsidTr="00D9430F">
        <w:trPr>
          <w:trHeight w:val="291"/>
        </w:trPr>
        <w:tc>
          <w:tcPr>
            <w:tcW w:w="4995" w:type="dxa"/>
            <w:vAlign w:val="center"/>
          </w:tcPr>
          <w:p w14:paraId="33655C32" w14:textId="77777777" w:rsidR="00AB0F22" w:rsidRPr="006B7895" w:rsidRDefault="00761B52" w:rsidP="00E203B9">
            <w:pPr>
              <w:spacing w:after="0" w:line="240" w:lineRule="auto"/>
              <w:ind w:left="567"/>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Мова викладання, навчання та оцінювання</w:t>
            </w:r>
          </w:p>
        </w:tc>
        <w:tc>
          <w:tcPr>
            <w:tcW w:w="2093" w:type="dxa"/>
            <w:vAlign w:val="center"/>
          </w:tcPr>
          <w:p w14:paraId="528EB34B" w14:textId="77777777" w:rsidR="00AB0F22" w:rsidRPr="006B7895" w:rsidRDefault="00761B52" w:rsidP="00E203B9">
            <w:pPr>
              <w:spacing w:after="0" w:line="240" w:lineRule="auto"/>
              <w:ind w:left="567"/>
              <w:rPr>
                <w:rFonts w:ascii="Times New Roman" w:eastAsia="Times New Roman" w:hAnsi="Times New Roman" w:cs="Times New Roman"/>
                <w:sz w:val="24"/>
                <w:szCs w:val="24"/>
              </w:rPr>
            </w:pPr>
            <w:r w:rsidRPr="006B7895">
              <w:rPr>
                <w:rFonts w:ascii="Times New Roman" w:eastAsia="Times New Roman" w:hAnsi="Times New Roman" w:cs="Times New Roman"/>
                <w:b/>
                <w:i/>
                <w:color w:val="000000"/>
                <w:sz w:val="24"/>
                <w:szCs w:val="24"/>
              </w:rPr>
              <w:t>українська</w:t>
            </w:r>
          </w:p>
        </w:tc>
      </w:tr>
    </w:tbl>
    <w:p w14:paraId="41395CDA" w14:textId="77777777" w:rsidR="00560E89" w:rsidRPr="006B7895" w:rsidRDefault="00560E89" w:rsidP="00E203B9">
      <w:pPr>
        <w:spacing w:after="0" w:line="240" w:lineRule="auto"/>
        <w:rPr>
          <w:rFonts w:ascii="Times New Roman" w:eastAsia="Times New Roman" w:hAnsi="Times New Roman" w:cs="Times New Roman"/>
          <w:sz w:val="24"/>
          <w:szCs w:val="24"/>
        </w:rPr>
      </w:pPr>
    </w:p>
    <w:p w14:paraId="6ED7BD1D" w14:textId="77777777" w:rsidR="00560E89" w:rsidRPr="006B7895" w:rsidRDefault="00560E89" w:rsidP="00E203B9">
      <w:pPr>
        <w:spacing w:after="0" w:line="240" w:lineRule="auto"/>
        <w:rPr>
          <w:rFonts w:ascii="Times New Roman" w:eastAsia="Times New Roman" w:hAnsi="Times New Roman" w:cs="Times New Roman"/>
          <w:sz w:val="24"/>
          <w:szCs w:val="24"/>
        </w:rPr>
      </w:pPr>
    </w:p>
    <w:p w14:paraId="505670BD" w14:textId="77777777" w:rsidR="00560E89" w:rsidRPr="006B7895" w:rsidRDefault="00560E89" w:rsidP="00E203B9">
      <w:pPr>
        <w:spacing w:after="0" w:line="240" w:lineRule="auto"/>
        <w:rPr>
          <w:rFonts w:ascii="Times New Roman" w:eastAsia="Times New Roman" w:hAnsi="Times New Roman" w:cs="Times New Roman"/>
          <w:sz w:val="24"/>
          <w:szCs w:val="24"/>
        </w:rPr>
      </w:pPr>
    </w:p>
    <w:p w14:paraId="4109F10B" w14:textId="657EE650" w:rsidR="00AB0F22" w:rsidRPr="006B7895" w:rsidRDefault="00761B52"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br/>
      </w:r>
    </w:p>
    <w:p w14:paraId="3570FA67" w14:textId="77777777" w:rsidR="00AB0F22" w:rsidRPr="006B7895" w:rsidRDefault="00761B52" w:rsidP="00E203B9">
      <w:pPr>
        <w:spacing w:after="0" w:line="240" w:lineRule="auto"/>
        <w:ind w:left="567"/>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Завідувач кафедри</w:t>
      </w:r>
    </w:p>
    <w:p w14:paraId="4A431F3A" w14:textId="77777777" w:rsidR="00AB0F22" w:rsidRPr="006B7895" w:rsidRDefault="00761B52" w:rsidP="00E203B9">
      <w:pPr>
        <w:spacing w:after="0" w:line="240" w:lineRule="auto"/>
        <w:ind w:left="567"/>
        <w:rPr>
          <w:rFonts w:ascii="Times New Roman" w:eastAsia="Times New Roman" w:hAnsi="Times New Roman" w:cs="Times New Roman"/>
          <w:sz w:val="24"/>
          <w:szCs w:val="24"/>
        </w:rPr>
      </w:pPr>
      <w:r w:rsidRPr="006B7895">
        <w:rPr>
          <w:rFonts w:ascii="Times New Roman" w:eastAsia="Times New Roman" w:hAnsi="Times New Roman" w:cs="Times New Roman"/>
          <w:i/>
          <w:color w:val="000000"/>
          <w:sz w:val="24"/>
          <w:szCs w:val="24"/>
        </w:rPr>
        <w:t>менеджменту та бізнесу</w:t>
      </w:r>
      <w:r w:rsidRPr="006B7895">
        <w:rPr>
          <w:rFonts w:ascii="Times New Roman" w:eastAsia="Times New Roman" w:hAnsi="Times New Roman" w:cs="Times New Roman"/>
          <w:i/>
          <w:color w:val="000000"/>
          <w:sz w:val="24"/>
          <w:szCs w:val="24"/>
        </w:rPr>
        <w:tab/>
      </w:r>
      <w:r w:rsidR="00157859" w:rsidRPr="006B7895">
        <w:rPr>
          <w:rFonts w:ascii="Times New Roman" w:eastAsia="Times New Roman" w:hAnsi="Times New Roman" w:cs="Times New Roman"/>
          <w:i/>
          <w:color w:val="000000"/>
          <w:sz w:val="24"/>
          <w:szCs w:val="24"/>
        </w:rPr>
        <w:tab/>
      </w:r>
      <w:r w:rsidR="00157859" w:rsidRPr="006B7895">
        <w:rPr>
          <w:rFonts w:ascii="Times New Roman" w:eastAsia="Times New Roman" w:hAnsi="Times New Roman" w:cs="Times New Roman"/>
          <w:i/>
          <w:color w:val="000000"/>
          <w:sz w:val="24"/>
          <w:szCs w:val="24"/>
        </w:rPr>
        <w:tab/>
      </w:r>
      <w:r w:rsidR="00157859" w:rsidRPr="006B7895">
        <w:rPr>
          <w:rFonts w:ascii="Times New Roman" w:eastAsia="Times New Roman" w:hAnsi="Times New Roman" w:cs="Times New Roman"/>
          <w:i/>
          <w:color w:val="000000"/>
          <w:sz w:val="24"/>
          <w:szCs w:val="24"/>
        </w:rPr>
        <w:tab/>
      </w:r>
      <w:r w:rsidR="00157859" w:rsidRPr="006B7895">
        <w:rPr>
          <w:rFonts w:ascii="Times New Roman" w:eastAsia="Times New Roman" w:hAnsi="Times New Roman" w:cs="Times New Roman"/>
          <w:i/>
          <w:color w:val="000000"/>
          <w:sz w:val="24"/>
          <w:szCs w:val="24"/>
        </w:rPr>
        <w:tab/>
      </w:r>
      <w:r w:rsidRPr="006B7895">
        <w:rPr>
          <w:rFonts w:ascii="Times New Roman" w:eastAsia="Times New Roman" w:hAnsi="Times New Roman" w:cs="Times New Roman"/>
          <w:i/>
          <w:color w:val="000000"/>
          <w:sz w:val="24"/>
          <w:szCs w:val="24"/>
        </w:rPr>
        <w:t xml:space="preserve">Тетяна </w:t>
      </w:r>
      <w:r w:rsidRPr="006B7895">
        <w:rPr>
          <w:rFonts w:ascii="Times New Roman" w:eastAsia="Times New Roman" w:hAnsi="Times New Roman" w:cs="Times New Roman"/>
          <w:i/>
          <w:smallCaps/>
          <w:color w:val="000000"/>
          <w:sz w:val="24"/>
          <w:szCs w:val="24"/>
        </w:rPr>
        <w:t>ЛЕПЕЙКО</w:t>
      </w:r>
      <w:r w:rsidRPr="006B7895">
        <w:rPr>
          <w:rFonts w:ascii="Times New Roman" w:eastAsia="Times New Roman" w:hAnsi="Times New Roman" w:cs="Times New Roman"/>
          <w:i/>
          <w:color w:val="000000"/>
          <w:sz w:val="24"/>
          <w:szCs w:val="24"/>
        </w:rPr>
        <w:t> </w:t>
      </w:r>
    </w:p>
    <w:p w14:paraId="247699E7" w14:textId="37CBF02C" w:rsidR="00157859" w:rsidRPr="006B7895" w:rsidRDefault="00761B52"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br/>
      </w:r>
      <w:r w:rsidRPr="006B7895">
        <w:rPr>
          <w:rFonts w:ascii="Times New Roman" w:eastAsia="Times New Roman" w:hAnsi="Times New Roman" w:cs="Times New Roman"/>
          <w:sz w:val="24"/>
          <w:szCs w:val="24"/>
        </w:rPr>
        <w:br/>
      </w:r>
      <w:r w:rsidRPr="006B7895">
        <w:rPr>
          <w:rFonts w:ascii="Times New Roman" w:eastAsia="Times New Roman" w:hAnsi="Times New Roman" w:cs="Times New Roman"/>
          <w:sz w:val="24"/>
          <w:szCs w:val="24"/>
        </w:rPr>
        <w:br/>
      </w:r>
      <w:r w:rsidRPr="006B7895">
        <w:rPr>
          <w:rFonts w:ascii="Times New Roman" w:eastAsia="Times New Roman" w:hAnsi="Times New Roman" w:cs="Times New Roman"/>
          <w:sz w:val="24"/>
          <w:szCs w:val="24"/>
        </w:rPr>
        <w:br/>
      </w:r>
      <w:r w:rsidRPr="006B7895">
        <w:rPr>
          <w:rFonts w:ascii="Times New Roman" w:eastAsia="Times New Roman" w:hAnsi="Times New Roman" w:cs="Times New Roman"/>
          <w:sz w:val="24"/>
          <w:szCs w:val="24"/>
        </w:rPr>
        <w:br/>
      </w:r>
      <w:r w:rsidRPr="006B7895">
        <w:rPr>
          <w:rFonts w:ascii="Times New Roman" w:eastAsia="Times New Roman" w:hAnsi="Times New Roman" w:cs="Times New Roman"/>
          <w:sz w:val="24"/>
          <w:szCs w:val="24"/>
        </w:rPr>
        <w:br/>
      </w:r>
      <w:r w:rsidRPr="006B7895">
        <w:rPr>
          <w:rFonts w:ascii="Times New Roman" w:eastAsia="Times New Roman" w:hAnsi="Times New Roman" w:cs="Times New Roman"/>
          <w:sz w:val="24"/>
          <w:szCs w:val="24"/>
        </w:rPr>
        <w:br/>
      </w:r>
      <w:r w:rsidRPr="006B7895">
        <w:rPr>
          <w:rFonts w:ascii="Times New Roman" w:eastAsia="Times New Roman" w:hAnsi="Times New Roman" w:cs="Times New Roman"/>
          <w:sz w:val="24"/>
          <w:szCs w:val="24"/>
        </w:rPr>
        <w:br/>
      </w:r>
      <w:r w:rsidRPr="006B7895">
        <w:rPr>
          <w:rFonts w:ascii="Times New Roman" w:eastAsia="Times New Roman" w:hAnsi="Times New Roman" w:cs="Times New Roman"/>
          <w:sz w:val="24"/>
          <w:szCs w:val="24"/>
        </w:rPr>
        <w:br/>
      </w:r>
    </w:p>
    <w:p w14:paraId="74FAEEA2" w14:textId="77777777" w:rsidR="00AB0F22" w:rsidRPr="006B7895" w:rsidRDefault="00761B52" w:rsidP="00E203B9">
      <w:pPr>
        <w:spacing w:after="0" w:line="240" w:lineRule="auto"/>
        <w:ind w:firstLine="709"/>
        <w:jc w:val="center"/>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Харків </w:t>
      </w:r>
    </w:p>
    <w:p w14:paraId="0CF6ABF9" w14:textId="77777777" w:rsidR="00560E89" w:rsidRPr="006B7895" w:rsidRDefault="00560E89" w:rsidP="00E203B9">
      <w:pPr>
        <w:spacing w:after="0" w:line="240" w:lineRule="auto"/>
        <w:ind w:firstLine="709"/>
        <w:jc w:val="center"/>
        <w:rPr>
          <w:rFonts w:ascii="Times New Roman" w:eastAsia="Times New Roman" w:hAnsi="Times New Roman" w:cs="Times New Roman"/>
          <w:b/>
          <w:color w:val="000000"/>
          <w:sz w:val="24"/>
          <w:szCs w:val="24"/>
        </w:rPr>
      </w:pPr>
    </w:p>
    <w:p w14:paraId="59A1B423" w14:textId="1F2FEF29" w:rsidR="00AB0F22" w:rsidRPr="006B7895" w:rsidRDefault="00761B52" w:rsidP="00E203B9">
      <w:pPr>
        <w:spacing w:after="0" w:line="240" w:lineRule="auto"/>
        <w:ind w:firstLine="709"/>
        <w:jc w:val="center"/>
        <w:rPr>
          <w:rFonts w:ascii="Times New Roman" w:eastAsia="Times New Roman" w:hAnsi="Times New Roman" w:cs="Times New Roman"/>
          <w:sz w:val="24"/>
          <w:szCs w:val="24"/>
        </w:rPr>
        <w:sectPr w:rsidR="00AB0F22" w:rsidRPr="006B7895" w:rsidSect="00560E89">
          <w:footerReference w:type="default" r:id="rId8"/>
          <w:headerReference w:type="first" r:id="rId9"/>
          <w:footerReference w:type="first" r:id="rId10"/>
          <w:pgSz w:w="11906" w:h="16838" w:code="9"/>
          <w:pgMar w:top="1134" w:right="1134" w:bottom="1134" w:left="1134" w:header="0" w:footer="397" w:gutter="0"/>
          <w:pgNumType w:start="1"/>
          <w:cols w:space="720"/>
          <w:titlePg/>
        </w:sectPr>
      </w:pPr>
      <w:r w:rsidRPr="006B7895">
        <w:rPr>
          <w:rFonts w:ascii="Times New Roman" w:eastAsia="Times New Roman" w:hAnsi="Times New Roman" w:cs="Times New Roman"/>
          <w:b/>
          <w:color w:val="000000"/>
          <w:sz w:val="24"/>
          <w:szCs w:val="24"/>
        </w:rPr>
        <w:t>202</w:t>
      </w:r>
      <w:r w:rsidR="00D21162" w:rsidRPr="006B7895">
        <w:rPr>
          <w:rFonts w:ascii="Times New Roman" w:eastAsia="Times New Roman" w:hAnsi="Times New Roman" w:cs="Times New Roman"/>
          <w:b/>
          <w:color w:val="000000"/>
          <w:sz w:val="24"/>
          <w:szCs w:val="24"/>
        </w:rPr>
        <w:t>2</w:t>
      </w:r>
    </w:p>
    <w:p w14:paraId="2B888326" w14:textId="77777777" w:rsidR="00AB0F22" w:rsidRPr="006B7895" w:rsidRDefault="00761B52" w:rsidP="00E203B9">
      <w:pPr>
        <w:spacing w:after="0" w:line="240" w:lineRule="auto"/>
        <w:ind w:left="709"/>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lastRenderedPageBreak/>
        <w:t>ЗАТВЕРДЖЕНО</w:t>
      </w:r>
    </w:p>
    <w:p w14:paraId="2F1C19E1" w14:textId="77777777" w:rsidR="00AB0F22" w:rsidRPr="006B7895" w:rsidRDefault="00761B52"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на засіданні кафедри менеджменту та бізнесу</w:t>
      </w:r>
    </w:p>
    <w:p w14:paraId="641994BE" w14:textId="6986CB4D" w:rsidR="00AB0F22" w:rsidRPr="006B7895" w:rsidRDefault="00761B52" w:rsidP="00E203B9">
      <w:pPr>
        <w:spacing w:after="0" w:line="240" w:lineRule="auto"/>
        <w:ind w:firstLine="709"/>
        <w:jc w:val="both"/>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Протокол № 1 від 2</w:t>
      </w:r>
      <w:r w:rsidR="00D21162" w:rsidRPr="006B7895">
        <w:rPr>
          <w:rFonts w:ascii="Times New Roman" w:eastAsia="Times New Roman" w:hAnsi="Times New Roman" w:cs="Times New Roman"/>
          <w:sz w:val="24"/>
          <w:szCs w:val="24"/>
        </w:rPr>
        <w:t>9</w:t>
      </w:r>
      <w:r w:rsidRPr="006B7895">
        <w:rPr>
          <w:rFonts w:ascii="Times New Roman" w:eastAsia="Times New Roman" w:hAnsi="Times New Roman" w:cs="Times New Roman"/>
          <w:sz w:val="24"/>
          <w:szCs w:val="24"/>
        </w:rPr>
        <w:t>.08.202</w:t>
      </w:r>
      <w:r w:rsidR="0083458C" w:rsidRPr="006B7895">
        <w:rPr>
          <w:rFonts w:ascii="Times New Roman" w:eastAsia="Times New Roman" w:hAnsi="Times New Roman" w:cs="Times New Roman"/>
          <w:sz w:val="24"/>
          <w:szCs w:val="24"/>
        </w:rPr>
        <w:t>2</w:t>
      </w:r>
      <w:r w:rsidRPr="006B7895">
        <w:rPr>
          <w:rFonts w:ascii="Times New Roman" w:eastAsia="Times New Roman" w:hAnsi="Times New Roman" w:cs="Times New Roman"/>
          <w:sz w:val="24"/>
          <w:szCs w:val="24"/>
        </w:rPr>
        <w:t xml:space="preserve"> р.</w:t>
      </w:r>
    </w:p>
    <w:p w14:paraId="446C2C38" w14:textId="77777777" w:rsidR="00AB0F22" w:rsidRPr="006B7895" w:rsidRDefault="00AB0F22"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
    <w:p w14:paraId="04E9291A" w14:textId="77777777" w:rsidR="00AB0F22" w:rsidRPr="006B7895" w:rsidRDefault="00761B52"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Розробник(-и):</w:t>
      </w:r>
    </w:p>
    <w:p w14:paraId="26A99F23" w14:textId="77777777" w:rsidR="00D9430F" w:rsidRPr="006B7895" w:rsidRDefault="00D9430F"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 xml:space="preserve">Миронова О.М., </w:t>
      </w:r>
      <w:proofErr w:type="spellStart"/>
      <w:r w:rsidRPr="006B7895">
        <w:rPr>
          <w:rFonts w:ascii="Times New Roman" w:eastAsia="Times New Roman" w:hAnsi="Times New Roman" w:cs="Times New Roman"/>
          <w:color w:val="000000"/>
          <w:sz w:val="24"/>
          <w:szCs w:val="24"/>
        </w:rPr>
        <w:t>к.е.н</w:t>
      </w:r>
      <w:proofErr w:type="spellEnd"/>
      <w:r w:rsidRPr="006B7895">
        <w:rPr>
          <w:rFonts w:ascii="Times New Roman" w:eastAsia="Times New Roman" w:hAnsi="Times New Roman" w:cs="Times New Roman"/>
          <w:color w:val="000000"/>
          <w:sz w:val="24"/>
          <w:szCs w:val="24"/>
        </w:rPr>
        <w:t>., доцент кафедри менеджменту та бізнесу</w:t>
      </w:r>
    </w:p>
    <w:p w14:paraId="3F479663" w14:textId="77777777" w:rsidR="00D9430F" w:rsidRPr="006B7895" w:rsidRDefault="00D9430F"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roofErr w:type="spellStart"/>
      <w:r w:rsidRPr="006B7895">
        <w:rPr>
          <w:rFonts w:ascii="Times New Roman" w:eastAsia="Times New Roman" w:hAnsi="Times New Roman" w:cs="Times New Roman"/>
          <w:color w:val="000000"/>
          <w:sz w:val="24"/>
          <w:szCs w:val="24"/>
        </w:rPr>
        <w:t>Кривобок</w:t>
      </w:r>
      <w:proofErr w:type="spellEnd"/>
      <w:r w:rsidRPr="006B7895">
        <w:rPr>
          <w:rFonts w:ascii="Times New Roman" w:eastAsia="Times New Roman" w:hAnsi="Times New Roman" w:cs="Times New Roman"/>
          <w:color w:val="000000"/>
          <w:sz w:val="24"/>
          <w:szCs w:val="24"/>
        </w:rPr>
        <w:t xml:space="preserve"> К. В., </w:t>
      </w:r>
      <w:proofErr w:type="spellStart"/>
      <w:r w:rsidRPr="006B7895">
        <w:rPr>
          <w:rFonts w:ascii="Times New Roman" w:eastAsia="Times New Roman" w:hAnsi="Times New Roman" w:cs="Times New Roman"/>
          <w:color w:val="000000"/>
          <w:sz w:val="24"/>
          <w:szCs w:val="24"/>
        </w:rPr>
        <w:t>к.е.н</w:t>
      </w:r>
      <w:proofErr w:type="spellEnd"/>
      <w:r w:rsidRPr="006B7895">
        <w:rPr>
          <w:rFonts w:ascii="Times New Roman" w:eastAsia="Times New Roman" w:hAnsi="Times New Roman" w:cs="Times New Roman"/>
          <w:color w:val="000000"/>
          <w:sz w:val="24"/>
          <w:szCs w:val="24"/>
        </w:rPr>
        <w:t>., доцент кафедри менеджменту та бізнесу</w:t>
      </w:r>
    </w:p>
    <w:p w14:paraId="49F1C37D" w14:textId="77777777" w:rsidR="00D9430F" w:rsidRPr="006B7895" w:rsidRDefault="00D9430F"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 xml:space="preserve">Мельник А. О.,  </w:t>
      </w:r>
      <w:proofErr w:type="spellStart"/>
      <w:r w:rsidRPr="006B7895">
        <w:rPr>
          <w:rFonts w:ascii="Times New Roman" w:eastAsia="Times New Roman" w:hAnsi="Times New Roman" w:cs="Times New Roman"/>
          <w:color w:val="000000"/>
          <w:sz w:val="24"/>
          <w:szCs w:val="24"/>
        </w:rPr>
        <w:t>к.е.н</w:t>
      </w:r>
      <w:proofErr w:type="spellEnd"/>
      <w:r w:rsidRPr="006B7895">
        <w:rPr>
          <w:rFonts w:ascii="Times New Roman" w:eastAsia="Times New Roman" w:hAnsi="Times New Roman" w:cs="Times New Roman"/>
          <w:color w:val="000000"/>
          <w:sz w:val="24"/>
          <w:szCs w:val="24"/>
        </w:rPr>
        <w:t>., викладач кафедри менеджменту та бізнесу</w:t>
      </w:r>
    </w:p>
    <w:p w14:paraId="5748C7E2" w14:textId="77777777" w:rsidR="00AB0F22" w:rsidRPr="006B7895" w:rsidRDefault="00AB0F22"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
    <w:p w14:paraId="1E29099D" w14:textId="77777777" w:rsidR="00AB0F22" w:rsidRPr="006B7895" w:rsidRDefault="00761B52" w:rsidP="00E203B9">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r w:rsidRPr="006B7895">
        <w:rPr>
          <w:rFonts w:ascii="Times New Roman" w:eastAsia="Times New Roman" w:hAnsi="Times New Roman" w:cs="Times New Roman"/>
          <w:b/>
          <w:color w:val="000000"/>
          <w:sz w:val="24"/>
          <w:szCs w:val="24"/>
        </w:rPr>
        <w:t>Лист оновлення та перезатвердження</w:t>
      </w:r>
    </w:p>
    <w:p w14:paraId="27627DB7" w14:textId="77777777" w:rsidR="00AB0F22" w:rsidRPr="006B7895" w:rsidRDefault="00761B52" w:rsidP="00E203B9">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r w:rsidRPr="006B7895">
        <w:rPr>
          <w:rFonts w:ascii="Times New Roman" w:eastAsia="Times New Roman" w:hAnsi="Times New Roman" w:cs="Times New Roman"/>
          <w:b/>
          <w:color w:val="000000"/>
          <w:sz w:val="24"/>
          <w:szCs w:val="24"/>
        </w:rPr>
        <w:t>робочої програми навчальної дисципліни</w:t>
      </w:r>
    </w:p>
    <w:p w14:paraId="087D995F" w14:textId="77777777" w:rsidR="00AB0F22" w:rsidRPr="006B7895" w:rsidRDefault="00AB0F22" w:rsidP="00E203B9">
      <w:pPr>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p>
    <w:tbl>
      <w:tblPr>
        <w:tblStyle w:val="8"/>
        <w:tblW w:w="95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2244"/>
        <w:gridCol w:w="1691"/>
        <w:gridCol w:w="3891"/>
      </w:tblGrid>
      <w:tr w:rsidR="00AB0F22" w:rsidRPr="006B7895" w14:paraId="252BC834" w14:textId="77777777">
        <w:trPr>
          <w:trHeight w:val="86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745A" w14:textId="77777777" w:rsidR="00AB0F22" w:rsidRPr="006B7895" w:rsidRDefault="00761B52" w:rsidP="00E203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Навчальний рік</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8C4A" w14:textId="77777777" w:rsidR="00AB0F22" w:rsidRPr="006B7895" w:rsidRDefault="00761B52" w:rsidP="00E203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Дата засідання кафедри –розробника РПНД</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7ECCB" w14:textId="77777777" w:rsidR="00AB0F22" w:rsidRPr="006B7895" w:rsidRDefault="00761B52" w:rsidP="00E203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Номер протоколу</w:t>
            </w:r>
          </w:p>
        </w:tc>
        <w:tc>
          <w:tcPr>
            <w:tcW w:w="3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3EF9A" w14:textId="77777777" w:rsidR="00AB0F22" w:rsidRPr="006B7895" w:rsidRDefault="00761B52" w:rsidP="00E203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Підпис завідувача кафедри</w:t>
            </w:r>
          </w:p>
        </w:tc>
      </w:tr>
      <w:tr w:rsidR="00AB0F22" w:rsidRPr="006B7895" w14:paraId="799AEAD2" w14:textId="77777777">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C43E4"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3AB542DE" w14:textId="77777777" w:rsidR="00AB0F22" w:rsidRPr="006B7895" w:rsidRDefault="00AB0F22" w:rsidP="00E203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56D30B99" w14:textId="77777777" w:rsidR="00AB0F22" w:rsidRPr="006B7895" w:rsidRDefault="00AB0F22" w:rsidP="00E203B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14:paraId="7970DB53"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B0F22" w:rsidRPr="006B7895" w14:paraId="7CB4BB87" w14:textId="77777777">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7B3E"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0397C43B"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704FC294"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14:paraId="3EE89BFB"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B0F22" w:rsidRPr="006B7895" w14:paraId="1EE3BA11" w14:textId="77777777">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B37F5"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43EE8D0B"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31A5AD13"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14:paraId="3BED6FB8"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B0F22" w:rsidRPr="006B7895" w14:paraId="38F55409" w14:textId="77777777">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D7F3"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5B1A3A7A"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184232D0"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14:paraId="3EA41CE5"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AB0F22" w:rsidRPr="006B7895" w14:paraId="23DCF328" w14:textId="77777777">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A4C1"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14:paraId="0BAE3E88"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36A1A6A6"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891" w:type="dxa"/>
            <w:tcBorders>
              <w:top w:val="single" w:sz="4" w:space="0" w:color="000000"/>
              <w:left w:val="single" w:sz="4" w:space="0" w:color="000000"/>
              <w:bottom w:val="single" w:sz="4" w:space="0" w:color="000000"/>
              <w:right w:val="single" w:sz="4" w:space="0" w:color="000000"/>
            </w:tcBorders>
            <w:shd w:val="clear" w:color="auto" w:fill="auto"/>
          </w:tcPr>
          <w:p w14:paraId="7282ED77"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6E6901FF" w14:textId="77777777" w:rsidR="00AB0F22" w:rsidRPr="006B7895" w:rsidRDefault="00AB0F22"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
    <w:p w14:paraId="4D7E83E1" w14:textId="77777777" w:rsidR="00AB0F22" w:rsidRPr="006B7895" w:rsidRDefault="00AB0F22" w:rsidP="00E203B9">
      <w:pPr>
        <w:widowControl w:val="0"/>
        <w:pBdr>
          <w:top w:val="nil"/>
          <w:left w:val="nil"/>
          <w:bottom w:val="nil"/>
          <w:right w:val="nil"/>
          <w:between w:val="nil"/>
        </w:pBdr>
        <w:spacing w:after="0" w:line="240" w:lineRule="auto"/>
        <w:ind w:firstLine="709"/>
        <w:rPr>
          <w:rFonts w:ascii="Times New Roman" w:eastAsia="Times New Roman" w:hAnsi="Times New Roman" w:cs="Times New Roman"/>
          <w:color w:val="000000"/>
          <w:sz w:val="24"/>
          <w:szCs w:val="24"/>
        </w:rPr>
      </w:pPr>
    </w:p>
    <w:p w14:paraId="09962C7A"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613500B6"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49692F64"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634BF108"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736ABAB6"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6089CD27"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219046E2"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36FC0D4A"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7E96AAC4"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75222E11"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3B4E2E99"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415E7721"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600CF4C5"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6C1703DA"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49FBBDAD" w14:textId="77777777" w:rsidR="00AB0F22" w:rsidRPr="006B7895" w:rsidRDefault="00AB0F22" w:rsidP="00E203B9">
      <w:pPr>
        <w:spacing w:after="0" w:line="240" w:lineRule="auto"/>
        <w:ind w:firstLine="709"/>
        <w:rPr>
          <w:rFonts w:ascii="Times New Roman" w:eastAsia="Times New Roman" w:hAnsi="Times New Roman" w:cs="Times New Roman"/>
          <w:sz w:val="24"/>
          <w:szCs w:val="24"/>
        </w:rPr>
      </w:pPr>
    </w:p>
    <w:p w14:paraId="070B835D" w14:textId="77777777" w:rsidR="00D21162" w:rsidRPr="006B7895" w:rsidRDefault="00D21162" w:rsidP="00E203B9">
      <w:pPr>
        <w:spacing w:after="0" w:line="240" w:lineRule="auto"/>
        <w:jc w:val="center"/>
        <w:rPr>
          <w:rFonts w:ascii="Times New Roman" w:eastAsia="Times New Roman" w:hAnsi="Times New Roman" w:cs="Times New Roman"/>
          <w:b/>
          <w:sz w:val="24"/>
          <w:szCs w:val="24"/>
        </w:rPr>
      </w:pPr>
    </w:p>
    <w:p w14:paraId="2E211DB8" w14:textId="77777777" w:rsidR="00D21162" w:rsidRPr="006B7895" w:rsidRDefault="00D21162" w:rsidP="00E203B9">
      <w:pPr>
        <w:spacing w:after="0" w:line="240" w:lineRule="auto"/>
        <w:jc w:val="center"/>
        <w:rPr>
          <w:rFonts w:ascii="Times New Roman" w:eastAsia="Times New Roman" w:hAnsi="Times New Roman" w:cs="Times New Roman"/>
          <w:b/>
          <w:sz w:val="24"/>
          <w:szCs w:val="24"/>
        </w:rPr>
      </w:pPr>
    </w:p>
    <w:p w14:paraId="491A8C97" w14:textId="77777777" w:rsidR="00560E89" w:rsidRPr="006B7895" w:rsidRDefault="00560E89" w:rsidP="00E203B9">
      <w:pPr>
        <w:spacing w:after="0" w:line="240" w:lineRule="auto"/>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br w:type="page"/>
      </w:r>
    </w:p>
    <w:p w14:paraId="59A87CDF" w14:textId="6E302C25" w:rsidR="00AB0F22" w:rsidRPr="006B7895" w:rsidRDefault="00761B52"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b/>
          <w:sz w:val="24"/>
          <w:szCs w:val="24"/>
        </w:rPr>
        <w:lastRenderedPageBreak/>
        <w:t>Анотація навчальної дисципліни</w:t>
      </w:r>
    </w:p>
    <w:p w14:paraId="1ACB6FFB" w14:textId="77777777" w:rsidR="00454429" w:rsidRPr="006B7895"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p>
    <w:p w14:paraId="1754E0B4" w14:textId="0DE81071" w:rsidR="00454429" w:rsidRPr="006B7895" w:rsidRDefault="00454429" w:rsidP="00454429">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t>Навчальна дисципліна «Менеджмент» спрямована на вивчення характеристик та особливостей процесу управління на підприємствах, в організаціях, установах, на аналіз сутності процесу управління, на використання інструментів ефективного менеджменту при забезпеченні функціонування систем управління.</w:t>
      </w:r>
    </w:p>
    <w:p w14:paraId="3F634418" w14:textId="084F6181" w:rsidR="00454429" w:rsidRPr="006B7895" w:rsidRDefault="00454429" w:rsidP="00454429">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 xml:space="preserve">У процесі навчання студенти отримують необхідні знання під час лекційних занять, виконують завдання щодо практичного застосування одержаних знань. Вивчення теоретичних положень навчальної дисципліни </w:t>
      </w:r>
      <w:r w:rsidR="00A65090" w:rsidRPr="006B7895">
        <w:rPr>
          <w:rFonts w:ascii="Times New Roman" w:eastAsia="Times New Roman" w:hAnsi="Times New Roman" w:cs="Times New Roman"/>
          <w:color w:val="000000"/>
          <w:sz w:val="24"/>
          <w:szCs w:val="24"/>
        </w:rPr>
        <w:t>«</w:t>
      </w:r>
      <w:r w:rsidRPr="006B7895">
        <w:rPr>
          <w:rFonts w:ascii="Times New Roman" w:eastAsia="Times New Roman" w:hAnsi="Times New Roman" w:cs="Times New Roman"/>
          <w:color w:val="000000"/>
          <w:sz w:val="24"/>
          <w:szCs w:val="24"/>
        </w:rPr>
        <w:t>Менеджмент</w:t>
      </w:r>
      <w:r w:rsidR="00A65090" w:rsidRPr="006B7895">
        <w:rPr>
          <w:rFonts w:ascii="Times New Roman" w:eastAsia="Times New Roman" w:hAnsi="Times New Roman" w:cs="Times New Roman"/>
          <w:color w:val="000000"/>
          <w:sz w:val="24"/>
          <w:szCs w:val="24"/>
        </w:rPr>
        <w:t>»</w:t>
      </w:r>
      <w:r w:rsidRPr="006B7895">
        <w:rPr>
          <w:rFonts w:ascii="Times New Roman" w:eastAsia="Times New Roman" w:hAnsi="Times New Roman" w:cs="Times New Roman"/>
          <w:color w:val="000000"/>
          <w:sz w:val="24"/>
          <w:szCs w:val="24"/>
        </w:rPr>
        <w:t xml:space="preserve"> потребує закріплення їх за допомогою практичних занять і це складає значну частину дисципліни.</w:t>
      </w:r>
    </w:p>
    <w:p w14:paraId="78BE7FD3" w14:textId="0993BB1E" w:rsidR="00454429" w:rsidRPr="006B7895"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r w:rsidRPr="006B7895">
        <w:rPr>
          <w:rFonts w:ascii="Times New Roman" w:hAnsi="Times New Roman" w:cs="Times New Roman"/>
          <w:sz w:val="24"/>
          <w:szCs w:val="24"/>
        </w:rPr>
        <w:t>Метою навчальної дисципліни є формування системи фундаментальних знань з менеджменту, способів, механізмів та інструментарію системного управління організацією.</w:t>
      </w:r>
    </w:p>
    <w:p w14:paraId="3F3AB38B" w14:textId="77777777" w:rsidR="00454429" w:rsidRPr="006B7895"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r w:rsidRPr="006B7895">
        <w:rPr>
          <w:rFonts w:ascii="Times New Roman" w:hAnsi="Times New Roman" w:cs="Times New Roman"/>
          <w:sz w:val="24"/>
          <w:szCs w:val="24"/>
        </w:rPr>
        <w:t>Предметом навчальної дисципліни «Менеджмент» є закономірності формування і функціонування системи управління організацією.</w:t>
      </w:r>
    </w:p>
    <w:p w14:paraId="4A06B8EE" w14:textId="49252215" w:rsidR="00454429" w:rsidRPr="006B7895"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r w:rsidRPr="006B7895">
        <w:rPr>
          <w:rFonts w:ascii="Times New Roman" w:hAnsi="Times New Roman" w:cs="Times New Roman"/>
          <w:sz w:val="24"/>
          <w:szCs w:val="24"/>
        </w:rPr>
        <w:t>Завданнями навчальної дисц</w:t>
      </w:r>
      <w:r w:rsidRPr="006B7895">
        <w:rPr>
          <w:rFonts w:ascii="Times New Roman" w:hAnsi="Times New Roman" w:cs="Times New Roman"/>
          <w:sz w:val="24"/>
          <w:szCs w:val="24"/>
          <w:shd w:val="clear" w:color="auto" w:fill="FFFFFF" w:themeFill="background1"/>
        </w:rPr>
        <w:t xml:space="preserve">ипліни </w:t>
      </w:r>
      <w:r w:rsidRPr="006B7895">
        <w:rPr>
          <w:rFonts w:ascii="Times New Roman" w:eastAsia="Times New Roman" w:hAnsi="Times New Roman" w:cs="Times New Roman"/>
          <w:color w:val="000000"/>
          <w:sz w:val="20"/>
          <w:szCs w:val="20"/>
          <w:shd w:val="clear" w:color="auto" w:fill="FFFFFF" w:themeFill="background1"/>
        </w:rPr>
        <w:t xml:space="preserve">– </w:t>
      </w:r>
      <w:r w:rsidRPr="006B7895">
        <w:rPr>
          <w:rFonts w:ascii="Times New Roman" w:hAnsi="Times New Roman" w:cs="Times New Roman"/>
          <w:sz w:val="24"/>
          <w:szCs w:val="24"/>
          <w:shd w:val="clear" w:color="auto" w:fill="FFFFFF" w:themeFill="background1"/>
        </w:rPr>
        <w:t xml:space="preserve">є </w:t>
      </w:r>
      <w:r w:rsidRPr="006B7895">
        <w:rPr>
          <w:rFonts w:ascii="Times New Roman" w:hAnsi="Times New Roman" w:cs="Times New Roman"/>
          <w:sz w:val="24"/>
          <w:szCs w:val="24"/>
        </w:rPr>
        <w:t>вивчення сутності, основних понять і категорій менеджменту; вивчення складових елементів, етапів, інструментів реалізації та забезпечення взаємозв'язків функцій управління; вивчення процесів прийняття і методів обґрунтування управлінських рішень; набуття вмінь використовувати базові інструменти управління організацією.</w:t>
      </w:r>
    </w:p>
    <w:p w14:paraId="309953D9" w14:textId="77777777" w:rsidR="00454429" w:rsidRPr="006B7895" w:rsidRDefault="00454429" w:rsidP="00454429">
      <w:pPr>
        <w:widowControl w:val="0"/>
        <w:suppressAutoHyphens/>
        <w:autoSpaceDE w:val="0"/>
        <w:autoSpaceDN w:val="0"/>
        <w:adjustRightInd w:val="0"/>
        <w:spacing w:after="0"/>
        <w:ind w:firstLine="720"/>
        <w:jc w:val="both"/>
        <w:rPr>
          <w:rFonts w:ascii="Times New Roman" w:hAnsi="Times New Roman" w:cs="Times New Roman"/>
          <w:sz w:val="24"/>
          <w:szCs w:val="24"/>
        </w:rPr>
      </w:pPr>
    </w:p>
    <w:p w14:paraId="703E9A79" w14:textId="77777777" w:rsidR="00AB0F22" w:rsidRPr="006B7895" w:rsidRDefault="00761B52" w:rsidP="00E203B9">
      <w:pPr>
        <w:spacing w:after="0" w:line="240" w:lineRule="auto"/>
        <w:ind w:firstLine="709"/>
        <w:jc w:val="center"/>
        <w:rPr>
          <w:rFonts w:ascii="Times New Roman" w:eastAsia="Times New Roman" w:hAnsi="Times New Roman" w:cs="Times New Roman"/>
          <w:b/>
          <w:color w:val="000000"/>
          <w:sz w:val="24"/>
          <w:szCs w:val="24"/>
        </w:rPr>
      </w:pPr>
      <w:r w:rsidRPr="006B7895">
        <w:rPr>
          <w:rFonts w:ascii="Times New Roman" w:eastAsia="Times New Roman" w:hAnsi="Times New Roman" w:cs="Times New Roman"/>
          <w:b/>
          <w:color w:val="000000"/>
          <w:sz w:val="24"/>
          <w:szCs w:val="24"/>
        </w:rPr>
        <w:t>Характеристика навчальної дисципліни</w:t>
      </w:r>
    </w:p>
    <w:tbl>
      <w:tblPr>
        <w:tblStyle w:val="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4399"/>
      </w:tblGrid>
      <w:tr w:rsidR="00AB0F22" w:rsidRPr="006B7895" w14:paraId="2FD3322F" w14:textId="77777777">
        <w:trPr>
          <w:trHeight w:val="290"/>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90BC5" w14:textId="77777777" w:rsidR="00AB0F22" w:rsidRPr="006B7895" w:rsidRDefault="00761B52" w:rsidP="00E203B9">
            <w:pPr>
              <w:widowControl w:val="0"/>
              <w:pBdr>
                <w:top w:val="nil"/>
                <w:left w:val="nil"/>
                <w:bottom w:val="nil"/>
                <w:right w:val="nil"/>
                <w:between w:val="nil"/>
              </w:pBdr>
              <w:spacing w:after="0" w:line="240" w:lineRule="auto"/>
              <w:ind w:firstLine="92"/>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Курс</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54920" w14:textId="4BDDB55F" w:rsidR="00AB0F22" w:rsidRPr="006B7895" w:rsidRDefault="00D9430F" w:rsidP="00E203B9">
            <w:pPr>
              <w:widowControl w:val="0"/>
              <w:pBdr>
                <w:top w:val="nil"/>
                <w:left w:val="nil"/>
                <w:bottom w:val="nil"/>
                <w:right w:val="nil"/>
                <w:between w:val="nil"/>
              </w:pBdr>
              <w:spacing w:after="0" w:line="240" w:lineRule="auto"/>
              <w:ind w:firstLine="5"/>
              <w:rPr>
                <w:rFonts w:ascii="Times New Roman" w:eastAsia="Times New Roman" w:hAnsi="Times New Roman" w:cs="Times New Roman"/>
                <w:color w:val="000000"/>
                <w:sz w:val="24"/>
                <w:szCs w:val="24"/>
              </w:rPr>
            </w:pPr>
            <w:r w:rsidRPr="006B7895">
              <w:rPr>
                <w:rFonts w:ascii="Times New Roman" w:eastAsia="Times New Roman" w:hAnsi="Times New Roman" w:cs="Times New Roman"/>
                <w:b/>
                <w:color w:val="000000"/>
                <w:sz w:val="24"/>
                <w:szCs w:val="24"/>
              </w:rPr>
              <w:t>2</w:t>
            </w:r>
          </w:p>
        </w:tc>
      </w:tr>
      <w:tr w:rsidR="00AB0F22" w:rsidRPr="006B7895" w14:paraId="26434CD0" w14:textId="77777777">
        <w:trPr>
          <w:trHeight w:val="290"/>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8FB95" w14:textId="77777777" w:rsidR="00AB0F22" w:rsidRPr="006B7895" w:rsidRDefault="00761B52" w:rsidP="00E203B9">
            <w:pPr>
              <w:widowControl w:val="0"/>
              <w:pBdr>
                <w:top w:val="nil"/>
                <w:left w:val="nil"/>
                <w:bottom w:val="nil"/>
                <w:right w:val="nil"/>
                <w:between w:val="nil"/>
              </w:pBdr>
              <w:spacing w:after="0" w:line="240" w:lineRule="auto"/>
              <w:ind w:firstLine="92"/>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Семестр</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5A0C" w14:textId="45DAB2FE" w:rsidR="00AB0F22" w:rsidRPr="006B7895" w:rsidRDefault="00D9430F" w:rsidP="00E203B9">
            <w:pPr>
              <w:widowControl w:val="0"/>
              <w:pBdr>
                <w:top w:val="nil"/>
                <w:left w:val="nil"/>
                <w:bottom w:val="nil"/>
                <w:right w:val="nil"/>
                <w:between w:val="nil"/>
              </w:pBdr>
              <w:spacing w:after="0" w:line="240" w:lineRule="auto"/>
              <w:ind w:firstLine="5"/>
              <w:rPr>
                <w:rFonts w:ascii="Times New Roman" w:eastAsia="Times New Roman" w:hAnsi="Times New Roman" w:cs="Times New Roman"/>
                <w:color w:val="000000"/>
                <w:sz w:val="24"/>
                <w:szCs w:val="24"/>
              </w:rPr>
            </w:pPr>
            <w:r w:rsidRPr="006B7895">
              <w:rPr>
                <w:rFonts w:ascii="Times New Roman" w:eastAsia="Times New Roman" w:hAnsi="Times New Roman" w:cs="Times New Roman"/>
                <w:b/>
                <w:color w:val="000000"/>
                <w:sz w:val="24"/>
                <w:szCs w:val="24"/>
              </w:rPr>
              <w:t>3</w:t>
            </w:r>
          </w:p>
        </w:tc>
      </w:tr>
      <w:tr w:rsidR="00AB0F22" w:rsidRPr="006B7895" w14:paraId="531F2DDA" w14:textId="77777777">
        <w:trPr>
          <w:trHeight w:val="290"/>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81DA" w14:textId="77777777" w:rsidR="00AB0F22" w:rsidRPr="006B7895" w:rsidRDefault="00761B52" w:rsidP="00E203B9">
            <w:pPr>
              <w:widowControl w:val="0"/>
              <w:pBdr>
                <w:top w:val="nil"/>
                <w:left w:val="nil"/>
                <w:bottom w:val="nil"/>
                <w:right w:val="nil"/>
                <w:between w:val="nil"/>
              </w:pBdr>
              <w:spacing w:after="0" w:line="240" w:lineRule="auto"/>
              <w:ind w:firstLine="92"/>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Кількість кредитів ЕСТS</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9489" w14:textId="196A7639" w:rsidR="00AB0F22" w:rsidRPr="006B7895" w:rsidRDefault="00E65330" w:rsidP="00E203B9">
            <w:pPr>
              <w:widowControl w:val="0"/>
              <w:pBdr>
                <w:top w:val="nil"/>
                <w:left w:val="nil"/>
                <w:bottom w:val="nil"/>
                <w:right w:val="nil"/>
                <w:between w:val="nil"/>
              </w:pBdr>
              <w:spacing w:after="0" w:line="240" w:lineRule="auto"/>
              <w:ind w:firstLine="5"/>
              <w:rPr>
                <w:rFonts w:ascii="Times New Roman" w:eastAsia="Times New Roman" w:hAnsi="Times New Roman" w:cs="Times New Roman"/>
                <w:b/>
                <w:color w:val="000000"/>
                <w:sz w:val="24"/>
                <w:szCs w:val="24"/>
              </w:rPr>
            </w:pPr>
            <w:r w:rsidRPr="006B7895">
              <w:rPr>
                <w:rFonts w:ascii="Times New Roman" w:eastAsia="Times New Roman" w:hAnsi="Times New Roman" w:cs="Times New Roman"/>
                <w:b/>
                <w:color w:val="000000"/>
                <w:sz w:val="24"/>
                <w:szCs w:val="24"/>
              </w:rPr>
              <w:t>5</w:t>
            </w:r>
          </w:p>
        </w:tc>
      </w:tr>
      <w:tr w:rsidR="00AB0F22" w:rsidRPr="006B7895" w14:paraId="73CFB7D7" w14:textId="77777777">
        <w:trPr>
          <w:trHeight w:val="290"/>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D531" w14:textId="77777777" w:rsidR="00AB0F22" w:rsidRPr="006B7895" w:rsidRDefault="00761B52" w:rsidP="00E203B9">
            <w:pPr>
              <w:widowControl w:val="0"/>
              <w:pBdr>
                <w:top w:val="nil"/>
                <w:left w:val="nil"/>
                <w:bottom w:val="nil"/>
                <w:right w:val="nil"/>
                <w:between w:val="nil"/>
              </w:pBdr>
              <w:spacing w:after="0" w:line="240" w:lineRule="auto"/>
              <w:ind w:firstLine="92"/>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Форма підсумкового контролю</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5A034" w14:textId="7C90B735" w:rsidR="00AB0F22" w:rsidRPr="006B7895" w:rsidRDefault="00D9430F" w:rsidP="00E203B9">
            <w:pPr>
              <w:widowControl w:val="0"/>
              <w:pBdr>
                <w:top w:val="nil"/>
                <w:left w:val="nil"/>
                <w:bottom w:val="nil"/>
                <w:right w:val="nil"/>
                <w:between w:val="nil"/>
              </w:pBdr>
              <w:spacing w:after="0" w:line="240" w:lineRule="auto"/>
              <w:ind w:firstLine="5"/>
              <w:rPr>
                <w:rFonts w:ascii="Times New Roman" w:eastAsia="Times New Roman" w:hAnsi="Times New Roman" w:cs="Times New Roman"/>
                <w:b/>
                <w:color w:val="000000"/>
                <w:sz w:val="24"/>
                <w:szCs w:val="24"/>
              </w:rPr>
            </w:pPr>
            <w:r w:rsidRPr="006B7895">
              <w:rPr>
                <w:rFonts w:ascii="Times New Roman" w:eastAsia="Times New Roman" w:hAnsi="Times New Roman" w:cs="Times New Roman"/>
                <w:b/>
                <w:color w:val="000000"/>
                <w:sz w:val="24"/>
                <w:szCs w:val="24"/>
              </w:rPr>
              <w:t>екзамен</w:t>
            </w:r>
          </w:p>
        </w:tc>
      </w:tr>
    </w:tbl>
    <w:p w14:paraId="02CCA1DB" w14:textId="77777777" w:rsidR="00AB0F22" w:rsidRPr="006B7895" w:rsidRDefault="00AB0F22" w:rsidP="00E203B9">
      <w:pPr>
        <w:spacing w:after="0" w:line="240" w:lineRule="auto"/>
        <w:ind w:firstLine="709"/>
        <w:jc w:val="center"/>
        <w:rPr>
          <w:rFonts w:ascii="Times New Roman" w:eastAsia="Times New Roman" w:hAnsi="Times New Roman" w:cs="Times New Roman"/>
          <w:sz w:val="24"/>
          <w:szCs w:val="24"/>
        </w:rPr>
      </w:pPr>
    </w:p>
    <w:p w14:paraId="7F69EDA6" w14:textId="77777777" w:rsidR="00AB0F22" w:rsidRPr="006B7895" w:rsidRDefault="00761B52" w:rsidP="00E203B9">
      <w:pPr>
        <w:spacing w:after="0" w:line="240" w:lineRule="auto"/>
        <w:ind w:firstLine="709"/>
        <w:jc w:val="center"/>
        <w:rPr>
          <w:rFonts w:ascii="Times New Roman" w:eastAsia="Times New Roman" w:hAnsi="Times New Roman" w:cs="Times New Roman"/>
          <w:sz w:val="24"/>
          <w:szCs w:val="24"/>
        </w:rPr>
      </w:pPr>
      <w:r w:rsidRPr="006B7895">
        <w:rPr>
          <w:rFonts w:ascii="Times New Roman" w:eastAsia="Times New Roman" w:hAnsi="Times New Roman" w:cs="Times New Roman"/>
          <w:b/>
          <w:color w:val="000000"/>
          <w:sz w:val="24"/>
          <w:szCs w:val="24"/>
        </w:rPr>
        <w:t>Структурно-логічна схема вивчення дисципліни</w:t>
      </w:r>
    </w:p>
    <w:tbl>
      <w:tblPr>
        <w:tblStyle w:val="60"/>
        <w:tblW w:w="9938" w:type="dxa"/>
        <w:tblInd w:w="0" w:type="dxa"/>
        <w:tblLayout w:type="fixed"/>
        <w:tblLook w:val="0400" w:firstRow="0" w:lastRow="0" w:firstColumn="0" w:lastColumn="0" w:noHBand="0" w:noVBand="1"/>
      </w:tblPr>
      <w:tblGrid>
        <w:gridCol w:w="4693"/>
        <w:gridCol w:w="5245"/>
      </w:tblGrid>
      <w:tr w:rsidR="00AB0F22" w:rsidRPr="00D0398C" w14:paraId="40A16ECB" w14:textId="77777777">
        <w:tc>
          <w:tcPr>
            <w:tcW w:w="4693" w:type="dxa"/>
            <w:tcBorders>
              <w:top w:val="dotted" w:sz="4" w:space="0" w:color="000000"/>
              <w:left w:val="dotted" w:sz="4" w:space="0" w:color="000000"/>
              <w:bottom w:val="dotted" w:sz="4" w:space="0" w:color="000000"/>
              <w:right w:val="dotted" w:sz="4" w:space="0" w:color="000000"/>
            </w:tcBorders>
          </w:tcPr>
          <w:p w14:paraId="1DCF081F" w14:textId="77777777" w:rsidR="00AB0F22" w:rsidRPr="00D0398C" w:rsidRDefault="00761B52" w:rsidP="00E203B9">
            <w:pPr>
              <w:spacing w:after="0" w:line="240" w:lineRule="auto"/>
              <w:jc w:val="center"/>
              <w:rPr>
                <w:rFonts w:ascii="Times New Roman" w:eastAsia="Times New Roman" w:hAnsi="Times New Roman" w:cs="Times New Roman"/>
                <w:sz w:val="24"/>
                <w:szCs w:val="24"/>
              </w:rPr>
            </w:pPr>
            <w:proofErr w:type="spellStart"/>
            <w:r w:rsidRPr="00D0398C">
              <w:rPr>
                <w:rFonts w:ascii="Times New Roman" w:eastAsia="Times New Roman" w:hAnsi="Times New Roman" w:cs="Times New Roman"/>
                <w:color w:val="000000"/>
                <w:sz w:val="24"/>
                <w:szCs w:val="24"/>
              </w:rPr>
              <w:t>Пререквізити</w:t>
            </w:r>
            <w:proofErr w:type="spellEnd"/>
          </w:p>
        </w:tc>
        <w:tc>
          <w:tcPr>
            <w:tcW w:w="5245" w:type="dxa"/>
            <w:tcBorders>
              <w:top w:val="dotted" w:sz="4" w:space="0" w:color="000000"/>
              <w:left w:val="dotted" w:sz="4" w:space="0" w:color="000000"/>
              <w:bottom w:val="dotted" w:sz="4" w:space="0" w:color="000000"/>
              <w:right w:val="dotted" w:sz="4" w:space="0" w:color="000000"/>
            </w:tcBorders>
          </w:tcPr>
          <w:p w14:paraId="2A775FC2" w14:textId="77777777" w:rsidR="00AB0F22" w:rsidRPr="00D0398C" w:rsidRDefault="00761B52" w:rsidP="00D0398C">
            <w:pPr>
              <w:spacing w:after="0" w:line="240" w:lineRule="auto"/>
              <w:jc w:val="center"/>
              <w:rPr>
                <w:rFonts w:ascii="Times New Roman" w:eastAsia="Times New Roman" w:hAnsi="Times New Roman" w:cs="Times New Roman"/>
                <w:sz w:val="24"/>
                <w:szCs w:val="24"/>
              </w:rPr>
            </w:pPr>
            <w:proofErr w:type="spellStart"/>
            <w:r w:rsidRPr="00D0398C">
              <w:rPr>
                <w:rFonts w:ascii="Times New Roman" w:eastAsia="Times New Roman" w:hAnsi="Times New Roman" w:cs="Times New Roman"/>
                <w:color w:val="000000"/>
                <w:sz w:val="24"/>
                <w:szCs w:val="24"/>
              </w:rPr>
              <w:t>Постреквізити</w:t>
            </w:r>
            <w:proofErr w:type="spellEnd"/>
          </w:p>
        </w:tc>
      </w:tr>
      <w:tr w:rsidR="00F878C0" w:rsidRPr="00D0398C" w14:paraId="243B104C" w14:textId="77777777">
        <w:tc>
          <w:tcPr>
            <w:tcW w:w="4693" w:type="dxa"/>
            <w:tcBorders>
              <w:top w:val="dotted" w:sz="4" w:space="0" w:color="000000"/>
              <w:left w:val="dotted" w:sz="4" w:space="0" w:color="000000"/>
              <w:bottom w:val="dotted" w:sz="4" w:space="0" w:color="000000"/>
              <w:right w:val="dotted" w:sz="4" w:space="0" w:color="000000"/>
            </w:tcBorders>
          </w:tcPr>
          <w:p w14:paraId="0F8CE1D3" w14:textId="77777777" w:rsidR="00F878C0" w:rsidRPr="00D0398C" w:rsidRDefault="00F878C0" w:rsidP="00E203B9">
            <w:pPr>
              <w:spacing w:after="0" w:line="240" w:lineRule="auto"/>
              <w:jc w:val="center"/>
              <w:rPr>
                <w:rFonts w:ascii="Times New Roman" w:eastAsia="Times New Roman" w:hAnsi="Times New Roman" w:cs="Times New Roman"/>
                <w:sz w:val="24"/>
                <w:szCs w:val="24"/>
              </w:rPr>
            </w:pPr>
            <w:proofErr w:type="spellStart"/>
            <w:r w:rsidRPr="00D0398C">
              <w:rPr>
                <w:rFonts w:ascii="Times New Roman" w:eastAsia="Times New Roman" w:hAnsi="Times New Roman" w:cs="Times New Roman"/>
                <w:sz w:val="24"/>
                <w:szCs w:val="24"/>
              </w:rPr>
              <w:t>Макро</w:t>
            </w:r>
            <w:proofErr w:type="spellEnd"/>
            <w:r w:rsidRPr="00D0398C">
              <w:rPr>
                <w:rFonts w:ascii="Times New Roman" w:eastAsia="Times New Roman" w:hAnsi="Times New Roman" w:cs="Times New Roman"/>
                <w:sz w:val="24"/>
                <w:szCs w:val="24"/>
              </w:rPr>
              <w:t>- і мікроекономіка</w:t>
            </w:r>
          </w:p>
        </w:tc>
        <w:tc>
          <w:tcPr>
            <w:tcW w:w="5245" w:type="dxa"/>
            <w:tcBorders>
              <w:top w:val="dotted" w:sz="4" w:space="0" w:color="000000"/>
              <w:left w:val="dotted" w:sz="4" w:space="0" w:color="000000"/>
              <w:bottom w:val="dotted" w:sz="4" w:space="0" w:color="000000"/>
              <w:right w:val="dotted" w:sz="4" w:space="0" w:color="000000"/>
            </w:tcBorders>
          </w:tcPr>
          <w:p w14:paraId="2AC0098C" w14:textId="412E87AD" w:rsidR="00F878C0" w:rsidRPr="00D0398C" w:rsidRDefault="00B301C2" w:rsidP="00D0398C">
            <w:pPr>
              <w:widowControl w:val="0"/>
              <w:pBdr>
                <w:top w:val="nil"/>
                <w:left w:val="nil"/>
                <w:bottom w:val="nil"/>
                <w:right w:val="nil"/>
                <w:between w:val="nil"/>
              </w:pBdr>
              <w:tabs>
                <w:tab w:val="left" w:pos="624"/>
              </w:tabs>
              <w:spacing w:after="0" w:line="240" w:lineRule="auto"/>
              <w:ind w:right="625"/>
              <w:jc w:val="center"/>
              <w:rPr>
                <w:rFonts w:ascii="Times New Roman" w:eastAsia="Times New Roman" w:hAnsi="Times New Roman" w:cs="Times New Roman"/>
                <w:color w:val="000000"/>
                <w:sz w:val="24"/>
                <w:szCs w:val="24"/>
              </w:rPr>
            </w:pPr>
            <w:r w:rsidRPr="00D0398C">
              <w:rPr>
                <w:rFonts w:ascii="Times New Roman" w:eastAsia="Times New Roman" w:hAnsi="Times New Roman" w:cs="Times New Roman"/>
                <w:color w:val="000000"/>
                <w:sz w:val="24"/>
                <w:szCs w:val="24"/>
              </w:rPr>
              <w:t>Економетрика</w:t>
            </w:r>
          </w:p>
        </w:tc>
      </w:tr>
      <w:tr w:rsidR="00F878C0" w:rsidRPr="00D0398C" w14:paraId="6C0842A6" w14:textId="77777777">
        <w:tc>
          <w:tcPr>
            <w:tcW w:w="4693" w:type="dxa"/>
            <w:tcBorders>
              <w:top w:val="dotted" w:sz="4" w:space="0" w:color="000000"/>
              <w:left w:val="dotted" w:sz="4" w:space="0" w:color="000000"/>
              <w:bottom w:val="dotted" w:sz="4" w:space="0" w:color="000000"/>
              <w:right w:val="dotted" w:sz="4" w:space="0" w:color="000000"/>
            </w:tcBorders>
          </w:tcPr>
          <w:p w14:paraId="08ECF9EF" w14:textId="77FFD88D" w:rsidR="00F878C0" w:rsidRPr="00D0398C" w:rsidRDefault="0003329E" w:rsidP="00E203B9">
            <w:pPr>
              <w:spacing w:after="0" w:line="240" w:lineRule="auto"/>
              <w:jc w:val="center"/>
              <w:rPr>
                <w:rFonts w:ascii="Times New Roman" w:eastAsia="Times New Roman" w:hAnsi="Times New Roman" w:cs="Times New Roman"/>
                <w:sz w:val="24"/>
                <w:szCs w:val="24"/>
              </w:rPr>
            </w:pPr>
            <w:r w:rsidRPr="00D0398C">
              <w:rPr>
                <w:rFonts w:ascii="Times New Roman" w:eastAsia="Times New Roman" w:hAnsi="Times New Roman" w:cs="Times New Roman"/>
                <w:color w:val="000000"/>
                <w:sz w:val="24"/>
                <w:szCs w:val="24"/>
              </w:rPr>
              <w:t>Економічна теорія</w:t>
            </w:r>
          </w:p>
        </w:tc>
        <w:tc>
          <w:tcPr>
            <w:tcW w:w="5245" w:type="dxa"/>
            <w:tcBorders>
              <w:top w:val="dotted" w:sz="4" w:space="0" w:color="000000"/>
              <w:left w:val="dotted" w:sz="4" w:space="0" w:color="000000"/>
              <w:bottom w:val="dotted" w:sz="4" w:space="0" w:color="000000"/>
              <w:right w:val="dotted" w:sz="4" w:space="0" w:color="000000"/>
            </w:tcBorders>
          </w:tcPr>
          <w:p w14:paraId="063CF824" w14:textId="65BA9A81" w:rsidR="00F878C0" w:rsidRPr="00D0398C" w:rsidRDefault="00B301C2" w:rsidP="00D0398C">
            <w:pPr>
              <w:widowControl w:val="0"/>
              <w:pBdr>
                <w:top w:val="nil"/>
                <w:left w:val="nil"/>
                <w:bottom w:val="nil"/>
                <w:right w:val="nil"/>
                <w:between w:val="nil"/>
              </w:pBdr>
              <w:tabs>
                <w:tab w:val="left" w:pos="624"/>
              </w:tabs>
              <w:spacing w:after="0" w:line="240" w:lineRule="auto"/>
              <w:ind w:right="625"/>
              <w:jc w:val="center"/>
              <w:rPr>
                <w:rFonts w:ascii="Times New Roman" w:eastAsia="Times New Roman" w:hAnsi="Times New Roman" w:cs="Times New Roman"/>
                <w:color w:val="000000"/>
                <w:sz w:val="24"/>
                <w:szCs w:val="24"/>
              </w:rPr>
            </w:pPr>
            <w:r w:rsidRPr="00D0398C">
              <w:rPr>
                <w:rFonts w:ascii="Times New Roman" w:eastAsia="Times New Roman" w:hAnsi="Times New Roman" w:cs="Times New Roman"/>
                <w:color w:val="000000"/>
                <w:sz w:val="24"/>
                <w:szCs w:val="24"/>
              </w:rPr>
              <w:t>Поведінка споживача</w:t>
            </w:r>
          </w:p>
        </w:tc>
      </w:tr>
      <w:tr w:rsidR="00AB0F22" w:rsidRPr="006B7895" w14:paraId="2CF87EC4" w14:textId="77777777" w:rsidTr="00D0398C">
        <w:trPr>
          <w:trHeight w:val="370"/>
        </w:trPr>
        <w:tc>
          <w:tcPr>
            <w:tcW w:w="4693" w:type="dxa"/>
            <w:tcBorders>
              <w:top w:val="dotted" w:sz="4" w:space="0" w:color="000000"/>
              <w:left w:val="dotted" w:sz="4" w:space="0" w:color="000000"/>
              <w:bottom w:val="dotted" w:sz="4" w:space="0" w:color="000000"/>
              <w:right w:val="dotted" w:sz="4" w:space="0" w:color="000000"/>
            </w:tcBorders>
          </w:tcPr>
          <w:p w14:paraId="0C242902" w14:textId="25173878" w:rsidR="00AB0F22" w:rsidRPr="00D0398C" w:rsidRDefault="00D0398C" w:rsidP="00E203B9">
            <w:pPr>
              <w:spacing w:after="0" w:line="240" w:lineRule="auto"/>
              <w:jc w:val="center"/>
              <w:rPr>
                <w:rFonts w:ascii="Times New Roman" w:eastAsia="Times New Roman" w:hAnsi="Times New Roman" w:cs="Times New Roman"/>
                <w:sz w:val="24"/>
                <w:szCs w:val="24"/>
              </w:rPr>
            </w:pPr>
            <w:r w:rsidRPr="00D0398C">
              <w:rPr>
                <w:rFonts w:ascii="Times New Roman" w:eastAsia="Times New Roman" w:hAnsi="Times New Roman" w:cs="Times New Roman"/>
                <w:sz w:val="24"/>
                <w:szCs w:val="24"/>
              </w:rPr>
              <w:t>Вступ до фаху</w:t>
            </w:r>
          </w:p>
        </w:tc>
        <w:tc>
          <w:tcPr>
            <w:tcW w:w="5245" w:type="dxa"/>
            <w:tcBorders>
              <w:top w:val="dotted" w:sz="4" w:space="0" w:color="000000"/>
              <w:left w:val="dotted" w:sz="4" w:space="0" w:color="000000"/>
              <w:bottom w:val="dotted" w:sz="4" w:space="0" w:color="000000"/>
              <w:right w:val="dotted" w:sz="4" w:space="0" w:color="000000"/>
            </w:tcBorders>
          </w:tcPr>
          <w:p w14:paraId="6245DB3C" w14:textId="2B813A1E" w:rsidR="00AB0F22" w:rsidRPr="00D0398C" w:rsidRDefault="00B301C2" w:rsidP="00D0398C">
            <w:pPr>
              <w:widowControl w:val="0"/>
              <w:pBdr>
                <w:top w:val="nil"/>
                <w:left w:val="nil"/>
                <w:bottom w:val="nil"/>
                <w:right w:val="nil"/>
                <w:between w:val="nil"/>
              </w:pBdr>
              <w:tabs>
                <w:tab w:val="left" w:pos="624"/>
              </w:tabs>
              <w:spacing w:after="0" w:line="240" w:lineRule="auto"/>
              <w:ind w:right="625"/>
              <w:jc w:val="center"/>
              <w:rPr>
                <w:rFonts w:ascii="Times New Roman" w:eastAsia="Times New Roman" w:hAnsi="Times New Roman" w:cs="Times New Roman"/>
                <w:color w:val="000000"/>
                <w:sz w:val="24"/>
                <w:szCs w:val="24"/>
              </w:rPr>
            </w:pPr>
            <w:r w:rsidRPr="00D0398C">
              <w:rPr>
                <w:rFonts w:ascii="Times New Roman" w:eastAsia="Times New Roman" w:hAnsi="Times New Roman" w:cs="Times New Roman"/>
                <w:color w:val="000000"/>
                <w:sz w:val="24"/>
                <w:szCs w:val="24"/>
              </w:rPr>
              <w:t>Маркетингові комунікації</w:t>
            </w:r>
          </w:p>
        </w:tc>
      </w:tr>
    </w:tbl>
    <w:p w14:paraId="0ECD076D" w14:textId="77777777" w:rsidR="00AB0F22" w:rsidRPr="006B7895" w:rsidRDefault="00AB0F22" w:rsidP="00E203B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6AA29293" w14:textId="77777777" w:rsidR="00AB0F22" w:rsidRPr="006B7895" w:rsidRDefault="00761B52" w:rsidP="00E203B9">
      <w:pPr>
        <w:spacing w:after="0" w:line="240" w:lineRule="auto"/>
        <w:ind w:left="709"/>
        <w:jc w:val="center"/>
        <w:rPr>
          <w:rFonts w:ascii="Times New Roman" w:eastAsia="Times New Roman" w:hAnsi="Times New Roman" w:cs="Times New Roman"/>
          <w:sz w:val="24"/>
          <w:szCs w:val="24"/>
        </w:rPr>
      </w:pPr>
      <w:r w:rsidRPr="006B7895">
        <w:rPr>
          <w:rFonts w:ascii="Times New Roman" w:eastAsia="Times New Roman" w:hAnsi="Times New Roman" w:cs="Times New Roman"/>
          <w:b/>
          <w:color w:val="000000"/>
          <w:sz w:val="24"/>
          <w:szCs w:val="24"/>
        </w:rPr>
        <w:t>Компетентності та результати навчання за дисципліною</w:t>
      </w:r>
    </w:p>
    <w:tbl>
      <w:tblPr>
        <w:tblStyle w:val="50"/>
        <w:tblW w:w="9930" w:type="dxa"/>
        <w:tblInd w:w="0" w:type="dxa"/>
        <w:tblLayout w:type="fixed"/>
        <w:tblLook w:val="0400" w:firstRow="0" w:lastRow="0" w:firstColumn="0" w:lastColumn="0" w:noHBand="0" w:noVBand="1"/>
      </w:tblPr>
      <w:tblGrid>
        <w:gridCol w:w="4248"/>
        <w:gridCol w:w="5682"/>
      </w:tblGrid>
      <w:tr w:rsidR="00AB0F22" w:rsidRPr="006B7895" w14:paraId="1CBBB3FE" w14:textId="77777777" w:rsidTr="000B37B6">
        <w:tc>
          <w:tcPr>
            <w:tcW w:w="4248" w:type="dxa"/>
          </w:tcPr>
          <w:p w14:paraId="79DDF128" w14:textId="77777777" w:rsidR="00AB0F22" w:rsidRPr="006B7895" w:rsidRDefault="00761B52"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Компетентності</w:t>
            </w:r>
          </w:p>
        </w:tc>
        <w:tc>
          <w:tcPr>
            <w:tcW w:w="5682" w:type="dxa"/>
          </w:tcPr>
          <w:p w14:paraId="527990FA" w14:textId="77777777" w:rsidR="00AB0F22" w:rsidRPr="006B7895" w:rsidRDefault="00761B52"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Результати навчання</w:t>
            </w:r>
          </w:p>
        </w:tc>
      </w:tr>
      <w:tr w:rsidR="00B301C2" w:rsidRPr="006B7895" w14:paraId="02DF84E0" w14:textId="77777777" w:rsidTr="000B37B6">
        <w:tc>
          <w:tcPr>
            <w:tcW w:w="4248" w:type="dxa"/>
          </w:tcPr>
          <w:p w14:paraId="38D02E5B" w14:textId="07AD40F9" w:rsidR="00B301C2"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 xml:space="preserve">ЗК.3 </w:t>
            </w:r>
            <w:r w:rsidRPr="006B7895">
              <w:rPr>
                <w:rFonts w:ascii="Times New Roman" w:hAnsi="Times New Roman" w:cs="Times New Roman"/>
                <w:color w:val="000000"/>
                <w:sz w:val="24"/>
                <w:szCs w:val="24"/>
              </w:rPr>
              <w:t>Здатність до абстрактного мислення, аналізу, синтезу.</w:t>
            </w:r>
          </w:p>
        </w:tc>
        <w:tc>
          <w:tcPr>
            <w:tcW w:w="5682" w:type="dxa"/>
          </w:tcPr>
          <w:p w14:paraId="258F3B37" w14:textId="18A5B275" w:rsidR="00B301C2"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 xml:space="preserve">РН.5 </w:t>
            </w:r>
            <w:r w:rsidRPr="006B7895">
              <w:rPr>
                <w:rFonts w:ascii="Times New Roman" w:hAnsi="Times New Roman" w:cs="Times New Roman"/>
                <w:color w:val="000000"/>
                <w:sz w:val="24"/>
                <w:szCs w:val="24"/>
              </w:rPr>
              <w:t>Виявляти й аналізувати ключові характеристики маркетингових систем різного рівня, а також особливості поведінки їх суб’єктів.</w:t>
            </w:r>
          </w:p>
        </w:tc>
      </w:tr>
      <w:tr w:rsidR="0017041F" w:rsidRPr="006B7895" w14:paraId="4ACF008F" w14:textId="77777777" w:rsidTr="000B37B6">
        <w:tc>
          <w:tcPr>
            <w:tcW w:w="4248" w:type="dxa"/>
          </w:tcPr>
          <w:p w14:paraId="73942BBC" w14:textId="7BC05D44" w:rsidR="0017041F" w:rsidRPr="006B7895" w:rsidRDefault="00545F29" w:rsidP="00E203B9">
            <w:pPr>
              <w:pStyle w:val="af5"/>
              <w:shd w:val="clear" w:color="auto" w:fill="FFFFFF"/>
              <w:spacing w:before="0" w:beforeAutospacing="0" w:after="0" w:afterAutospacing="0"/>
              <w:ind w:left="-2" w:hanging="2"/>
              <w:jc w:val="both"/>
              <w:rPr>
                <w:rFonts w:cs="Times New Roman"/>
                <w:lang w:val="uk-UA"/>
              </w:rPr>
            </w:pPr>
            <w:r w:rsidRPr="006B7895">
              <w:rPr>
                <w:rFonts w:cs="Times New Roman"/>
                <w:color w:val="000000"/>
                <w:lang w:val="uk-UA"/>
              </w:rPr>
              <w:t>ЗК</w:t>
            </w:r>
            <w:r w:rsidR="0017041F" w:rsidRPr="006B7895">
              <w:rPr>
                <w:rFonts w:cs="Times New Roman"/>
                <w:color w:val="000000"/>
                <w:lang w:val="uk-UA"/>
              </w:rPr>
              <w:t>.</w:t>
            </w:r>
            <w:r w:rsidRPr="006B7895">
              <w:rPr>
                <w:rFonts w:cs="Times New Roman"/>
                <w:color w:val="000000"/>
                <w:lang w:val="uk-UA"/>
              </w:rPr>
              <w:t>6</w:t>
            </w:r>
            <w:r w:rsidR="00B301C2" w:rsidRPr="006B7895">
              <w:rPr>
                <w:rFonts w:cs="Times New Roman"/>
                <w:color w:val="000000"/>
                <w:lang w:val="uk-UA"/>
              </w:rPr>
              <w:t xml:space="preserve"> Знання та розуміння предметної області та розуміння професійної діяльності.</w:t>
            </w:r>
          </w:p>
        </w:tc>
        <w:tc>
          <w:tcPr>
            <w:tcW w:w="5682" w:type="dxa"/>
            <w:vMerge w:val="restart"/>
          </w:tcPr>
          <w:p w14:paraId="165EB83F" w14:textId="0FA50B17" w:rsidR="0017041F" w:rsidRPr="006B7895" w:rsidRDefault="0017041F" w:rsidP="00E203B9">
            <w:pPr>
              <w:spacing w:after="0" w:line="240" w:lineRule="auto"/>
              <w:rPr>
                <w:rFonts w:ascii="Times New Roman" w:hAnsi="Times New Roman" w:cs="Times New Roman"/>
                <w:color w:val="000000"/>
                <w:sz w:val="24"/>
                <w:szCs w:val="24"/>
              </w:rPr>
            </w:pPr>
            <w:r w:rsidRPr="006B7895">
              <w:rPr>
                <w:rFonts w:ascii="Times New Roman" w:hAnsi="Times New Roman" w:cs="Times New Roman"/>
                <w:color w:val="000000"/>
                <w:sz w:val="24"/>
                <w:szCs w:val="24"/>
              </w:rPr>
              <w:t>РН.</w:t>
            </w:r>
            <w:r w:rsidR="00545F29" w:rsidRPr="006B7895">
              <w:rPr>
                <w:rFonts w:ascii="Times New Roman" w:hAnsi="Times New Roman" w:cs="Times New Roman"/>
                <w:color w:val="000000"/>
                <w:sz w:val="24"/>
                <w:szCs w:val="24"/>
              </w:rPr>
              <w:t>6</w:t>
            </w:r>
            <w:r w:rsidRPr="006B7895">
              <w:rPr>
                <w:rFonts w:ascii="Times New Roman" w:hAnsi="Times New Roman" w:cs="Times New Roman"/>
                <w:color w:val="000000"/>
                <w:sz w:val="24"/>
                <w:szCs w:val="24"/>
              </w:rPr>
              <w:t xml:space="preserve"> </w:t>
            </w:r>
            <w:r w:rsidR="00545F29" w:rsidRPr="006B7895">
              <w:rPr>
                <w:rFonts w:ascii="Times New Roman" w:hAnsi="Times New Roman" w:cs="Times New Roman"/>
                <w:color w:val="000000"/>
                <w:sz w:val="24"/>
                <w:szCs w:val="24"/>
              </w:rPr>
              <w:t>Визначати функціональні області маркетингової діяльності ринкового суб’єкта та їх взаємозв’язки в системі управління, розраховувати відповідні показники, які характеризують результативність такої діяльності.</w:t>
            </w:r>
          </w:p>
        </w:tc>
      </w:tr>
      <w:tr w:rsidR="0017041F" w:rsidRPr="006B7895" w14:paraId="046AFBBF" w14:textId="77777777" w:rsidTr="000B37B6">
        <w:tc>
          <w:tcPr>
            <w:tcW w:w="4248" w:type="dxa"/>
          </w:tcPr>
          <w:p w14:paraId="65AF7DDF" w14:textId="5085DE0A" w:rsidR="0017041F" w:rsidRPr="006B7895" w:rsidRDefault="00B301C2" w:rsidP="00E203B9">
            <w:pPr>
              <w:pStyle w:val="af5"/>
              <w:shd w:val="clear" w:color="auto" w:fill="FFFFFF"/>
              <w:spacing w:before="0" w:beforeAutospacing="0" w:after="0" w:afterAutospacing="0"/>
              <w:ind w:left="-2" w:hanging="2"/>
              <w:jc w:val="both"/>
              <w:rPr>
                <w:rFonts w:cs="Times New Roman"/>
                <w:color w:val="000000"/>
                <w:lang w:val="uk-UA"/>
              </w:rPr>
            </w:pPr>
            <w:r w:rsidRPr="006B7895">
              <w:rPr>
                <w:rFonts w:cs="Times New Roman"/>
                <w:color w:val="000000"/>
                <w:lang w:val="uk-UA"/>
              </w:rPr>
              <w:t>СК14. Здатність пропонувати вдосконалення щодо функцій маркетингової діяльності.</w:t>
            </w:r>
          </w:p>
        </w:tc>
        <w:tc>
          <w:tcPr>
            <w:tcW w:w="5682" w:type="dxa"/>
            <w:vMerge/>
          </w:tcPr>
          <w:p w14:paraId="187CBCFD" w14:textId="77777777" w:rsidR="0017041F" w:rsidRPr="006B7895" w:rsidRDefault="0017041F" w:rsidP="00E203B9">
            <w:pPr>
              <w:spacing w:after="0" w:line="240" w:lineRule="auto"/>
              <w:rPr>
                <w:rFonts w:ascii="Times New Roman" w:hAnsi="Times New Roman" w:cs="Times New Roman"/>
                <w:color w:val="000000"/>
                <w:sz w:val="24"/>
                <w:szCs w:val="24"/>
              </w:rPr>
            </w:pPr>
          </w:p>
        </w:tc>
      </w:tr>
      <w:tr w:rsidR="0017041F" w:rsidRPr="006B7895" w14:paraId="05E2C1BD" w14:textId="77777777" w:rsidTr="000B37B6">
        <w:tc>
          <w:tcPr>
            <w:tcW w:w="4248" w:type="dxa"/>
          </w:tcPr>
          <w:p w14:paraId="1B3AE437" w14:textId="361EE3D6" w:rsidR="0017041F"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hAnsi="Times New Roman" w:cs="Times New Roman"/>
                <w:color w:val="000000"/>
                <w:sz w:val="24"/>
                <w:szCs w:val="24"/>
              </w:rPr>
              <w:t>СК13. Здатність планування і провадження ефективної маркетингової діяльності ринкового суб’єкта в крос-функціональному розрізі.</w:t>
            </w:r>
          </w:p>
        </w:tc>
        <w:tc>
          <w:tcPr>
            <w:tcW w:w="5682" w:type="dxa"/>
            <w:vMerge w:val="restart"/>
          </w:tcPr>
          <w:p w14:paraId="3D51CAED" w14:textId="00AEDEC4" w:rsidR="0017041F" w:rsidRPr="006B7895" w:rsidRDefault="0017041F" w:rsidP="00E203B9">
            <w:pPr>
              <w:spacing w:after="0" w:line="240" w:lineRule="auto"/>
              <w:rPr>
                <w:rFonts w:ascii="Times New Roman" w:hAnsi="Times New Roman" w:cs="Times New Roman"/>
                <w:color w:val="000000"/>
                <w:sz w:val="24"/>
                <w:szCs w:val="24"/>
              </w:rPr>
            </w:pPr>
            <w:r w:rsidRPr="006B7895">
              <w:rPr>
                <w:rFonts w:ascii="Times New Roman" w:hAnsi="Times New Roman" w:cs="Times New Roman"/>
                <w:color w:val="000000"/>
                <w:sz w:val="24"/>
                <w:szCs w:val="24"/>
              </w:rPr>
              <w:t>РН.</w:t>
            </w:r>
            <w:r w:rsidR="00545F29" w:rsidRPr="006B7895">
              <w:rPr>
                <w:rFonts w:ascii="Times New Roman" w:hAnsi="Times New Roman" w:cs="Times New Roman"/>
                <w:color w:val="000000"/>
                <w:sz w:val="24"/>
                <w:szCs w:val="24"/>
              </w:rPr>
              <w:t xml:space="preserve">10 Пояснювати інформацію, ідеї, проблеми та альтернативні варіанти прийняття управлінських рішень фахівцям і нефахівцям у сфері маркетингу, </w:t>
            </w:r>
            <w:r w:rsidR="00545F29" w:rsidRPr="006B7895">
              <w:rPr>
                <w:rFonts w:ascii="Times New Roman" w:hAnsi="Times New Roman" w:cs="Times New Roman"/>
                <w:color w:val="000000"/>
                <w:sz w:val="24"/>
                <w:szCs w:val="24"/>
              </w:rPr>
              <w:lastRenderedPageBreak/>
              <w:t>представникам різних структурних підрозділів ринкового суб’єкта.</w:t>
            </w:r>
          </w:p>
        </w:tc>
      </w:tr>
      <w:tr w:rsidR="00B301C2" w:rsidRPr="006B7895" w14:paraId="304F5F4F" w14:textId="77777777" w:rsidTr="000B37B6">
        <w:tc>
          <w:tcPr>
            <w:tcW w:w="4248" w:type="dxa"/>
          </w:tcPr>
          <w:p w14:paraId="1BB4C160" w14:textId="4C0C11AE" w:rsidR="00B301C2" w:rsidRPr="006B7895" w:rsidRDefault="00B301C2" w:rsidP="00E203B9">
            <w:pPr>
              <w:pStyle w:val="af5"/>
              <w:shd w:val="clear" w:color="auto" w:fill="FFFFFF"/>
              <w:spacing w:before="0" w:beforeAutospacing="0" w:after="0" w:afterAutospacing="0"/>
              <w:ind w:left="-2" w:hanging="2"/>
              <w:rPr>
                <w:rFonts w:cs="Times New Roman"/>
                <w:lang w:val="uk-UA"/>
              </w:rPr>
            </w:pPr>
            <w:r w:rsidRPr="006B7895">
              <w:rPr>
                <w:rFonts w:cs="Times New Roman"/>
                <w:color w:val="000000"/>
                <w:lang w:val="uk-UA"/>
              </w:rPr>
              <w:lastRenderedPageBreak/>
              <w:t>СК14. Здатність пропонувати вдосконалення щодо функцій маркетингової діяльності.</w:t>
            </w:r>
          </w:p>
        </w:tc>
        <w:tc>
          <w:tcPr>
            <w:tcW w:w="5682" w:type="dxa"/>
            <w:vMerge/>
          </w:tcPr>
          <w:p w14:paraId="006B52AD" w14:textId="77777777" w:rsidR="00B301C2" w:rsidRPr="006B7895" w:rsidRDefault="00B301C2" w:rsidP="00E203B9">
            <w:pPr>
              <w:spacing w:after="0" w:line="240" w:lineRule="auto"/>
              <w:rPr>
                <w:rFonts w:ascii="Times New Roman" w:eastAsia="Times New Roman" w:hAnsi="Times New Roman" w:cs="Times New Roman"/>
                <w:color w:val="000000"/>
                <w:sz w:val="24"/>
                <w:szCs w:val="24"/>
              </w:rPr>
            </w:pPr>
          </w:p>
        </w:tc>
      </w:tr>
      <w:tr w:rsidR="00545F29" w:rsidRPr="006B7895" w14:paraId="042A3469" w14:textId="77777777" w:rsidTr="000B37B6">
        <w:tc>
          <w:tcPr>
            <w:tcW w:w="4248" w:type="dxa"/>
          </w:tcPr>
          <w:p w14:paraId="495A0F81" w14:textId="323F965F" w:rsidR="00545F29"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hAnsi="Times New Roman" w:cs="Times New Roman"/>
                <w:color w:val="000000"/>
                <w:sz w:val="24"/>
                <w:szCs w:val="24"/>
              </w:rPr>
              <w:t>ЗК3. Здатність до абстрактного мислення, аналізу та синтезу.</w:t>
            </w:r>
          </w:p>
        </w:tc>
        <w:tc>
          <w:tcPr>
            <w:tcW w:w="5682" w:type="dxa"/>
            <w:vMerge w:val="restart"/>
          </w:tcPr>
          <w:p w14:paraId="1F11AD18" w14:textId="6FCA4F32" w:rsidR="00545F29" w:rsidRPr="006B7895" w:rsidRDefault="00545F29" w:rsidP="00454429">
            <w:pPr>
              <w:pStyle w:val="af5"/>
              <w:spacing w:before="0" w:beforeAutospacing="0" w:after="0" w:afterAutospacing="0"/>
              <w:jc w:val="both"/>
              <w:rPr>
                <w:rFonts w:cs="Times New Roman"/>
                <w:color w:val="000000"/>
                <w:lang w:val="uk-UA"/>
              </w:rPr>
            </w:pPr>
            <w:r w:rsidRPr="006B7895">
              <w:rPr>
                <w:rFonts w:cs="Times New Roman"/>
                <w:color w:val="000000"/>
                <w:lang w:val="uk-UA"/>
              </w:rPr>
              <w:t>РН.11 Демонструвати вміння застосовувати міждисциплінарний підхід та здійснювати маркетингові функції ринкового суб’єкта.</w:t>
            </w:r>
          </w:p>
        </w:tc>
      </w:tr>
      <w:tr w:rsidR="00545F29" w:rsidRPr="006B7895" w14:paraId="0EC42A74" w14:textId="77777777" w:rsidTr="000B37B6">
        <w:tc>
          <w:tcPr>
            <w:tcW w:w="4248" w:type="dxa"/>
          </w:tcPr>
          <w:p w14:paraId="75C89EBC" w14:textId="19D1C77E" w:rsidR="00545F29"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hAnsi="Times New Roman" w:cs="Times New Roman"/>
                <w:color w:val="000000"/>
                <w:sz w:val="24"/>
                <w:szCs w:val="24"/>
              </w:rPr>
              <w:t>ЗК12. Здатність спілкуватися з представниками інших професійних груп різного рівня (з експертами з інших галузей знань/видів економічної діяльності).</w:t>
            </w:r>
          </w:p>
        </w:tc>
        <w:tc>
          <w:tcPr>
            <w:tcW w:w="5682" w:type="dxa"/>
            <w:vMerge/>
          </w:tcPr>
          <w:p w14:paraId="2C7E926D" w14:textId="71D81D6E" w:rsidR="00545F29" w:rsidRPr="006B7895" w:rsidRDefault="00545F29" w:rsidP="00545F29">
            <w:pPr>
              <w:pStyle w:val="af5"/>
              <w:spacing w:before="0" w:beforeAutospacing="0" w:after="0" w:afterAutospacing="0"/>
              <w:ind w:hanging="17"/>
              <w:jc w:val="both"/>
              <w:rPr>
                <w:rFonts w:cs="Times New Roman"/>
                <w:color w:val="000000"/>
                <w:lang w:val="uk-UA"/>
              </w:rPr>
            </w:pPr>
          </w:p>
        </w:tc>
      </w:tr>
      <w:tr w:rsidR="00B301C2" w:rsidRPr="006B7895" w14:paraId="0D6F1C7B" w14:textId="77777777" w:rsidTr="000B37B6">
        <w:tc>
          <w:tcPr>
            <w:tcW w:w="4248" w:type="dxa"/>
          </w:tcPr>
          <w:p w14:paraId="7093323B" w14:textId="34B00632" w:rsidR="00B301C2"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hAnsi="Times New Roman" w:cs="Times New Roman"/>
                <w:color w:val="000000"/>
                <w:sz w:val="24"/>
                <w:szCs w:val="24"/>
              </w:rPr>
              <w:t>ЗК13. Здатність працювати в міжнародному контексті.</w:t>
            </w:r>
          </w:p>
        </w:tc>
        <w:tc>
          <w:tcPr>
            <w:tcW w:w="5682" w:type="dxa"/>
            <w:vMerge/>
          </w:tcPr>
          <w:p w14:paraId="59FB0156" w14:textId="77777777" w:rsidR="00B301C2" w:rsidRPr="006B7895" w:rsidRDefault="00B301C2" w:rsidP="00E203B9">
            <w:pPr>
              <w:spacing w:after="0" w:line="240" w:lineRule="auto"/>
              <w:rPr>
                <w:rFonts w:ascii="Times New Roman" w:eastAsia="Times New Roman" w:hAnsi="Times New Roman" w:cs="Times New Roman"/>
                <w:color w:val="000000"/>
                <w:sz w:val="24"/>
                <w:szCs w:val="24"/>
              </w:rPr>
            </w:pPr>
          </w:p>
        </w:tc>
      </w:tr>
      <w:tr w:rsidR="00545F29" w:rsidRPr="006B7895" w14:paraId="0C5A9517" w14:textId="77777777" w:rsidTr="000B37B6">
        <w:tc>
          <w:tcPr>
            <w:tcW w:w="4248" w:type="dxa"/>
          </w:tcPr>
          <w:p w14:paraId="6F3D9D37" w14:textId="3969BC8B" w:rsidR="00545F29"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hAnsi="Times New Roman" w:cs="Times New Roman"/>
                <w:color w:val="000000"/>
                <w:sz w:val="24"/>
                <w:szCs w:val="24"/>
              </w:rPr>
              <w:t>ЗК5. Визначеність і наполегливість щодо поставлених завдань і взятих обов’язків.</w:t>
            </w:r>
          </w:p>
        </w:tc>
        <w:tc>
          <w:tcPr>
            <w:tcW w:w="5682" w:type="dxa"/>
            <w:vMerge w:val="restart"/>
          </w:tcPr>
          <w:p w14:paraId="29C52CF6" w14:textId="7AA51D3A" w:rsidR="00545F29" w:rsidRPr="006B7895" w:rsidRDefault="00545F29" w:rsidP="00545F29">
            <w:pPr>
              <w:pStyle w:val="af5"/>
              <w:spacing w:before="0" w:beforeAutospacing="0" w:after="0" w:afterAutospacing="0"/>
              <w:ind w:hanging="17"/>
              <w:jc w:val="both"/>
              <w:rPr>
                <w:rFonts w:cs="Times New Roman"/>
                <w:color w:val="000000"/>
                <w:lang w:val="uk-UA"/>
              </w:rPr>
            </w:pPr>
            <w:r w:rsidRPr="006B7895">
              <w:rPr>
                <w:rFonts w:cs="Times New Roman"/>
                <w:color w:val="000000"/>
                <w:lang w:val="uk-UA"/>
              </w:rPr>
              <w:t>РН.13 Відповідати за результати своєї діяльності, виявляти навички підприємницької та управлінської ініціативи.</w:t>
            </w:r>
          </w:p>
        </w:tc>
      </w:tr>
      <w:tr w:rsidR="00545F29" w:rsidRPr="006B7895" w14:paraId="7B5FB8C1" w14:textId="77777777" w:rsidTr="000B37B6">
        <w:tc>
          <w:tcPr>
            <w:tcW w:w="4248" w:type="dxa"/>
          </w:tcPr>
          <w:p w14:paraId="72CD321F" w14:textId="1C27A282" w:rsidR="00545F29" w:rsidRPr="006B7895" w:rsidRDefault="00B301C2" w:rsidP="00E203B9">
            <w:pPr>
              <w:pStyle w:val="af5"/>
              <w:shd w:val="clear" w:color="auto" w:fill="FFFFFF"/>
              <w:spacing w:before="0" w:beforeAutospacing="0" w:after="0" w:afterAutospacing="0"/>
              <w:ind w:left="-2" w:hanging="2"/>
              <w:jc w:val="both"/>
              <w:rPr>
                <w:rFonts w:cs="Times New Roman"/>
                <w:lang w:val="uk-UA"/>
              </w:rPr>
            </w:pPr>
            <w:r w:rsidRPr="006B7895">
              <w:rPr>
                <w:rFonts w:cs="Times New Roman"/>
                <w:color w:val="000000"/>
                <w:lang w:val="uk-UA"/>
              </w:rPr>
              <w:t>СК14. Здатність пропонувати вдосконалення щодо функцій маркетингової діяльності.</w:t>
            </w:r>
          </w:p>
        </w:tc>
        <w:tc>
          <w:tcPr>
            <w:tcW w:w="5682" w:type="dxa"/>
            <w:vMerge/>
          </w:tcPr>
          <w:p w14:paraId="4508BDA2" w14:textId="77777777" w:rsidR="00545F29" w:rsidRPr="006B7895" w:rsidRDefault="00545F29" w:rsidP="00E203B9">
            <w:pPr>
              <w:spacing w:after="0" w:line="240" w:lineRule="auto"/>
              <w:rPr>
                <w:rFonts w:ascii="Times New Roman" w:eastAsia="Times New Roman" w:hAnsi="Times New Roman" w:cs="Times New Roman"/>
                <w:color w:val="000000"/>
                <w:sz w:val="24"/>
                <w:szCs w:val="24"/>
              </w:rPr>
            </w:pPr>
          </w:p>
        </w:tc>
      </w:tr>
      <w:tr w:rsidR="00B301C2" w:rsidRPr="006B7895" w14:paraId="2A04BE1C" w14:textId="77777777" w:rsidTr="000B37B6">
        <w:tc>
          <w:tcPr>
            <w:tcW w:w="4248" w:type="dxa"/>
          </w:tcPr>
          <w:p w14:paraId="63D04257" w14:textId="23D76CFD" w:rsidR="00B301C2"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ЗК.5</w:t>
            </w:r>
            <w:r w:rsidRPr="006B7895">
              <w:rPr>
                <w:rFonts w:ascii="Times New Roman" w:hAnsi="Times New Roman" w:cs="Times New Roman"/>
                <w:color w:val="000000"/>
                <w:sz w:val="24"/>
                <w:szCs w:val="24"/>
              </w:rPr>
              <w:t xml:space="preserve"> Визначеність і наполегливість щодо поставлених завдань і взятих обов’язків.</w:t>
            </w:r>
          </w:p>
        </w:tc>
        <w:tc>
          <w:tcPr>
            <w:tcW w:w="5682" w:type="dxa"/>
            <w:vMerge w:val="restart"/>
          </w:tcPr>
          <w:p w14:paraId="478DE7DC" w14:textId="2C3A8D6E" w:rsidR="00B301C2"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 xml:space="preserve">РН.14 </w:t>
            </w:r>
            <w:r w:rsidRPr="006B7895">
              <w:rPr>
                <w:rFonts w:ascii="Times New Roman" w:hAnsi="Times New Roman" w:cs="Times New Roman"/>
                <w:color w:val="000000"/>
                <w:sz w:val="24"/>
                <w:szCs w:val="24"/>
              </w:rPr>
              <w:t>Виконувати функціональні обов’язки в групі, пропонувати обґрунтовані маркетингові рішення.</w:t>
            </w:r>
          </w:p>
        </w:tc>
      </w:tr>
      <w:tr w:rsidR="00B301C2" w:rsidRPr="006B7895" w14:paraId="25189DDA" w14:textId="77777777" w:rsidTr="000B37B6">
        <w:tc>
          <w:tcPr>
            <w:tcW w:w="4248" w:type="dxa"/>
          </w:tcPr>
          <w:p w14:paraId="4FD3E70F" w14:textId="226A89EF" w:rsidR="00B301C2"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 xml:space="preserve">ЗК.7 </w:t>
            </w:r>
            <w:r w:rsidRPr="006B7895">
              <w:rPr>
                <w:rFonts w:ascii="Times New Roman" w:hAnsi="Times New Roman" w:cs="Times New Roman"/>
                <w:color w:val="000000"/>
                <w:sz w:val="24"/>
                <w:szCs w:val="24"/>
              </w:rPr>
              <w:t>Здатність застосовувати знання у практичних ситуаціях.</w:t>
            </w:r>
          </w:p>
        </w:tc>
        <w:tc>
          <w:tcPr>
            <w:tcW w:w="5682" w:type="dxa"/>
            <w:vMerge/>
          </w:tcPr>
          <w:p w14:paraId="0F54038B" w14:textId="77777777" w:rsidR="00B301C2" w:rsidRPr="006B7895" w:rsidRDefault="00B301C2" w:rsidP="00E203B9">
            <w:pPr>
              <w:spacing w:after="0" w:line="240" w:lineRule="auto"/>
              <w:rPr>
                <w:rFonts w:ascii="Times New Roman" w:eastAsia="Times New Roman" w:hAnsi="Times New Roman" w:cs="Times New Roman"/>
                <w:color w:val="000000"/>
                <w:sz w:val="24"/>
                <w:szCs w:val="24"/>
              </w:rPr>
            </w:pPr>
          </w:p>
        </w:tc>
      </w:tr>
      <w:tr w:rsidR="00B301C2" w:rsidRPr="006B7895" w14:paraId="522611ED" w14:textId="77777777" w:rsidTr="000B37B6">
        <w:tc>
          <w:tcPr>
            <w:tcW w:w="4248" w:type="dxa"/>
          </w:tcPr>
          <w:p w14:paraId="4D9D2B6C" w14:textId="3299B47F" w:rsidR="00B301C2"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 xml:space="preserve">ЗК.11 </w:t>
            </w:r>
            <w:r w:rsidRPr="006B7895">
              <w:rPr>
                <w:rFonts w:ascii="Times New Roman" w:hAnsi="Times New Roman" w:cs="Times New Roman"/>
                <w:color w:val="000000"/>
                <w:sz w:val="24"/>
                <w:szCs w:val="24"/>
              </w:rPr>
              <w:t>Здатність працювати в команді.</w:t>
            </w:r>
          </w:p>
        </w:tc>
        <w:tc>
          <w:tcPr>
            <w:tcW w:w="5682" w:type="dxa"/>
            <w:vMerge/>
          </w:tcPr>
          <w:p w14:paraId="2197A873" w14:textId="77777777" w:rsidR="00B301C2" w:rsidRPr="006B7895" w:rsidRDefault="00B301C2" w:rsidP="00E203B9">
            <w:pPr>
              <w:spacing w:after="0" w:line="240" w:lineRule="auto"/>
              <w:rPr>
                <w:rFonts w:ascii="Times New Roman" w:eastAsia="Times New Roman" w:hAnsi="Times New Roman" w:cs="Times New Roman"/>
                <w:color w:val="000000"/>
                <w:sz w:val="24"/>
                <w:szCs w:val="24"/>
              </w:rPr>
            </w:pPr>
          </w:p>
        </w:tc>
      </w:tr>
      <w:tr w:rsidR="00B301C2" w:rsidRPr="006B7895" w14:paraId="0978A2E1" w14:textId="77777777" w:rsidTr="000B37B6">
        <w:tc>
          <w:tcPr>
            <w:tcW w:w="4248" w:type="dxa"/>
          </w:tcPr>
          <w:p w14:paraId="06C8600F" w14:textId="1AB55672" w:rsidR="00B301C2" w:rsidRPr="006B7895" w:rsidRDefault="00B301C2"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 xml:space="preserve">СК.14 </w:t>
            </w:r>
            <w:r w:rsidRPr="006B7895">
              <w:rPr>
                <w:rFonts w:ascii="Times New Roman" w:hAnsi="Times New Roman" w:cs="Times New Roman"/>
                <w:color w:val="000000"/>
                <w:sz w:val="24"/>
                <w:szCs w:val="24"/>
              </w:rPr>
              <w:t>Здатність пропонувати вдосконалення щодо функцій маркетингової діяльності.</w:t>
            </w:r>
          </w:p>
        </w:tc>
        <w:tc>
          <w:tcPr>
            <w:tcW w:w="5682" w:type="dxa"/>
            <w:vMerge/>
          </w:tcPr>
          <w:p w14:paraId="5019D120" w14:textId="77777777" w:rsidR="00B301C2" w:rsidRPr="006B7895" w:rsidRDefault="00B301C2" w:rsidP="00E203B9">
            <w:pPr>
              <w:spacing w:after="0" w:line="240" w:lineRule="auto"/>
              <w:rPr>
                <w:rFonts w:ascii="Times New Roman" w:eastAsia="Times New Roman" w:hAnsi="Times New Roman" w:cs="Times New Roman"/>
                <w:color w:val="000000"/>
                <w:sz w:val="24"/>
                <w:szCs w:val="24"/>
              </w:rPr>
            </w:pPr>
          </w:p>
        </w:tc>
      </w:tr>
      <w:tr w:rsidR="00545F29" w:rsidRPr="006B7895" w14:paraId="223D1116" w14:textId="77777777" w:rsidTr="000B37B6">
        <w:tc>
          <w:tcPr>
            <w:tcW w:w="4248" w:type="dxa"/>
          </w:tcPr>
          <w:p w14:paraId="709B0683" w14:textId="7556E1EA" w:rsidR="00545F29" w:rsidRPr="006B7895" w:rsidRDefault="00545F29"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ЗК.14</w:t>
            </w:r>
            <w:r w:rsidR="00B301C2" w:rsidRPr="006B7895">
              <w:rPr>
                <w:rFonts w:ascii="Times New Roman" w:hAnsi="Times New Roman" w:cs="Times New Roman"/>
                <w:color w:val="000000"/>
                <w:sz w:val="24"/>
                <w:szCs w:val="24"/>
              </w:rPr>
              <w:t xml:space="preserve"> Здатність діяти соціально </w:t>
            </w:r>
            <w:proofErr w:type="spellStart"/>
            <w:r w:rsidR="00B301C2" w:rsidRPr="006B7895">
              <w:rPr>
                <w:rFonts w:ascii="Times New Roman" w:hAnsi="Times New Roman" w:cs="Times New Roman"/>
                <w:color w:val="000000"/>
                <w:sz w:val="24"/>
                <w:szCs w:val="24"/>
              </w:rPr>
              <w:t>відповідально</w:t>
            </w:r>
            <w:proofErr w:type="spellEnd"/>
            <w:r w:rsidR="00B301C2" w:rsidRPr="006B7895">
              <w:rPr>
                <w:rFonts w:ascii="Times New Roman" w:hAnsi="Times New Roman" w:cs="Times New Roman"/>
                <w:color w:val="000000"/>
                <w:sz w:val="24"/>
                <w:szCs w:val="24"/>
              </w:rPr>
              <w:t xml:space="preserve"> та свідомо.</w:t>
            </w:r>
          </w:p>
        </w:tc>
        <w:tc>
          <w:tcPr>
            <w:tcW w:w="5682" w:type="dxa"/>
          </w:tcPr>
          <w:p w14:paraId="0655BCEA" w14:textId="65EF6F3F" w:rsidR="00545F29" w:rsidRPr="006B7895" w:rsidRDefault="00545F29"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РН.15</w:t>
            </w:r>
            <w:r w:rsidR="00B301C2" w:rsidRPr="006B7895">
              <w:rPr>
                <w:rFonts w:ascii="Times New Roman" w:eastAsia="Times New Roman" w:hAnsi="Times New Roman" w:cs="Times New Roman"/>
                <w:color w:val="000000"/>
                <w:sz w:val="24"/>
                <w:szCs w:val="24"/>
              </w:rPr>
              <w:t xml:space="preserve"> </w:t>
            </w:r>
            <w:r w:rsidR="00B301C2" w:rsidRPr="006B7895">
              <w:rPr>
                <w:rFonts w:ascii="Times New Roman" w:hAnsi="Times New Roman" w:cs="Times New Roman"/>
                <w:color w:val="000000"/>
                <w:sz w:val="24"/>
                <w:szCs w:val="24"/>
              </w:rPr>
              <w:t xml:space="preserve">Діяти соціально </w:t>
            </w:r>
            <w:proofErr w:type="spellStart"/>
            <w:r w:rsidR="00B301C2" w:rsidRPr="006B7895">
              <w:rPr>
                <w:rFonts w:ascii="Times New Roman" w:hAnsi="Times New Roman" w:cs="Times New Roman"/>
                <w:color w:val="000000"/>
                <w:sz w:val="24"/>
                <w:szCs w:val="24"/>
              </w:rPr>
              <w:t>відповідально</w:t>
            </w:r>
            <w:proofErr w:type="spellEnd"/>
            <w:r w:rsidR="00B301C2" w:rsidRPr="006B7895">
              <w:rPr>
                <w:rFonts w:ascii="Times New Roman" w:hAnsi="Times New Roman" w:cs="Times New Roman"/>
                <w:color w:val="000000"/>
                <w:sz w:val="24"/>
                <w:szCs w:val="24"/>
              </w:rPr>
              <w:t xml:space="preserve"> та громадсько свідомо на основі етичних принципів маркетингу, поваги до культурного різноманіття та цінностей громадянського суспільства з дотриманням прав і свобод особистості.</w:t>
            </w:r>
          </w:p>
        </w:tc>
      </w:tr>
      <w:tr w:rsidR="00545F29" w:rsidRPr="006B7895" w14:paraId="0E7B5C31" w14:textId="77777777" w:rsidTr="000B37B6">
        <w:tc>
          <w:tcPr>
            <w:tcW w:w="4248" w:type="dxa"/>
          </w:tcPr>
          <w:p w14:paraId="1DF84D13" w14:textId="1F543DE2" w:rsidR="00545F29" w:rsidRPr="006B7895" w:rsidRDefault="00545F29"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ЗК.14</w:t>
            </w:r>
            <w:r w:rsidR="00B301C2" w:rsidRPr="006B7895">
              <w:rPr>
                <w:rFonts w:ascii="Times New Roman" w:eastAsia="Times New Roman" w:hAnsi="Times New Roman" w:cs="Times New Roman"/>
                <w:color w:val="000000"/>
                <w:sz w:val="24"/>
                <w:szCs w:val="24"/>
              </w:rPr>
              <w:t xml:space="preserve"> </w:t>
            </w:r>
            <w:r w:rsidR="00B301C2" w:rsidRPr="006B7895">
              <w:rPr>
                <w:rFonts w:ascii="Times New Roman" w:hAnsi="Times New Roman" w:cs="Times New Roman"/>
                <w:color w:val="000000"/>
                <w:sz w:val="24"/>
                <w:szCs w:val="24"/>
              </w:rPr>
              <w:t xml:space="preserve">Здатність діяти соціально </w:t>
            </w:r>
            <w:proofErr w:type="spellStart"/>
            <w:r w:rsidR="00B301C2" w:rsidRPr="006B7895">
              <w:rPr>
                <w:rFonts w:ascii="Times New Roman" w:hAnsi="Times New Roman" w:cs="Times New Roman"/>
                <w:color w:val="000000"/>
                <w:sz w:val="24"/>
                <w:szCs w:val="24"/>
              </w:rPr>
              <w:t>відповідально</w:t>
            </w:r>
            <w:proofErr w:type="spellEnd"/>
            <w:r w:rsidR="00B301C2" w:rsidRPr="006B7895">
              <w:rPr>
                <w:rFonts w:ascii="Times New Roman" w:hAnsi="Times New Roman" w:cs="Times New Roman"/>
                <w:color w:val="000000"/>
                <w:sz w:val="24"/>
                <w:szCs w:val="24"/>
              </w:rPr>
              <w:t xml:space="preserve"> та свідомо.</w:t>
            </w:r>
          </w:p>
        </w:tc>
        <w:tc>
          <w:tcPr>
            <w:tcW w:w="5682" w:type="dxa"/>
          </w:tcPr>
          <w:p w14:paraId="59B1A106" w14:textId="15FEA948" w:rsidR="00545F29" w:rsidRPr="006B7895" w:rsidRDefault="00545F29" w:rsidP="00E203B9">
            <w:pPr>
              <w:spacing w:after="0" w:line="240" w:lineRule="auto"/>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РН.16</w:t>
            </w:r>
            <w:r w:rsidR="00B301C2" w:rsidRPr="006B7895">
              <w:rPr>
                <w:rFonts w:ascii="Times New Roman" w:hAnsi="Times New Roman" w:cs="Times New Roman"/>
                <w:color w:val="000000"/>
                <w:sz w:val="24"/>
                <w:szCs w:val="24"/>
              </w:rPr>
              <w:t xml:space="preserve"> Відповідати вимогам, які висуваються до сучасного маркетолога, підвищувати рівень особистої професійної підготовки.</w:t>
            </w:r>
          </w:p>
        </w:tc>
      </w:tr>
    </w:tbl>
    <w:p w14:paraId="1971E0F5" w14:textId="77777777" w:rsidR="00AB0F22" w:rsidRPr="006B7895" w:rsidRDefault="00AB0F22" w:rsidP="00E203B9">
      <w:pPr>
        <w:spacing w:after="0" w:line="240" w:lineRule="auto"/>
        <w:rPr>
          <w:rFonts w:ascii="Times New Roman" w:eastAsia="Times New Roman" w:hAnsi="Times New Roman" w:cs="Times New Roman"/>
          <w:sz w:val="24"/>
          <w:szCs w:val="24"/>
        </w:rPr>
      </w:pPr>
    </w:p>
    <w:p w14:paraId="7EE0CF8F" w14:textId="77777777" w:rsidR="00560E89" w:rsidRPr="006B7895" w:rsidRDefault="00560E89" w:rsidP="00E203B9">
      <w:pPr>
        <w:spacing w:after="0" w:line="240" w:lineRule="auto"/>
        <w:rPr>
          <w:rFonts w:ascii="Times New Roman" w:eastAsia="Times New Roman" w:hAnsi="Times New Roman" w:cs="Times New Roman"/>
          <w:b/>
          <w:color w:val="000000"/>
          <w:sz w:val="24"/>
          <w:szCs w:val="24"/>
        </w:rPr>
      </w:pPr>
      <w:r w:rsidRPr="006B7895">
        <w:rPr>
          <w:rFonts w:ascii="Times New Roman" w:eastAsia="Times New Roman" w:hAnsi="Times New Roman" w:cs="Times New Roman"/>
          <w:b/>
          <w:color w:val="000000"/>
          <w:sz w:val="24"/>
          <w:szCs w:val="24"/>
        </w:rPr>
        <w:br w:type="page"/>
      </w:r>
    </w:p>
    <w:p w14:paraId="40CFCA7B" w14:textId="44F4D01D" w:rsidR="00AB0F22" w:rsidRPr="006B7895" w:rsidRDefault="00761B52"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b/>
          <w:color w:val="000000"/>
          <w:sz w:val="24"/>
          <w:szCs w:val="24"/>
        </w:rPr>
        <w:lastRenderedPageBreak/>
        <w:t>Програма навчальної дисципліни</w:t>
      </w:r>
    </w:p>
    <w:p w14:paraId="7E97A25A" w14:textId="77777777" w:rsidR="00AB0F22" w:rsidRPr="006B7895" w:rsidRDefault="00AB0F22" w:rsidP="00E203B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539A9FB5" w14:textId="77777777" w:rsidR="00F878C0" w:rsidRPr="006B7895" w:rsidRDefault="00F878C0" w:rsidP="00E203B9">
      <w:pPr>
        <w:spacing w:after="0" w:line="240" w:lineRule="auto"/>
        <w:jc w:val="center"/>
        <w:rPr>
          <w:rFonts w:ascii="Times New Roman" w:eastAsia="Times New Roman" w:hAnsi="Times New Roman" w:cs="Times New Roman"/>
          <w:i/>
          <w:sz w:val="24"/>
          <w:szCs w:val="24"/>
        </w:rPr>
      </w:pPr>
      <w:r w:rsidRPr="006B7895">
        <w:rPr>
          <w:rFonts w:ascii="Times New Roman" w:eastAsia="Times New Roman" w:hAnsi="Times New Roman" w:cs="Times New Roman"/>
          <w:b/>
          <w:sz w:val="24"/>
          <w:szCs w:val="24"/>
        </w:rPr>
        <w:t>Змістовий модуль 1.</w:t>
      </w:r>
      <w:r w:rsidRPr="006B7895">
        <w:rPr>
          <w:rFonts w:ascii="Times New Roman" w:eastAsia="Times New Roman" w:hAnsi="Times New Roman" w:cs="Times New Roman"/>
          <w:i/>
          <w:sz w:val="24"/>
          <w:szCs w:val="24"/>
        </w:rPr>
        <w:t xml:space="preserve"> Менеджмент як наука управління</w:t>
      </w:r>
    </w:p>
    <w:p w14:paraId="02048F1C" w14:textId="283947B9" w:rsidR="00D9430F" w:rsidRPr="006B7895" w:rsidRDefault="00D9430F" w:rsidP="00E203B9">
      <w:pPr>
        <w:widowControl w:val="0"/>
        <w:tabs>
          <w:tab w:val="left" w:pos="1080"/>
          <w:tab w:val="left" w:pos="1620"/>
        </w:tabs>
        <w:spacing w:after="0" w:line="240" w:lineRule="auto"/>
        <w:ind w:firstLine="709"/>
        <w:jc w:val="both"/>
        <w:rPr>
          <w:rFonts w:ascii="Times New Roman" w:hAnsi="Times New Roman" w:cs="Times New Roman"/>
          <w:b/>
          <w:sz w:val="24"/>
          <w:szCs w:val="24"/>
        </w:rPr>
      </w:pPr>
      <w:r w:rsidRPr="006B7895">
        <w:rPr>
          <w:rFonts w:ascii="Times New Roman" w:hAnsi="Times New Roman" w:cs="Times New Roman"/>
          <w:b/>
          <w:sz w:val="24"/>
          <w:szCs w:val="24"/>
        </w:rPr>
        <w:t>Тема 1. Поняття і сутність менеджменту</w:t>
      </w:r>
    </w:p>
    <w:p w14:paraId="03F2D02F" w14:textId="365F0508" w:rsidR="00D9430F" w:rsidRPr="006B7895"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6B7895">
        <w:rPr>
          <w:rFonts w:ascii="Times New Roman" w:hAnsi="Times New Roman" w:cs="Times New Roman"/>
          <w:sz w:val="24"/>
          <w:szCs w:val="24"/>
        </w:rPr>
        <w:t xml:space="preserve">Співвідношення категорій </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управління</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 xml:space="preserve"> та </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менеджмент</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 xml:space="preserve">. Поділ праці в організації та необхідність управління організацією. Підходи до визначення поняття </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менеджмент</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 Менеджмент як наука і мистецтво.</w:t>
      </w:r>
    </w:p>
    <w:p w14:paraId="15295898" w14:textId="77777777" w:rsidR="00D9430F" w:rsidRPr="006B7895" w:rsidRDefault="00D9430F" w:rsidP="00E203B9">
      <w:pPr>
        <w:tabs>
          <w:tab w:val="left" w:pos="1080"/>
          <w:tab w:val="left" w:pos="1620"/>
        </w:tabs>
        <w:spacing w:after="0" w:line="240" w:lineRule="auto"/>
        <w:ind w:firstLine="709"/>
        <w:jc w:val="both"/>
        <w:rPr>
          <w:rFonts w:ascii="Times New Roman" w:hAnsi="Times New Roman" w:cs="Times New Roman"/>
          <w:sz w:val="24"/>
          <w:szCs w:val="24"/>
        </w:rPr>
      </w:pPr>
      <w:r w:rsidRPr="006B7895">
        <w:rPr>
          <w:rFonts w:ascii="Times New Roman" w:hAnsi="Times New Roman" w:cs="Times New Roman"/>
          <w:sz w:val="24"/>
          <w:szCs w:val="24"/>
        </w:rPr>
        <w:t>Підходи до вимог до менеджерів: американський, англійський, французький, японський, польський. Задачі та функції менеджерів.</w:t>
      </w:r>
    </w:p>
    <w:p w14:paraId="6E388E8E" w14:textId="77777777" w:rsidR="00D9430F" w:rsidRPr="006B7895" w:rsidRDefault="00D9430F" w:rsidP="00E203B9">
      <w:pPr>
        <w:tabs>
          <w:tab w:val="left" w:pos="1080"/>
          <w:tab w:val="left" w:pos="1620"/>
        </w:tabs>
        <w:spacing w:after="0" w:line="240" w:lineRule="auto"/>
        <w:ind w:firstLine="709"/>
        <w:jc w:val="both"/>
        <w:rPr>
          <w:rFonts w:ascii="Times New Roman" w:hAnsi="Times New Roman" w:cs="Times New Roman"/>
          <w:sz w:val="24"/>
          <w:szCs w:val="24"/>
        </w:rPr>
      </w:pPr>
      <w:r w:rsidRPr="006B7895">
        <w:rPr>
          <w:rFonts w:ascii="Times New Roman" w:hAnsi="Times New Roman" w:cs="Times New Roman"/>
          <w:sz w:val="24"/>
          <w:szCs w:val="24"/>
        </w:rPr>
        <w:t>Види менеджменту: загальний та функціональний менеджмент. Сфери менеджменту: виробництво, фінанси, кадри, інновації, маркетинг.</w:t>
      </w:r>
    </w:p>
    <w:p w14:paraId="4A2B72D1" w14:textId="77777777" w:rsidR="00D9430F" w:rsidRPr="006B7895" w:rsidRDefault="00D9430F" w:rsidP="00E203B9">
      <w:pPr>
        <w:pStyle w:val="2"/>
        <w:spacing w:before="0" w:after="0" w:line="240" w:lineRule="auto"/>
        <w:ind w:firstLine="709"/>
        <w:jc w:val="both"/>
        <w:rPr>
          <w:rFonts w:ascii="Times New Roman" w:hAnsi="Times New Roman" w:cs="Times New Roman"/>
          <w:bCs/>
          <w:i w:val="0"/>
          <w:iCs/>
          <w:sz w:val="24"/>
          <w:szCs w:val="24"/>
          <w:lang w:val="uk-UA"/>
        </w:rPr>
      </w:pPr>
      <w:r w:rsidRPr="006B7895">
        <w:rPr>
          <w:rFonts w:ascii="Times New Roman" w:hAnsi="Times New Roman" w:cs="Times New Roman"/>
          <w:bCs/>
          <w:i w:val="0"/>
          <w:iCs/>
          <w:sz w:val="24"/>
          <w:szCs w:val="24"/>
          <w:lang w:val="uk-UA"/>
        </w:rPr>
        <w:t>Тема 2. Розвиток науки управління</w:t>
      </w:r>
    </w:p>
    <w:p w14:paraId="7FE0A785" w14:textId="77777777" w:rsidR="00D9430F" w:rsidRPr="006B7895"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6B7895">
        <w:rPr>
          <w:rFonts w:ascii="Times New Roman" w:hAnsi="Times New Roman" w:cs="Times New Roman"/>
          <w:sz w:val="24"/>
          <w:szCs w:val="24"/>
        </w:rPr>
        <w:t xml:space="preserve">Сфери людського суспільства. Еволюція управління як науки. </w:t>
      </w:r>
    </w:p>
    <w:p w14:paraId="68879339" w14:textId="77777777" w:rsidR="00D9430F" w:rsidRPr="006B7895"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6B7895">
        <w:rPr>
          <w:rFonts w:ascii="Times New Roman" w:hAnsi="Times New Roman" w:cs="Times New Roman"/>
          <w:sz w:val="24"/>
          <w:szCs w:val="24"/>
        </w:rPr>
        <w:t>Передумови виникнення науки управління. Класична теорія менеджменту. Школа наукового управління. Концепція бюрократичних організацій. Адміністративна школа управління.</w:t>
      </w:r>
    </w:p>
    <w:p w14:paraId="3427DFED" w14:textId="77777777" w:rsidR="00D9430F" w:rsidRPr="006B7895"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6B7895">
        <w:rPr>
          <w:rFonts w:ascii="Times New Roman" w:hAnsi="Times New Roman" w:cs="Times New Roman"/>
          <w:sz w:val="24"/>
          <w:szCs w:val="24"/>
        </w:rPr>
        <w:t>Школа людських відносин. Школа науки про поведінку. Кількісна теорія менеджменту.</w:t>
      </w:r>
    </w:p>
    <w:p w14:paraId="78C6685A" w14:textId="77777777" w:rsidR="00D9430F" w:rsidRPr="006B7895"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6B7895">
        <w:rPr>
          <w:rFonts w:ascii="Times New Roman" w:hAnsi="Times New Roman" w:cs="Times New Roman"/>
          <w:sz w:val="24"/>
          <w:szCs w:val="24"/>
        </w:rPr>
        <w:t>Процесний підхід до управління. Системний підхід до управління. Ситуаційний підхід. Сучасна парадигма менеджменту,</w:t>
      </w:r>
    </w:p>
    <w:p w14:paraId="6E9E3C0E" w14:textId="77777777" w:rsidR="00D9430F" w:rsidRPr="006B7895" w:rsidRDefault="00D9430F" w:rsidP="00E203B9">
      <w:pPr>
        <w:widowControl w:val="0"/>
        <w:tabs>
          <w:tab w:val="left" w:pos="1080"/>
          <w:tab w:val="left" w:pos="1620"/>
        </w:tabs>
        <w:spacing w:after="0" w:line="240" w:lineRule="auto"/>
        <w:ind w:firstLine="709"/>
        <w:jc w:val="both"/>
        <w:rPr>
          <w:rFonts w:ascii="Times New Roman" w:hAnsi="Times New Roman" w:cs="Times New Roman"/>
          <w:sz w:val="24"/>
          <w:szCs w:val="24"/>
        </w:rPr>
      </w:pPr>
      <w:r w:rsidRPr="006B7895">
        <w:rPr>
          <w:rFonts w:ascii="Times New Roman" w:hAnsi="Times New Roman" w:cs="Times New Roman"/>
          <w:sz w:val="24"/>
          <w:szCs w:val="24"/>
        </w:rPr>
        <w:t>Поняття соціальної відповідальності менеджменту: соціальні зобов’язання, соціальна взаємодія, соціальна чутливість. Сучасні концепції менеджменту: адаптації; глобальної стратегії; цільової орієнтації; ринкового управління. Соціальний контракт. Етика бізнесу та менеджменту.</w:t>
      </w:r>
    </w:p>
    <w:p w14:paraId="0C37D30B" w14:textId="77777777" w:rsidR="00F878C0" w:rsidRPr="006B7895" w:rsidRDefault="00F878C0" w:rsidP="00E203B9">
      <w:pPr>
        <w:spacing w:after="0" w:line="240" w:lineRule="auto"/>
        <w:jc w:val="center"/>
        <w:rPr>
          <w:rFonts w:ascii="Times New Roman" w:eastAsia="Times New Roman" w:hAnsi="Times New Roman" w:cs="Times New Roman"/>
          <w:i/>
          <w:sz w:val="24"/>
          <w:szCs w:val="24"/>
        </w:rPr>
      </w:pPr>
      <w:r w:rsidRPr="006B7895">
        <w:rPr>
          <w:rFonts w:ascii="Times New Roman" w:eastAsia="Times New Roman" w:hAnsi="Times New Roman" w:cs="Times New Roman"/>
          <w:b/>
          <w:sz w:val="24"/>
          <w:szCs w:val="24"/>
        </w:rPr>
        <w:t xml:space="preserve">Змістовий модуль 2 </w:t>
      </w:r>
      <w:r w:rsidRPr="006B7895">
        <w:rPr>
          <w:rFonts w:ascii="Times New Roman" w:eastAsia="Times New Roman" w:hAnsi="Times New Roman" w:cs="Times New Roman"/>
          <w:i/>
          <w:sz w:val="24"/>
          <w:szCs w:val="24"/>
        </w:rPr>
        <w:t xml:space="preserve"> Функції менеджменту</w:t>
      </w:r>
    </w:p>
    <w:p w14:paraId="1D1AB3C3" w14:textId="71A938A8" w:rsidR="00D9430F" w:rsidRPr="006B7895" w:rsidRDefault="00D9430F" w:rsidP="00E203B9">
      <w:pPr>
        <w:pStyle w:val="2"/>
        <w:spacing w:before="0" w:after="0" w:line="240" w:lineRule="auto"/>
        <w:ind w:firstLine="720"/>
        <w:rPr>
          <w:rFonts w:ascii="Times New Roman" w:hAnsi="Times New Roman" w:cs="Times New Roman"/>
          <w:bCs/>
          <w:i w:val="0"/>
          <w:iCs/>
          <w:sz w:val="24"/>
          <w:szCs w:val="24"/>
          <w:lang w:val="uk-UA"/>
        </w:rPr>
      </w:pPr>
      <w:r w:rsidRPr="006B7895">
        <w:rPr>
          <w:rFonts w:ascii="Times New Roman" w:hAnsi="Times New Roman" w:cs="Times New Roman"/>
          <w:bCs/>
          <w:i w:val="0"/>
          <w:iCs/>
          <w:sz w:val="24"/>
          <w:szCs w:val="24"/>
          <w:lang w:val="uk-UA"/>
        </w:rPr>
        <w:t xml:space="preserve">Тема </w:t>
      </w:r>
      <w:r w:rsidR="00F878C0" w:rsidRPr="006B7895">
        <w:rPr>
          <w:rFonts w:ascii="Times New Roman" w:hAnsi="Times New Roman" w:cs="Times New Roman"/>
          <w:bCs/>
          <w:i w:val="0"/>
          <w:iCs/>
          <w:sz w:val="24"/>
          <w:szCs w:val="24"/>
          <w:lang w:val="uk-UA"/>
        </w:rPr>
        <w:t>3</w:t>
      </w:r>
      <w:r w:rsidRPr="006B7895">
        <w:rPr>
          <w:rFonts w:ascii="Times New Roman" w:hAnsi="Times New Roman" w:cs="Times New Roman"/>
          <w:bCs/>
          <w:i w:val="0"/>
          <w:iCs/>
          <w:sz w:val="24"/>
          <w:szCs w:val="24"/>
          <w:lang w:val="uk-UA"/>
        </w:rPr>
        <w:t>. Планування в організації</w:t>
      </w:r>
    </w:p>
    <w:p w14:paraId="246F047A" w14:textId="77777777" w:rsidR="00D9430F" w:rsidRPr="006B7895" w:rsidRDefault="00D9430F" w:rsidP="00E203B9">
      <w:pPr>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t>Поняття планування. Місце планування серед функцій менеджменту. Основні елементи процесу управління. Види планування. Принципи планування.</w:t>
      </w:r>
    </w:p>
    <w:p w14:paraId="520B7E7B" w14:textId="77777777" w:rsidR="00D9430F" w:rsidRPr="006B7895" w:rsidRDefault="00D9430F" w:rsidP="00E203B9">
      <w:pPr>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t>Сутність стратегічного планування. Етапи стратегічного планування. Визначення місії організації. Класифікація цілей організації. Вимоги для успішної реалізації цілей. Аналіз зовнішнього середовища: фактори прямого та непрямого впливу. Управлінське обстеження внутрішнього середовища організації. SWOT-аналіз. Розробка та аналіз стратегічних альтернатив. Вибір стратегії. Основні компоненти реалізації стратегічного плану: тактика, політика, процедури, правила. Оцінка результатів.</w:t>
      </w:r>
    </w:p>
    <w:p w14:paraId="0576029F" w14:textId="7650C4CB" w:rsidR="00D9430F" w:rsidRPr="006B7895" w:rsidRDefault="00D9430F" w:rsidP="00E203B9">
      <w:pPr>
        <w:widowControl w:val="0"/>
        <w:tabs>
          <w:tab w:val="left" w:pos="5103"/>
        </w:tabs>
        <w:spacing w:after="0" w:line="240" w:lineRule="auto"/>
        <w:ind w:firstLine="720"/>
        <w:jc w:val="both"/>
        <w:rPr>
          <w:rFonts w:ascii="Times New Roman" w:hAnsi="Times New Roman" w:cs="Times New Roman"/>
          <w:b/>
          <w:sz w:val="24"/>
          <w:szCs w:val="24"/>
        </w:rPr>
      </w:pPr>
      <w:r w:rsidRPr="006B7895">
        <w:rPr>
          <w:rFonts w:ascii="Times New Roman" w:hAnsi="Times New Roman" w:cs="Times New Roman"/>
          <w:b/>
          <w:bCs/>
          <w:sz w:val="24"/>
          <w:szCs w:val="24"/>
        </w:rPr>
        <w:t>Тема </w:t>
      </w:r>
      <w:r w:rsidR="00E56A49" w:rsidRPr="006B7895">
        <w:rPr>
          <w:rFonts w:ascii="Times New Roman" w:hAnsi="Times New Roman" w:cs="Times New Roman"/>
          <w:b/>
          <w:bCs/>
          <w:sz w:val="24"/>
          <w:szCs w:val="24"/>
        </w:rPr>
        <w:t>4</w:t>
      </w:r>
      <w:r w:rsidRPr="006B7895">
        <w:rPr>
          <w:rFonts w:ascii="Times New Roman" w:hAnsi="Times New Roman" w:cs="Times New Roman"/>
          <w:b/>
          <w:bCs/>
          <w:sz w:val="24"/>
          <w:szCs w:val="24"/>
        </w:rPr>
        <w:t>. </w:t>
      </w:r>
      <w:r w:rsidRPr="006B7895">
        <w:rPr>
          <w:rFonts w:ascii="Times New Roman" w:hAnsi="Times New Roman" w:cs="Times New Roman"/>
          <w:b/>
          <w:sz w:val="24"/>
          <w:szCs w:val="24"/>
        </w:rPr>
        <w:t>Організація як функція управління</w:t>
      </w:r>
    </w:p>
    <w:p w14:paraId="1B4F3254" w14:textId="7ADFB58C" w:rsidR="00D9430F" w:rsidRPr="006B7895" w:rsidRDefault="00D9430F" w:rsidP="00E203B9">
      <w:pPr>
        <w:widowControl w:val="0"/>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t xml:space="preserve">Значення поняття </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організація</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 xml:space="preserve"> в менеджменті: організація як підприємство та організація як функція управління. Сутність організації як соціального формування.</w:t>
      </w:r>
    </w:p>
    <w:p w14:paraId="484A8C91" w14:textId="6B461663" w:rsidR="00D9430F" w:rsidRPr="006B7895" w:rsidRDefault="00D9430F" w:rsidP="00E203B9">
      <w:pPr>
        <w:widowControl w:val="0"/>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функції організація та її місце в процесі управління. Поняття </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організаційна діяльність</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 Етапи організаційної діяльності. Повноваження, їх види та межі. Делегування повноважень. Принципи делегування. Взаємовідносини повноважень різних рівнів управління. Концепції процесу передачі повноважень. Централізація та децентралізація управління: переваги та недоліки.</w:t>
      </w:r>
    </w:p>
    <w:p w14:paraId="6EFF7E86" w14:textId="053640AB" w:rsidR="00D9430F" w:rsidRPr="006B7895" w:rsidRDefault="00D9430F" w:rsidP="00E203B9">
      <w:pPr>
        <w:widowControl w:val="0"/>
        <w:spacing w:after="0" w:line="240" w:lineRule="auto"/>
        <w:ind w:firstLine="720"/>
        <w:jc w:val="both"/>
        <w:rPr>
          <w:rFonts w:ascii="Times New Roman" w:hAnsi="Times New Roman" w:cs="Times New Roman"/>
          <w:bCs/>
          <w:sz w:val="24"/>
          <w:szCs w:val="24"/>
        </w:rPr>
      </w:pPr>
      <w:r w:rsidRPr="006B7895">
        <w:rPr>
          <w:rFonts w:ascii="Times New Roman" w:hAnsi="Times New Roman" w:cs="Times New Roman"/>
          <w:bCs/>
          <w:sz w:val="24"/>
          <w:szCs w:val="24"/>
        </w:rPr>
        <w:t xml:space="preserve">Сутність поняття </w:t>
      </w:r>
      <w:r w:rsidR="00A65090" w:rsidRPr="006B7895">
        <w:rPr>
          <w:rFonts w:ascii="Times New Roman" w:hAnsi="Times New Roman" w:cs="Times New Roman"/>
          <w:bCs/>
          <w:sz w:val="24"/>
          <w:szCs w:val="24"/>
        </w:rPr>
        <w:t>«</w:t>
      </w:r>
      <w:r w:rsidRPr="006B7895">
        <w:rPr>
          <w:rFonts w:ascii="Times New Roman" w:hAnsi="Times New Roman" w:cs="Times New Roman"/>
          <w:bCs/>
          <w:sz w:val="24"/>
          <w:szCs w:val="24"/>
        </w:rPr>
        <w:t>організаційна структура управління</w:t>
      </w:r>
      <w:r w:rsidR="00A65090" w:rsidRPr="006B7895">
        <w:rPr>
          <w:rFonts w:ascii="Times New Roman" w:hAnsi="Times New Roman" w:cs="Times New Roman"/>
          <w:bCs/>
          <w:sz w:val="24"/>
          <w:szCs w:val="24"/>
        </w:rPr>
        <w:t>»</w:t>
      </w:r>
      <w:r w:rsidRPr="006B7895">
        <w:rPr>
          <w:rFonts w:ascii="Times New Roman" w:hAnsi="Times New Roman" w:cs="Times New Roman"/>
          <w:bCs/>
          <w:sz w:val="24"/>
          <w:szCs w:val="24"/>
        </w:rPr>
        <w:t>. Елементи організаційної структури управління. Основи організаційного проектування. Фактори формування організаційних структур.</w:t>
      </w:r>
    </w:p>
    <w:p w14:paraId="5AA5D171" w14:textId="77777777" w:rsidR="00D9430F" w:rsidRPr="006B7895" w:rsidRDefault="00D9430F" w:rsidP="00E203B9">
      <w:pPr>
        <w:widowControl w:val="0"/>
        <w:spacing w:after="0" w:line="240" w:lineRule="auto"/>
        <w:ind w:firstLine="720"/>
        <w:jc w:val="both"/>
        <w:rPr>
          <w:rFonts w:ascii="Times New Roman" w:hAnsi="Times New Roman" w:cs="Times New Roman"/>
          <w:bCs/>
          <w:sz w:val="24"/>
          <w:szCs w:val="24"/>
        </w:rPr>
      </w:pPr>
      <w:r w:rsidRPr="006B7895">
        <w:rPr>
          <w:rFonts w:ascii="Times New Roman" w:hAnsi="Times New Roman" w:cs="Times New Roman"/>
          <w:bCs/>
          <w:sz w:val="24"/>
          <w:szCs w:val="24"/>
        </w:rPr>
        <w:t xml:space="preserve">Типи організаційних структур. Бюрократичні структури управління. Базові поняття бюрократичного типу структури управління: раціональність, відповідальність та ієрархічність. Органічний тип структури управління. Переваги та недоліки типів структур управління. Лінійна, функціональна, лінійно-функціональні та </w:t>
      </w:r>
      <w:proofErr w:type="spellStart"/>
      <w:r w:rsidRPr="006B7895">
        <w:rPr>
          <w:rFonts w:ascii="Times New Roman" w:hAnsi="Times New Roman" w:cs="Times New Roman"/>
          <w:bCs/>
          <w:sz w:val="24"/>
          <w:szCs w:val="24"/>
        </w:rPr>
        <w:t>дівізіональна</w:t>
      </w:r>
      <w:proofErr w:type="spellEnd"/>
      <w:r w:rsidRPr="006B7895">
        <w:rPr>
          <w:rFonts w:ascii="Times New Roman" w:hAnsi="Times New Roman" w:cs="Times New Roman"/>
          <w:bCs/>
          <w:sz w:val="24"/>
          <w:szCs w:val="24"/>
        </w:rPr>
        <w:t xml:space="preserve"> структури управління. Типи гнучких (адаптивних) структур: проектна, матрична та бригадна структури управління.</w:t>
      </w:r>
    </w:p>
    <w:p w14:paraId="669F03F7" w14:textId="7FB54684" w:rsidR="00D9430F" w:rsidRPr="006B7895" w:rsidRDefault="00D9430F" w:rsidP="00E203B9">
      <w:pPr>
        <w:widowControl w:val="0"/>
        <w:tabs>
          <w:tab w:val="left" w:pos="5103"/>
        </w:tabs>
        <w:spacing w:after="0" w:line="240" w:lineRule="auto"/>
        <w:ind w:firstLine="720"/>
        <w:jc w:val="both"/>
        <w:rPr>
          <w:rFonts w:ascii="Times New Roman" w:hAnsi="Times New Roman" w:cs="Times New Roman"/>
          <w:b/>
          <w:sz w:val="24"/>
          <w:szCs w:val="24"/>
        </w:rPr>
      </w:pPr>
      <w:r w:rsidRPr="006B7895">
        <w:rPr>
          <w:rFonts w:ascii="Times New Roman" w:hAnsi="Times New Roman" w:cs="Times New Roman"/>
          <w:b/>
          <w:bCs/>
          <w:sz w:val="24"/>
          <w:szCs w:val="24"/>
        </w:rPr>
        <w:t>Тема </w:t>
      </w:r>
      <w:r w:rsidR="00F878C0" w:rsidRPr="006B7895">
        <w:rPr>
          <w:rFonts w:ascii="Times New Roman" w:hAnsi="Times New Roman" w:cs="Times New Roman"/>
          <w:b/>
          <w:bCs/>
          <w:sz w:val="24"/>
          <w:szCs w:val="24"/>
        </w:rPr>
        <w:t>5</w:t>
      </w:r>
      <w:r w:rsidRPr="006B7895">
        <w:rPr>
          <w:rFonts w:ascii="Times New Roman" w:hAnsi="Times New Roman" w:cs="Times New Roman"/>
          <w:b/>
          <w:bCs/>
          <w:sz w:val="24"/>
          <w:szCs w:val="24"/>
        </w:rPr>
        <w:t>. </w:t>
      </w:r>
      <w:r w:rsidRPr="006B7895">
        <w:rPr>
          <w:rFonts w:ascii="Times New Roman" w:hAnsi="Times New Roman" w:cs="Times New Roman"/>
          <w:b/>
          <w:sz w:val="24"/>
          <w:szCs w:val="24"/>
        </w:rPr>
        <w:t>Мотивація</w:t>
      </w:r>
    </w:p>
    <w:p w14:paraId="7D68025A" w14:textId="6235EBA4" w:rsidR="00D9430F" w:rsidRPr="006B7895"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поняття </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мотивація</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 Визначення потреб, спонукання, поводження і цілей працівника в моделі процесу мотивації. Історичний аспект мотивації.</w:t>
      </w:r>
    </w:p>
    <w:p w14:paraId="1A2F3EEB" w14:textId="77777777" w:rsidR="00D9430F" w:rsidRPr="006B7895"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lastRenderedPageBreak/>
        <w:t>Сутність змістовного підходу до мотивації. Теорія ієрархії потреб А. Маслоу. Теорія потреб Д. Мак-</w:t>
      </w:r>
      <w:proofErr w:type="spellStart"/>
      <w:r w:rsidRPr="006B7895">
        <w:rPr>
          <w:rFonts w:ascii="Times New Roman" w:hAnsi="Times New Roman" w:cs="Times New Roman"/>
          <w:sz w:val="24"/>
          <w:szCs w:val="24"/>
        </w:rPr>
        <w:t>Клеланда</w:t>
      </w:r>
      <w:proofErr w:type="spellEnd"/>
      <w:r w:rsidRPr="006B7895">
        <w:rPr>
          <w:rFonts w:ascii="Times New Roman" w:hAnsi="Times New Roman" w:cs="Times New Roman"/>
          <w:sz w:val="24"/>
          <w:szCs w:val="24"/>
        </w:rPr>
        <w:t xml:space="preserve">. </w:t>
      </w:r>
      <w:proofErr w:type="spellStart"/>
      <w:r w:rsidRPr="006B7895">
        <w:rPr>
          <w:rFonts w:ascii="Times New Roman" w:hAnsi="Times New Roman" w:cs="Times New Roman"/>
          <w:sz w:val="24"/>
          <w:szCs w:val="24"/>
        </w:rPr>
        <w:t>Двохфакторна</w:t>
      </w:r>
      <w:proofErr w:type="spellEnd"/>
      <w:r w:rsidRPr="006B7895">
        <w:rPr>
          <w:rFonts w:ascii="Times New Roman" w:hAnsi="Times New Roman" w:cs="Times New Roman"/>
          <w:sz w:val="24"/>
          <w:szCs w:val="24"/>
        </w:rPr>
        <w:t xml:space="preserve"> теорія Ф. </w:t>
      </w:r>
      <w:proofErr w:type="spellStart"/>
      <w:r w:rsidRPr="006B7895">
        <w:rPr>
          <w:rFonts w:ascii="Times New Roman" w:hAnsi="Times New Roman" w:cs="Times New Roman"/>
          <w:sz w:val="24"/>
          <w:szCs w:val="24"/>
        </w:rPr>
        <w:t>Герцберга</w:t>
      </w:r>
      <w:proofErr w:type="spellEnd"/>
      <w:r w:rsidRPr="006B7895">
        <w:rPr>
          <w:rFonts w:ascii="Times New Roman" w:hAnsi="Times New Roman" w:cs="Times New Roman"/>
          <w:sz w:val="24"/>
          <w:szCs w:val="24"/>
        </w:rPr>
        <w:t xml:space="preserve">. </w:t>
      </w:r>
    </w:p>
    <w:p w14:paraId="218D798A" w14:textId="77777777" w:rsidR="00D9430F" w:rsidRPr="006B7895" w:rsidRDefault="00D9430F" w:rsidP="00E203B9">
      <w:pPr>
        <w:widowControl w:val="0"/>
        <w:tabs>
          <w:tab w:val="left" w:pos="5103"/>
        </w:tabs>
        <w:spacing w:after="0" w:line="240" w:lineRule="auto"/>
        <w:ind w:firstLine="720"/>
        <w:jc w:val="both"/>
        <w:rPr>
          <w:rFonts w:ascii="Times New Roman" w:hAnsi="Times New Roman" w:cs="Times New Roman"/>
          <w:bCs/>
          <w:sz w:val="24"/>
          <w:szCs w:val="24"/>
        </w:rPr>
      </w:pPr>
      <w:r w:rsidRPr="006B7895">
        <w:rPr>
          <w:rFonts w:ascii="Times New Roman" w:hAnsi="Times New Roman" w:cs="Times New Roman"/>
          <w:bCs/>
          <w:sz w:val="24"/>
          <w:szCs w:val="24"/>
        </w:rPr>
        <w:t>Сутність процесуального підходу до мотивації. Теорія очікувань В. </w:t>
      </w:r>
      <w:proofErr w:type="spellStart"/>
      <w:r w:rsidRPr="006B7895">
        <w:rPr>
          <w:rFonts w:ascii="Times New Roman" w:hAnsi="Times New Roman" w:cs="Times New Roman"/>
          <w:bCs/>
          <w:sz w:val="24"/>
          <w:szCs w:val="24"/>
        </w:rPr>
        <w:t>Врума</w:t>
      </w:r>
      <w:proofErr w:type="spellEnd"/>
      <w:r w:rsidRPr="006B7895">
        <w:rPr>
          <w:rFonts w:ascii="Times New Roman" w:hAnsi="Times New Roman" w:cs="Times New Roman"/>
          <w:bCs/>
          <w:sz w:val="24"/>
          <w:szCs w:val="24"/>
        </w:rPr>
        <w:t>. Теорія справедливості С. Адамса. Модель Портера-</w:t>
      </w:r>
      <w:proofErr w:type="spellStart"/>
      <w:r w:rsidRPr="006B7895">
        <w:rPr>
          <w:rFonts w:ascii="Times New Roman" w:hAnsi="Times New Roman" w:cs="Times New Roman"/>
          <w:bCs/>
          <w:sz w:val="24"/>
          <w:szCs w:val="24"/>
        </w:rPr>
        <w:t>Лоулера</w:t>
      </w:r>
      <w:proofErr w:type="spellEnd"/>
      <w:r w:rsidRPr="006B7895">
        <w:rPr>
          <w:rFonts w:ascii="Times New Roman" w:hAnsi="Times New Roman" w:cs="Times New Roman"/>
          <w:bCs/>
          <w:sz w:val="24"/>
          <w:szCs w:val="24"/>
        </w:rPr>
        <w:t xml:space="preserve">. </w:t>
      </w:r>
    </w:p>
    <w:p w14:paraId="01015793" w14:textId="27D5AC78" w:rsidR="00D9430F" w:rsidRPr="006B7895" w:rsidRDefault="00D9430F" w:rsidP="00E203B9">
      <w:pPr>
        <w:widowControl w:val="0"/>
        <w:tabs>
          <w:tab w:val="left" w:pos="5103"/>
        </w:tabs>
        <w:spacing w:after="0" w:line="240" w:lineRule="auto"/>
        <w:ind w:firstLine="720"/>
        <w:jc w:val="both"/>
        <w:rPr>
          <w:rFonts w:ascii="Times New Roman" w:hAnsi="Times New Roman" w:cs="Times New Roman"/>
          <w:b/>
          <w:sz w:val="24"/>
          <w:szCs w:val="24"/>
        </w:rPr>
      </w:pPr>
      <w:r w:rsidRPr="006B7895">
        <w:rPr>
          <w:rFonts w:ascii="Times New Roman" w:hAnsi="Times New Roman" w:cs="Times New Roman"/>
          <w:b/>
          <w:bCs/>
          <w:sz w:val="24"/>
          <w:szCs w:val="24"/>
        </w:rPr>
        <w:t>Тема </w:t>
      </w:r>
      <w:r w:rsidR="00F878C0" w:rsidRPr="006B7895">
        <w:rPr>
          <w:rFonts w:ascii="Times New Roman" w:hAnsi="Times New Roman" w:cs="Times New Roman"/>
          <w:b/>
          <w:bCs/>
          <w:sz w:val="24"/>
          <w:szCs w:val="24"/>
        </w:rPr>
        <w:t>6</w:t>
      </w:r>
      <w:r w:rsidRPr="006B7895">
        <w:rPr>
          <w:rFonts w:ascii="Times New Roman" w:hAnsi="Times New Roman" w:cs="Times New Roman"/>
          <w:b/>
          <w:bCs/>
          <w:sz w:val="24"/>
          <w:szCs w:val="24"/>
        </w:rPr>
        <w:t>. </w:t>
      </w:r>
      <w:r w:rsidRPr="006B7895">
        <w:rPr>
          <w:rFonts w:ascii="Times New Roman" w:hAnsi="Times New Roman" w:cs="Times New Roman"/>
          <w:b/>
          <w:sz w:val="24"/>
          <w:szCs w:val="24"/>
        </w:rPr>
        <w:t>Управлінський контроль</w:t>
      </w:r>
    </w:p>
    <w:p w14:paraId="2B894F5C" w14:textId="27FA406D" w:rsidR="00D9430F" w:rsidRPr="006B7895"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поняття </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контроль</w:t>
      </w:r>
      <w:r w:rsidR="00A65090" w:rsidRPr="006B7895">
        <w:rPr>
          <w:rFonts w:ascii="Times New Roman" w:hAnsi="Times New Roman" w:cs="Times New Roman"/>
          <w:sz w:val="24"/>
          <w:szCs w:val="24"/>
        </w:rPr>
        <w:t>»</w:t>
      </w:r>
      <w:r w:rsidRPr="006B7895">
        <w:rPr>
          <w:rFonts w:ascii="Times New Roman" w:hAnsi="Times New Roman" w:cs="Times New Roman"/>
          <w:sz w:val="24"/>
          <w:szCs w:val="24"/>
        </w:rPr>
        <w:t xml:space="preserve"> та його місце у системі управління. Необхідність контролю в управлінні. Принципи контролю. </w:t>
      </w:r>
    </w:p>
    <w:p w14:paraId="4DB655AA" w14:textId="77777777" w:rsidR="00D9430F" w:rsidRPr="006B7895"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t>Етапи процесу контролю: встановлення критеріїв та стандартів; порівняння фактично отриманих результатів зі встановленими стандартами; оцінка та реакція. Види контролю за різники класифікаційними ознаками. Випереджувальний, поточний та заключний контроль.</w:t>
      </w:r>
    </w:p>
    <w:p w14:paraId="6701268C" w14:textId="1083ED77" w:rsidR="00D9430F" w:rsidRPr="006B7895" w:rsidRDefault="00D9430F" w:rsidP="00E203B9">
      <w:pPr>
        <w:widowControl w:val="0"/>
        <w:tabs>
          <w:tab w:val="left" w:pos="5103"/>
        </w:tabs>
        <w:spacing w:after="0" w:line="240" w:lineRule="auto"/>
        <w:ind w:firstLine="720"/>
        <w:jc w:val="both"/>
        <w:rPr>
          <w:rFonts w:ascii="Times New Roman" w:hAnsi="Times New Roman" w:cs="Times New Roman"/>
          <w:sz w:val="24"/>
          <w:szCs w:val="24"/>
        </w:rPr>
      </w:pPr>
      <w:r w:rsidRPr="006B7895">
        <w:rPr>
          <w:rFonts w:ascii="Times New Roman" w:hAnsi="Times New Roman" w:cs="Times New Roman"/>
          <w:sz w:val="24"/>
          <w:szCs w:val="24"/>
        </w:rPr>
        <w:t>Характеристики ефективного контролю.</w:t>
      </w:r>
    </w:p>
    <w:p w14:paraId="524D4421" w14:textId="4119D5D2" w:rsidR="00E203B9" w:rsidRPr="006B7895" w:rsidRDefault="00E203B9" w:rsidP="00E203B9">
      <w:pPr>
        <w:spacing w:after="0" w:line="240" w:lineRule="auto"/>
        <w:ind w:left="-2" w:firstLine="711"/>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t xml:space="preserve">Перелік практичних (семінарських) / лабораторних занять, а також питань та завдань до самостійної роботи наведено у таблиці </w:t>
      </w:r>
      <w:r w:rsidR="00A65090" w:rsidRPr="006B7895">
        <w:rPr>
          <w:rFonts w:ascii="Times New Roman" w:eastAsia="Times New Roman" w:hAnsi="Times New Roman" w:cs="Times New Roman"/>
          <w:color w:val="000000"/>
          <w:sz w:val="24"/>
          <w:szCs w:val="24"/>
          <w:lang w:eastAsia="ru-RU"/>
        </w:rPr>
        <w:t>«</w:t>
      </w:r>
      <w:r w:rsidRPr="006B7895">
        <w:rPr>
          <w:rFonts w:ascii="Times New Roman" w:eastAsia="Times New Roman" w:hAnsi="Times New Roman" w:cs="Times New Roman"/>
          <w:color w:val="000000"/>
          <w:sz w:val="24"/>
          <w:szCs w:val="24"/>
          <w:lang w:eastAsia="ru-RU"/>
        </w:rPr>
        <w:t>Рейтинг-план навчальної дисципліни</w:t>
      </w:r>
      <w:r w:rsidR="00A65090" w:rsidRPr="006B7895">
        <w:rPr>
          <w:rFonts w:ascii="Times New Roman" w:eastAsia="Times New Roman" w:hAnsi="Times New Roman" w:cs="Times New Roman"/>
          <w:color w:val="000000"/>
          <w:sz w:val="24"/>
          <w:szCs w:val="24"/>
          <w:lang w:eastAsia="ru-RU"/>
        </w:rPr>
        <w:t>»</w:t>
      </w:r>
      <w:r w:rsidRPr="006B7895">
        <w:rPr>
          <w:rFonts w:ascii="Times New Roman" w:eastAsia="Times New Roman" w:hAnsi="Times New Roman" w:cs="Times New Roman"/>
          <w:color w:val="000000"/>
          <w:sz w:val="24"/>
          <w:szCs w:val="24"/>
          <w:lang w:eastAsia="ru-RU"/>
        </w:rPr>
        <w:t>.</w:t>
      </w:r>
    </w:p>
    <w:p w14:paraId="3039B1D1" w14:textId="41418A9F" w:rsidR="00E203B9" w:rsidRPr="006B7895" w:rsidRDefault="00134663" w:rsidP="00134663">
      <w:pPr>
        <w:widowControl w:val="0"/>
        <w:tabs>
          <w:tab w:val="left" w:pos="5103"/>
        </w:tabs>
        <w:spacing w:after="0" w:line="240" w:lineRule="auto"/>
        <w:ind w:firstLine="711"/>
        <w:jc w:val="center"/>
        <w:rPr>
          <w:rFonts w:ascii="Times New Roman" w:eastAsia="Times New Roman" w:hAnsi="Times New Roman" w:cs="Times New Roman"/>
          <w:bCs/>
          <w:i/>
          <w:iCs/>
          <w:sz w:val="24"/>
          <w:szCs w:val="24"/>
        </w:rPr>
      </w:pPr>
      <w:r w:rsidRPr="006B7895">
        <w:rPr>
          <w:rFonts w:ascii="Times New Roman" w:eastAsia="Times New Roman" w:hAnsi="Times New Roman" w:cs="Times New Roman"/>
          <w:b/>
          <w:sz w:val="24"/>
          <w:szCs w:val="24"/>
        </w:rPr>
        <w:t xml:space="preserve">Змістовий модуль 3 </w:t>
      </w:r>
      <w:r w:rsidRPr="006B7895">
        <w:rPr>
          <w:rFonts w:ascii="Times New Roman" w:eastAsia="Times New Roman" w:hAnsi="Times New Roman" w:cs="Times New Roman"/>
          <w:bCs/>
          <w:i/>
          <w:iCs/>
          <w:sz w:val="24"/>
          <w:szCs w:val="24"/>
        </w:rPr>
        <w:t>Загальні принципи практичного застосування прийомів та методів менеджменту</w:t>
      </w:r>
    </w:p>
    <w:p w14:paraId="189ED46E" w14:textId="09FBF2CD" w:rsidR="00134663" w:rsidRPr="006B7895" w:rsidRDefault="00134663" w:rsidP="00FC7FA0">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Тема 7. Прийняття управлінських рішень</w:t>
      </w:r>
    </w:p>
    <w:p w14:paraId="34F0C319" w14:textId="19527C48" w:rsidR="00134663" w:rsidRPr="006B7895" w:rsidRDefault="00134663"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і поняття "управлінських рішень" в процесі управлення. Класифікація управлінських рішень. Види управлінських рішень (типологія управлінських рішень). </w:t>
      </w:r>
    </w:p>
    <w:p w14:paraId="30D68FCD" w14:textId="410B60CF" w:rsidR="00134663" w:rsidRPr="006B7895" w:rsidRDefault="00134663"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Процес прийняття рішень. Інтуїтивна та раціональна технології прийняття рішень. Етапи раціональної технології прийняття рішень: діагноз проблеми, накопичення інформації про проблему, опрацювання альтернативних варіантів, оцінювання альтернатив. </w:t>
      </w:r>
    </w:p>
    <w:p w14:paraId="0D394FA1" w14:textId="77777777" w:rsidR="00FC7FA0"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Методи прийняття управлінських рішень. Кількісні та якісні методи. Можливості та сфери застосування аналітичних, статистичних, теоретикоігрових методів і методів математичного прогнозування. Критерії ефективності управлінських рішень. Цільова орієнтація управлінських рішень. Умови та чинники якості управлінських рішень. Умови невизначеності та ризику під час прийняття управлінських рішень. Контроль реалізації управлінських рішень. Управлінські рішення та відповідальність. Вимоги до управлінських рішень</w:t>
      </w:r>
    </w:p>
    <w:p w14:paraId="45FCFD59" w14:textId="13A386D6" w:rsidR="00FC7FA0" w:rsidRPr="006B7895" w:rsidRDefault="00FC7FA0" w:rsidP="00FC7FA0">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Тема 8. Метод</w:t>
      </w:r>
      <w:r w:rsidR="006B7895">
        <w:rPr>
          <w:rFonts w:ascii="Times New Roman" w:hAnsi="Times New Roman" w:cs="Times New Roman"/>
          <w:b/>
          <w:bCs/>
          <w:sz w:val="24"/>
          <w:szCs w:val="24"/>
        </w:rPr>
        <w:t>и</w:t>
      </w:r>
      <w:r w:rsidRPr="006B7895">
        <w:rPr>
          <w:rFonts w:ascii="Times New Roman" w:hAnsi="Times New Roman" w:cs="Times New Roman"/>
          <w:b/>
          <w:bCs/>
          <w:sz w:val="24"/>
          <w:szCs w:val="24"/>
        </w:rPr>
        <w:t xml:space="preserve"> </w:t>
      </w:r>
      <w:r w:rsidR="006B7895" w:rsidRPr="006B7895">
        <w:rPr>
          <w:rFonts w:ascii="Times New Roman" w:hAnsi="Times New Roman" w:cs="Times New Roman"/>
          <w:b/>
          <w:bCs/>
          <w:sz w:val="24"/>
          <w:szCs w:val="24"/>
        </w:rPr>
        <w:t>об</w:t>
      </w:r>
      <w:r w:rsidR="006B7895">
        <w:rPr>
          <w:rFonts w:ascii="Times New Roman" w:hAnsi="Times New Roman" w:cs="Times New Roman"/>
          <w:b/>
          <w:bCs/>
          <w:sz w:val="24"/>
          <w:szCs w:val="24"/>
        </w:rPr>
        <w:t xml:space="preserve">ґрунтування </w:t>
      </w:r>
      <w:r w:rsidRPr="006B7895">
        <w:rPr>
          <w:rFonts w:ascii="Times New Roman" w:hAnsi="Times New Roman" w:cs="Times New Roman"/>
          <w:b/>
          <w:bCs/>
          <w:sz w:val="24"/>
          <w:szCs w:val="24"/>
        </w:rPr>
        <w:t>управл</w:t>
      </w:r>
      <w:r w:rsidR="006B7895">
        <w:rPr>
          <w:rFonts w:ascii="Times New Roman" w:hAnsi="Times New Roman" w:cs="Times New Roman"/>
          <w:b/>
          <w:bCs/>
          <w:sz w:val="24"/>
          <w:szCs w:val="24"/>
        </w:rPr>
        <w:t>і</w:t>
      </w:r>
      <w:r w:rsidRPr="006B7895">
        <w:rPr>
          <w:rFonts w:ascii="Times New Roman" w:hAnsi="Times New Roman" w:cs="Times New Roman"/>
          <w:b/>
          <w:bCs/>
          <w:sz w:val="24"/>
          <w:szCs w:val="24"/>
        </w:rPr>
        <w:t>нс</w:t>
      </w:r>
      <w:r w:rsidR="006B7895">
        <w:rPr>
          <w:rFonts w:ascii="Times New Roman" w:hAnsi="Times New Roman" w:cs="Times New Roman"/>
          <w:b/>
          <w:bCs/>
          <w:sz w:val="24"/>
          <w:szCs w:val="24"/>
        </w:rPr>
        <w:t>ь</w:t>
      </w:r>
      <w:r w:rsidRPr="006B7895">
        <w:rPr>
          <w:rFonts w:ascii="Times New Roman" w:hAnsi="Times New Roman" w:cs="Times New Roman"/>
          <w:b/>
          <w:bCs/>
          <w:sz w:val="24"/>
          <w:szCs w:val="24"/>
        </w:rPr>
        <w:t>ких р</w:t>
      </w:r>
      <w:r w:rsidR="006B7895">
        <w:rPr>
          <w:rFonts w:ascii="Times New Roman" w:hAnsi="Times New Roman" w:cs="Times New Roman"/>
          <w:b/>
          <w:bCs/>
          <w:sz w:val="24"/>
          <w:szCs w:val="24"/>
        </w:rPr>
        <w:t>і</w:t>
      </w:r>
      <w:r w:rsidRPr="006B7895">
        <w:rPr>
          <w:rFonts w:ascii="Times New Roman" w:hAnsi="Times New Roman" w:cs="Times New Roman"/>
          <w:b/>
          <w:bCs/>
          <w:sz w:val="24"/>
          <w:szCs w:val="24"/>
        </w:rPr>
        <w:t>шен</w:t>
      </w:r>
      <w:r w:rsidR="006B7895">
        <w:rPr>
          <w:rFonts w:ascii="Times New Roman" w:hAnsi="Times New Roman" w:cs="Times New Roman"/>
          <w:b/>
          <w:bCs/>
          <w:sz w:val="24"/>
          <w:szCs w:val="24"/>
        </w:rPr>
        <w:t>ь</w:t>
      </w:r>
    </w:p>
    <w:p w14:paraId="7C8B047B" w14:textId="77777777" w:rsidR="00FC7FA0"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Цілі обґрунтування рішень. Поняття ефективності рішення. Якість управлінського рішення. Умови ефективності управлінських рішень. Підходи до підвищення якості управлінських рішень. </w:t>
      </w:r>
    </w:p>
    <w:p w14:paraId="070AD003" w14:textId="45BC98BE" w:rsidR="00FC7FA0"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Методи обґрунтування управлінських рішень в умовах невизначеності та ризику. </w:t>
      </w:r>
    </w:p>
    <w:p w14:paraId="14EE321C" w14:textId="77777777" w:rsidR="00FC7FA0"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Поняття невизначеності та ризику. Теорія ігор як інструмент прийняття рішень. Методи прийняття рішень в умовах повної невизначеності та в умовах ризику. </w:t>
      </w:r>
    </w:p>
    <w:p w14:paraId="6A09A473" w14:textId="036B4926" w:rsidR="00FC7FA0" w:rsidRPr="006B7895" w:rsidRDefault="00FC7FA0" w:rsidP="00FC7FA0">
      <w:pPr>
        <w:widowControl w:val="0"/>
        <w:tabs>
          <w:tab w:val="left" w:pos="5103"/>
        </w:tabs>
        <w:spacing w:after="0" w:line="240" w:lineRule="auto"/>
        <w:ind w:firstLine="711"/>
        <w:jc w:val="both"/>
      </w:pPr>
      <w:r w:rsidRPr="006B7895">
        <w:rPr>
          <w:rFonts w:ascii="Times New Roman" w:hAnsi="Times New Roman" w:cs="Times New Roman"/>
          <w:sz w:val="24"/>
          <w:szCs w:val="24"/>
        </w:rPr>
        <w:t>Системи підтримки управлінських рішень. Підтримка управлінських рішень застосуванням інформаційних технологій. Програмне забезпечення підтримки управлінських рішень. Управління системами розробки та реалізації управлінських рішень.</w:t>
      </w:r>
    </w:p>
    <w:p w14:paraId="15900851" w14:textId="579181FF" w:rsidR="00FC7FA0" w:rsidRPr="006B7895" w:rsidRDefault="00FC7FA0" w:rsidP="00FC7FA0">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Тема 9. Л</w:t>
      </w:r>
      <w:r w:rsidR="006B7895">
        <w:rPr>
          <w:rFonts w:ascii="Times New Roman" w:hAnsi="Times New Roman" w:cs="Times New Roman"/>
          <w:b/>
          <w:bCs/>
          <w:sz w:val="24"/>
          <w:szCs w:val="24"/>
        </w:rPr>
        <w:t>і</w:t>
      </w:r>
      <w:r w:rsidRPr="006B7895">
        <w:rPr>
          <w:rFonts w:ascii="Times New Roman" w:hAnsi="Times New Roman" w:cs="Times New Roman"/>
          <w:b/>
          <w:bCs/>
          <w:sz w:val="24"/>
          <w:szCs w:val="24"/>
        </w:rPr>
        <w:t>дерство</w:t>
      </w:r>
    </w:p>
    <w:p w14:paraId="1FF4A1AE" w14:textId="206BDC78" w:rsidR="00FC7FA0"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поняття "лідерство". Керівництво в менеджменті. Лідерство. Влада та партнерство. Порівняльна характеристика менеджера та лідера. Вимоги до особистісних і професійних якостей керівника. </w:t>
      </w:r>
    </w:p>
    <w:p w14:paraId="6BE3EC7B" w14:textId="1EA0E450" w:rsidR="00FC7FA0"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Концепції поведінки лідера. Стилі керівництва. Стилі управління та їхній вплив на ефективність діяльності організації. Діапазон стилів керівництва. Види управління: </w:t>
      </w:r>
      <w:proofErr w:type="spellStart"/>
      <w:r w:rsidRPr="006B7895">
        <w:rPr>
          <w:rFonts w:ascii="Times New Roman" w:hAnsi="Times New Roman" w:cs="Times New Roman"/>
          <w:sz w:val="24"/>
          <w:szCs w:val="24"/>
        </w:rPr>
        <w:t>партисипативне</w:t>
      </w:r>
      <w:proofErr w:type="spellEnd"/>
      <w:r w:rsidRPr="006B7895">
        <w:rPr>
          <w:rFonts w:ascii="Times New Roman" w:hAnsi="Times New Roman" w:cs="Times New Roman"/>
          <w:sz w:val="24"/>
          <w:szCs w:val="24"/>
        </w:rPr>
        <w:t xml:space="preserve">, інноваційне, мотиваційне. </w:t>
      </w:r>
    </w:p>
    <w:p w14:paraId="2C3CB160" w14:textId="312A2F09" w:rsidR="00FC7FA0" w:rsidRPr="006B7895" w:rsidRDefault="00FC7FA0" w:rsidP="00FC7FA0">
      <w:pPr>
        <w:widowControl w:val="0"/>
        <w:tabs>
          <w:tab w:val="left" w:pos="5103"/>
        </w:tabs>
        <w:spacing w:after="0" w:line="240" w:lineRule="auto"/>
        <w:ind w:firstLine="711"/>
        <w:jc w:val="both"/>
      </w:pPr>
      <w:r w:rsidRPr="006B7895">
        <w:rPr>
          <w:rFonts w:ascii="Times New Roman" w:hAnsi="Times New Roman" w:cs="Times New Roman"/>
          <w:sz w:val="24"/>
          <w:szCs w:val="24"/>
        </w:rPr>
        <w:t>Концепції ситуаційного лідерства. Загальна характеристика ситуаційного підходу до лідерства. Континуум лідерської поведінки. Сучасні підходи до лідерства як поєднання традиційних і ситуаційного підходів.</w:t>
      </w:r>
    </w:p>
    <w:p w14:paraId="519BBBC1" w14:textId="21FBEAB7" w:rsidR="00FC7FA0" w:rsidRPr="006B7895" w:rsidRDefault="00FC7FA0" w:rsidP="00FC7FA0">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Тема 10. Комун</w:t>
      </w:r>
      <w:r w:rsidR="006B7895">
        <w:rPr>
          <w:rFonts w:ascii="Times New Roman" w:hAnsi="Times New Roman" w:cs="Times New Roman"/>
          <w:b/>
          <w:bCs/>
          <w:sz w:val="24"/>
          <w:szCs w:val="24"/>
        </w:rPr>
        <w:t>і</w:t>
      </w:r>
      <w:r w:rsidRPr="006B7895">
        <w:rPr>
          <w:rFonts w:ascii="Times New Roman" w:hAnsi="Times New Roman" w:cs="Times New Roman"/>
          <w:b/>
          <w:bCs/>
          <w:sz w:val="24"/>
          <w:szCs w:val="24"/>
        </w:rPr>
        <w:t>кац</w:t>
      </w:r>
      <w:r w:rsidR="006B7895">
        <w:rPr>
          <w:rFonts w:ascii="Times New Roman" w:hAnsi="Times New Roman" w:cs="Times New Roman"/>
          <w:b/>
          <w:bCs/>
          <w:sz w:val="24"/>
          <w:szCs w:val="24"/>
        </w:rPr>
        <w:t>ії</w:t>
      </w:r>
      <w:r w:rsidRPr="006B7895">
        <w:rPr>
          <w:rFonts w:ascii="Times New Roman" w:hAnsi="Times New Roman" w:cs="Times New Roman"/>
          <w:b/>
          <w:bCs/>
          <w:sz w:val="24"/>
          <w:szCs w:val="24"/>
        </w:rPr>
        <w:t xml:space="preserve"> в управл</w:t>
      </w:r>
      <w:r w:rsidR="006B7895">
        <w:rPr>
          <w:rFonts w:ascii="Times New Roman" w:hAnsi="Times New Roman" w:cs="Times New Roman"/>
          <w:b/>
          <w:bCs/>
          <w:sz w:val="24"/>
          <w:szCs w:val="24"/>
        </w:rPr>
        <w:t>і</w:t>
      </w:r>
      <w:r w:rsidRPr="006B7895">
        <w:rPr>
          <w:rFonts w:ascii="Times New Roman" w:hAnsi="Times New Roman" w:cs="Times New Roman"/>
          <w:b/>
          <w:bCs/>
          <w:sz w:val="24"/>
          <w:szCs w:val="24"/>
        </w:rPr>
        <w:t>н</w:t>
      </w:r>
      <w:r w:rsidR="006B7895">
        <w:rPr>
          <w:rFonts w:ascii="Times New Roman" w:hAnsi="Times New Roman" w:cs="Times New Roman"/>
          <w:b/>
          <w:bCs/>
          <w:sz w:val="24"/>
          <w:szCs w:val="24"/>
        </w:rPr>
        <w:t>ні</w:t>
      </w:r>
    </w:p>
    <w:p w14:paraId="691C9144" w14:textId="079BFD9A" w:rsidR="00FC7FA0"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Поняття та їхні характеристики. Сутність поняття "інформація". Види інформації. Управлінська інформація. Комунікації в менеджменті, сутність поняття.</w:t>
      </w:r>
    </w:p>
    <w:p w14:paraId="2D4E642C" w14:textId="215A8C5F" w:rsidR="00FC7FA0"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комунікаційного процесу. Етапи та стадії комунікаційного процесу. Види комунікаційних процесів в організації. Модель процесу комунікації. Інструменти </w:t>
      </w:r>
      <w:r w:rsidRPr="006B7895">
        <w:rPr>
          <w:rFonts w:ascii="Times New Roman" w:hAnsi="Times New Roman" w:cs="Times New Roman"/>
          <w:sz w:val="24"/>
          <w:szCs w:val="24"/>
        </w:rPr>
        <w:lastRenderedPageBreak/>
        <w:t xml:space="preserve">комунікаційного впливу та їхні особливості. Способи збирання, </w:t>
      </w:r>
      <w:proofErr w:type="spellStart"/>
      <w:r w:rsidRPr="006B7895">
        <w:rPr>
          <w:rFonts w:ascii="Times New Roman" w:hAnsi="Times New Roman" w:cs="Times New Roman"/>
          <w:sz w:val="24"/>
          <w:szCs w:val="24"/>
        </w:rPr>
        <w:t>обробленя</w:t>
      </w:r>
      <w:proofErr w:type="spellEnd"/>
      <w:r w:rsidRPr="006B7895">
        <w:rPr>
          <w:rFonts w:ascii="Times New Roman" w:hAnsi="Times New Roman" w:cs="Times New Roman"/>
          <w:sz w:val="24"/>
          <w:szCs w:val="24"/>
        </w:rPr>
        <w:t xml:space="preserve">, передачі та отримання інформації. Перешкоди та причини неефективної комунікації. Інформаційний потенціал організації. </w:t>
      </w:r>
    </w:p>
    <w:p w14:paraId="2440B58F" w14:textId="32CA93BB" w:rsidR="00FC7FA0" w:rsidRPr="006B7895" w:rsidRDefault="00FC7FA0" w:rsidP="00FC7FA0">
      <w:pPr>
        <w:widowControl w:val="0"/>
        <w:tabs>
          <w:tab w:val="left" w:pos="5103"/>
        </w:tabs>
        <w:spacing w:after="0" w:line="240" w:lineRule="auto"/>
        <w:ind w:firstLine="711"/>
        <w:jc w:val="both"/>
      </w:pPr>
      <w:r w:rsidRPr="006B7895">
        <w:rPr>
          <w:rFonts w:ascii="Times New Roman" w:hAnsi="Times New Roman" w:cs="Times New Roman"/>
          <w:sz w:val="24"/>
          <w:szCs w:val="24"/>
        </w:rPr>
        <w:t>Комунікаційні бар'єри. Організаційні комунікативні бар'єри. Індивідуальні шляхи перешкоди на шляху ефективної комунікації. Модель вибору стилю комунікації.</w:t>
      </w:r>
    </w:p>
    <w:p w14:paraId="5E7EBB05" w14:textId="3CD4E9E4" w:rsidR="00FC7FA0" w:rsidRPr="006B7895" w:rsidRDefault="00FC7FA0" w:rsidP="00FC7FA0">
      <w:pPr>
        <w:widowControl w:val="0"/>
        <w:tabs>
          <w:tab w:val="left" w:pos="5103"/>
        </w:tabs>
        <w:spacing w:after="0" w:line="240" w:lineRule="auto"/>
        <w:ind w:firstLine="711"/>
        <w:jc w:val="both"/>
        <w:rPr>
          <w:rFonts w:ascii="Times New Roman" w:hAnsi="Times New Roman" w:cs="Times New Roman"/>
          <w:b/>
          <w:bCs/>
          <w:sz w:val="24"/>
          <w:szCs w:val="24"/>
        </w:rPr>
      </w:pPr>
      <w:r w:rsidRPr="006B7895">
        <w:rPr>
          <w:rFonts w:ascii="Times New Roman" w:hAnsi="Times New Roman" w:cs="Times New Roman"/>
          <w:b/>
          <w:bCs/>
          <w:sz w:val="24"/>
          <w:szCs w:val="24"/>
        </w:rPr>
        <w:t xml:space="preserve">Тема 11. </w:t>
      </w:r>
      <w:r w:rsidR="006B7895">
        <w:rPr>
          <w:rFonts w:ascii="Times New Roman" w:hAnsi="Times New Roman" w:cs="Times New Roman"/>
          <w:b/>
          <w:bCs/>
          <w:sz w:val="24"/>
          <w:szCs w:val="24"/>
        </w:rPr>
        <w:t>Е</w:t>
      </w:r>
      <w:r w:rsidRPr="006B7895">
        <w:rPr>
          <w:rFonts w:ascii="Times New Roman" w:hAnsi="Times New Roman" w:cs="Times New Roman"/>
          <w:b/>
          <w:bCs/>
          <w:sz w:val="24"/>
          <w:szCs w:val="24"/>
        </w:rPr>
        <w:t>фективн</w:t>
      </w:r>
      <w:r w:rsidR="006B7895">
        <w:rPr>
          <w:rFonts w:ascii="Times New Roman" w:hAnsi="Times New Roman" w:cs="Times New Roman"/>
          <w:b/>
          <w:bCs/>
          <w:sz w:val="24"/>
          <w:szCs w:val="24"/>
        </w:rPr>
        <w:t>і</w:t>
      </w:r>
      <w:r w:rsidRPr="006B7895">
        <w:rPr>
          <w:rFonts w:ascii="Times New Roman" w:hAnsi="Times New Roman" w:cs="Times New Roman"/>
          <w:b/>
          <w:bCs/>
          <w:sz w:val="24"/>
          <w:szCs w:val="24"/>
        </w:rPr>
        <w:t>сть менеджмент</w:t>
      </w:r>
      <w:r w:rsidR="006B7895">
        <w:rPr>
          <w:rFonts w:ascii="Times New Roman" w:hAnsi="Times New Roman" w:cs="Times New Roman"/>
          <w:b/>
          <w:bCs/>
          <w:sz w:val="24"/>
          <w:szCs w:val="24"/>
        </w:rPr>
        <w:t>у</w:t>
      </w:r>
    </w:p>
    <w:p w14:paraId="45B80FC5" w14:textId="3AA5E7B2" w:rsidR="006B7895"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Поняття ефективності управління. Основні поняття ефективності управління. </w:t>
      </w:r>
    </w:p>
    <w:p w14:paraId="22AC9F4B" w14:textId="56924D9B" w:rsidR="006B7895"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 xml:space="preserve">Ефективність функцій менеджменту. Показники ефективності управління. </w:t>
      </w:r>
    </w:p>
    <w:p w14:paraId="489EC6A3" w14:textId="4187B4CB" w:rsidR="006B7895" w:rsidRPr="006B7895" w:rsidRDefault="00FC7FA0" w:rsidP="00FC7FA0">
      <w:pPr>
        <w:widowControl w:val="0"/>
        <w:tabs>
          <w:tab w:val="left" w:pos="5103"/>
        </w:tabs>
        <w:spacing w:after="0" w:line="240" w:lineRule="auto"/>
        <w:ind w:firstLine="711"/>
        <w:jc w:val="both"/>
        <w:rPr>
          <w:rFonts w:ascii="Times New Roman" w:hAnsi="Times New Roman" w:cs="Times New Roman"/>
          <w:sz w:val="24"/>
          <w:szCs w:val="24"/>
        </w:rPr>
      </w:pPr>
      <w:r w:rsidRPr="006B7895">
        <w:rPr>
          <w:rFonts w:ascii="Times New Roman" w:hAnsi="Times New Roman" w:cs="Times New Roman"/>
          <w:sz w:val="24"/>
          <w:szCs w:val="24"/>
        </w:rPr>
        <w:t>Чинники ефективності менеджменту. Ефективність процесів управління. Ефективність всієї системи управління. Соціальна й економічна ефектність менеджменту.</w:t>
      </w:r>
    </w:p>
    <w:p w14:paraId="52823481" w14:textId="651E56C4" w:rsidR="00FC7FA0" w:rsidRPr="006B7895" w:rsidRDefault="00FC7FA0" w:rsidP="00FC7FA0">
      <w:pPr>
        <w:widowControl w:val="0"/>
        <w:tabs>
          <w:tab w:val="left" w:pos="5103"/>
        </w:tabs>
        <w:spacing w:after="0" w:line="240" w:lineRule="auto"/>
        <w:ind w:firstLine="711"/>
        <w:jc w:val="both"/>
        <w:rPr>
          <w:rFonts w:ascii="Times New Roman" w:eastAsia="Times New Roman" w:hAnsi="Times New Roman" w:cs="Times New Roman"/>
          <w:b/>
          <w:bCs/>
          <w:sz w:val="24"/>
          <w:szCs w:val="24"/>
        </w:rPr>
      </w:pPr>
      <w:r w:rsidRPr="006B7895">
        <w:rPr>
          <w:rFonts w:ascii="Times New Roman" w:hAnsi="Times New Roman" w:cs="Times New Roman"/>
          <w:sz w:val="24"/>
          <w:szCs w:val="24"/>
        </w:rPr>
        <w:t>Підходи до оцінювання ефективності управління. Підходи до розрахунку показників ефективності управління. Оцінювання ефективності управління. Різні методики оцінювання ефективності управління. Діаграма оцінювання ефективності управління (причин і результатів). Визначення річного економічного ефекту від впровадження заходів з наукової організації управлінської прац</w:t>
      </w:r>
      <w:r w:rsidR="006B7895" w:rsidRPr="006B7895">
        <w:rPr>
          <w:rFonts w:ascii="Times New Roman" w:hAnsi="Times New Roman" w:cs="Times New Roman"/>
          <w:sz w:val="24"/>
          <w:szCs w:val="24"/>
        </w:rPr>
        <w:t>і</w:t>
      </w:r>
    </w:p>
    <w:p w14:paraId="1E6FAAED" w14:textId="77777777" w:rsidR="00134663" w:rsidRPr="006B7895" w:rsidRDefault="00134663" w:rsidP="00134663">
      <w:pPr>
        <w:widowControl w:val="0"/>
        <w:tabs>
          <w:tab w:val="left" w:pos="5103"/>
        </w:tabs>
        <w:spacing w:after="0" w:line="240" w:lineRule="auto"/>
        <w:ind w:firstLine="711"/>
        <w:jc w:val="center"/>
        <w:rPr>
          <w:rFonts w:ascii="Times New Roman" w:hAnsi="Times New Roman" w:cs="Times New Roman"/>
          <w:sz w:val="24"/>
          <w:szCs w:val="24"/>
        </w:rPr>
      </w:pPr>
    </w:p>
    <w:p w14:paraId="7F4FA815" w14:textId="3F709739" w:rsidR="00AB0F22" w:rsidRPr="006B7895" w:rsidRDefault="00761B52" w:rsidP="00E203B9">
      <w:pPr>
        <w:spacing w:after="0" w:line="240" w:lineRule="auto"/>
        <w:ind w:left="949"/>
        <w:jc w:val="center"/>
        <w:rPr>
          <w:rFonts w:ascii="Times New Roman" w:eastAsia="Times New Roman" w:hAnsi="Times New Roman" w:cs="Times New Roman"/>
          <w:sz w:val="24"/>
          <w:szCs w:val="24"/>
        </w:rPr>
      </w:pPr>
      <w:r w:rsidRPr="006B7895">
        <w:rPr>
          <w:rFonts w:ascii="Times New Roman" w:eastAsia="Times New Roman" w:hAnsi="Times New Roman" w:cs="Times New Roman"/>
          <w:b/>
          <w:color w:val="000000"/>
          <w:sz w:val="24"/>
          <w:szCs w:val="24"/>
        </w:rPr>
        <w:t>Методи навчання та викладання</w:t>
      </w:r>
    </w:p>
    <w:p w14:paraId="2DF02F7B" w14:textId="7B31F76F" w:rsidR="00AB0F22" w:rsidRPr="006B7895" w:rsidRDefault="0088081D" w:rsidP="00E203B9">
      <w:pPr>
        <w:spacing w:after="0" w:line="240" w:lineRule="auto"/>
        <w:ind w:firstLine="708"/>
        <w:jc w:val="both"/>
        <w:rPr>
          <w:rFonts w:ascii="Times New Roman" w:eastAsia="Times New Roman" w:hAnsi="Times New Roman" w:cs="Times New Roman"/>
          <w:sz w:val="24"/>
          <w:szCs w:val="24"/>
        </w:rPr>
      </w:pPr>
      <w:r w:rsidRPr="006B7895">
        <w:rPr>
          <w:rFonts w:ascii="Times New Roman" w:hAnsi="Times New Roman" w:cs="Times New Roman"/>
          <w:color w:val="000000"/>
          <w:sz w:val="24"/>
          <w:szCs w:val="24"/>
        </w:rPr>
        <w:t xml:space="preserve">У процесі викладання навчальної дисципліни «Менеджмент» для реалізації визначених </w:t>
      </w:r>
      <w:proofErr w:type="spellStart"/>
      <w:r w:rsidRPr="006B7895">
        <w:rPr>
          <w:rFonts w:ascii="Times New Roman" w:hAnsi="Times New Roman" w:cs="Times New Roman"/>
          <w:color w:val="000000"/>
          <w:sz w:val="24"/>
          <w:szCs w:val="24"/>
        </w:rPr>
        <w:t>компетентностей</w:t>
      </w:r>
      <w:proofErr w:type="spellEnd"/>
      <w:r w:rsidRPr="006B7895">
        <w:rPr>
          <w:rFonts w:ascii="Times New Roman" w:hAnsi="Times New Roman" w:cs="Times New Roman"/>
          <w:color w:val="000000"/>
          <w:sz w:val="24"/>
          <w:szCs w:val="24"/>
        </w:rPr>
        <w:t xml:space="preserve"> освітньої програми та активізації освітнього процесу на лекційних/практичних заняттях</w:t>
      </w:r>
      <w:r w:rsidRPr="006B7895">
        <w:rPr>
          <w:rFonts w:ascii="Times New Roman" w:eastAsia="Times New Roman" w:hAnsi="Times New Roman" w:cs="Times New Roman"/>
          <w:color w:val="000000"/>
          <w:sz w:val="24"/>
          <w:szCs w:val="24"/>
        </w:rPr>
        <w:t xml:space="preserve"> </w:t>
      </w:r>
      <w:r w:rsidRPr="006B7895">
        <w:rPr>
          <w:rFonts w:ascii="Times New Roman" w:hAnsi="Times New Roman" w:cs="Times New Roman"/>
          <w:color w:val="000000"/>
          <w:sz w:val="24"/>
          <w:szCs w:val="24"/>
        </w:rPr>
        <w:t xml:space="preserve">передбачено застосування </w:t>
      </w:r>
      <w:r w:rsidR="00761B52" w:rsidRPr="006B7895">
        <w:rPr>
          <w:rFonts w:ascii="Times New Roman" w:eastAsia="Times New Roman" w:hAnsi="Times New Roman" w:cs="Times New Roman"/>
          <w:color w:val="000000"/>
          <w:sz w:val="24"/>
          <w:szCs w:val="24"/>
        </w:rPr>
        <w:t>наступних методів навчання та викладання: проблемні</w:t>
      </w:r>
      <w:r w:rsidRPr="006B7895">
        <w:rPr>
          <w:rFonts w:ascii="Times New Roman" w:eastAsia="Times New Roman" w:hAnsi="Times New Roman" w:cs="Times New Roman"/>
          <w:color w:val="000000"/>
          <w:sz w:val="24"/>
          <w:szCs w:val="24"/>
        </w:rPr>
        <w:t xml:space="preserve"> </w:t>
      </w:r>
      <w:r w:rsidR="00761B52" w:rsidRPr="006B7895">
        <w:rPr>
          <w:rFonts w:ascii="Times New Roman" w:eastAsia="Times New Roman" w:hAnsi="Times New Roman" w:cs="Times New Roman"/>
          <w:color w:val="000000"/>
          <w:sz w:val="24"/>
          <w:szCs w:val="24"/>
        </w:rPr>
        <w:t>лекції (теми 1,</w:t>
      </w:r>
      <w:r w:rsidR="00C31187" w:rsidRPr="006B7895">
        <w:rPr>
          <w:rFonts w:ascii="Times New Roman" w:eastAsia="Times New Roman" w:hAnsi="Times New Roman" w:cs="Times New Roman"/>
          <w:color w:val="000000"/>
          <w:sz w:val="24"/>
          <w:szCs w:val="24"/>
        </w:rPr>
        <w:t xml:space="preserve"> 4,</w:t>
      </w:r>
      <w:r w:rsidR="00761B52" w:rsidRPr="006B7895">
        <w:rPr>
          <w:rFonts w:ascii="Times New Roman" w:eastAsia="Times New Roman" w:hAnsi="Times New Roman" w:cs="Times New Roman"/>
          <w:color w:val="000000"/>
          <w:sz w:val="24"/>
          <w:szCs w:val="24"/>
        </w:rPr>
        <w:t xml:space="preserve"> 5</w:t>
      </w:r>
      <w:r w:rsidR="007E2724">
        <w:rPr>
          <w:rFonts w:ascii="Times New Roman" w:eastAsia="Times New Roman" w:hAnsi="Times New Roman" w:cs="Times New Roman"/>
          <w:color w:val="000000"/>
          <w:sz w:val="24"/>
          <w:szCs w:val="24"/>
        </w:rPr>
        <w:t>, 8</w:t>
      </w:r>
      <w:r w:rsidR="00761B52" w:rsidRPr="006B7895">
        <w:rPr>
          <w:rFonts w:ascii="Times New Roman" w:eastAsia="Times New Roman" w:hAnsi="Times New Roman" w:cs="Times New Roman"/>
          <w:color w:val="000000"/>
          <w:sz w:val="24"/>
          <w:szCs w:val="24"/>
        </w:rPr>
        <w:t>), міні-лекції (тема 2,</w:t>
      </w:r>
      <w:r w:rsidR="00C31187" w:rsidRPr="006B7895">
        <w:rPr>
          <w:rFonts w:ascii="Times New Roman" w:eastAsia="Times New Roman" w:hAnsi="Times New Roman" w:cs="Times New Roman"/>
          <w:color w:val="000000"/>
          <w:sz w:val="24"/>
          <w:szCs w:val="24"/>
        </w:rPr>
        <w:t xml:space="preserve"> 3, </w:t>
      </w:r>
      <w:r w:rsidR="00761B52" w:rsidRPr="006B7895">
        <w:rPr>
          <w:rFonts w:ascii="Times New Roman" w:eastAsia="Times New Roman" w:hAnsi="Times New Roman" w:cs="Times New Roman"/>
          <w:color w:val="000000"/>
          <w:sz w:val="24"/>
          <w:szCs w:val="24"/>
        </w:rPr>
        <w:t>6</w:t>
      </w:r>
      <w:r w:rsidR="007E2724">
        <w:rPr>
          <w:rFonts w:ascii="Times New Roman" w:eastAsia="Times New Roman" w:hAnsi="Times New Roman" w:cs="Times New Roman"/>
          <w:color w:val="000000"/>
          <w:sz w:val="24"/>
          <w:szCs w:val="24"/>
        </w:rPr>
        <w:t>, 7</w:t>
      </w:r>
      <w:r w:rsidR="00761B52" w:rsidRPr="006B7895">
        <w:rPr>
          <w:rFonts w:ascii="Times New Roman" w:eastAsia="Times New Roman" w:hAnsi="Times New Roman" w:cs="Times New Roman"/>
          <w:color w:val="000000"/>
          <w:sz w:val="24"/>
          <w:szCs w:val="24"/>
        </w:rPr>
        <w:t xml:space="preserve">), </w:t>
      </w:r>
      <w:r w:rsidRPr="006B7895">
        <w:rPr>
          <w:rFonts w:ascii="Times New Roman" w:hAnsi="Times New Roman" w:cs="Times New Roman"/>
          <w:color w:val="000000"/>
          <w:sz w:val="24"/>
          <w:szCs w:val="24"/>
        </w:rPr>
        <w:t>ділові ігри</w:t>
      </w:r>
      <w:r w:rsidR="00761B52" w:rsidRPr="006B7895">
        <w:rPr>
          <w:rFonts w:ascii="Times New Roman" w:eastAsia="Times New Roman" w:hAnsi="Times New Roman" w:cs="Times New Roman"/>
          <w:color w:val="000000"/>
          <w:sz w:val="24"/>
          <w:szCs w:val="24"/>
        </w:rPr>
        <w:t xml:space="preserve"> (теми  </w:t>
      </w:r>
      <w:r w:rsidR="00E203B9" w:rsidRPr="006B7895">
        <w:rPr>
          <w:rFonts w:ascii="Times New Roman" w:eastAsia="Times New Roman" w:hAnsi="Times New Roman" w:cs="Times New Roman"/>
          <w:color w:val="000000"/>
          <w:sz w:val="24"/>
          <w:szCs w:val="24"/>
        </w:rPr>
        <w:t>2</w:t>
      </w:r>
      <w:r w:rsidR="00C31187" w:rsidRPr="006B7895">
        <w:rPr>
          <w:rFonts w:ascii="Times New Roman" w:eastAsia="Times New Roman" w:hAnsi="Times New Roman" w:cs="Times New Roman"/>
          <w:color w:val="000000"/>
          <w:sz w:val="24"/>
          <w:szCs w:val="24"/>
        </w:rPr>
        <w:t xml:space="preserve">, </w:t>
      </w:r>
      <w:r w:rsidR="00E203B9" w:rsidRPr="006B7895">
        <w:rPr>
          <w:rFonts w:ascii="Times New Roman" w:eastAsia="Times New Roman" w:hAnsi="Times New Roman" w:cs="Times New Roman"/>
          <w:color w:val="000000"/>
          <w:sz w:val="24"/>
          <w:szCs w:val="24"/>
        </w:rPr>
        <w:t>4</w:t>
      </w:r>
      <w:r w:rsidR="007E2724">
        <w:rPr>
          <w:rFonts w:ascii="Times New Roman" w:eastAsia="Times New Roman" w:hAnsi="Times New Roman" w:cs="Times New Roman"/>
          <w:color w:val="000000"/>
          <w:sz w:val="24"/>
          <w:szCs w:val="24"/>
        </w:rPr>
        <w:t>, 6</w:t>
      </w:r>
      <w:r w:rsidR="00761B52" w:rsidRPr="006B7895">
        <w:rPr>
          <w:rFonts w:ascii="Times New Roman" w:eastAsia="Times New Roman" w:hAnsi="Times New Roman" w:cs="Times New Roman"/>
          <w:color w:val="000000"/>
          <w:sz w:val="24"/>
          <w:szCs w:val="24"/>
        </w:rPr>
        <w:t xml:space="preserve">), </w:t>
      </w:r>
      <w:r w:rsidRPr="006B7895">
        <w:rPr>
          <w:rFonts w:ascii="Times New Roman" w:hAnsi="Times New Roman" w:cs="Times New Roman"/>
          <w:color w:val="000000"/>
          <w:sz w:val="24"/>
          <w:szCs w:val="24"/>
        </w:rPr>
        <w:t>ситуаційні завдання</w:t>
      </w:r>
      <w:r w:rsidRPr="006B7895">
        <w:rPr>
          <w:rFonts w:ascii="Times New Roman" w:eastAsia="Times New Roman" w:hAnsi="Times New Roman" w:cs="Times New Roman"/>
          <w:color w:val="000000"/>
          <w:sz w:val="24"/>
          <w:szCs w:val="24"/>
        </w:rPr>
        <w:t xml:space="preserve"> та </w:t>
      </w:r>
      <w:r w:rsidR="00761B52" w:rsidRPr="006B7895">
        <w:rPr>
          <w:rFonts w:ascii="Times New Roman" w:eastAsia="Times New Roman" w:hAnsi="Times New Roman" w:cs="Times New Roman"/>
          <w:color w:val="000000"/>
          <w:sz w:val="24"/>
          <w:szCs w:val="24"/>
        </w:rPr>
        <w:t>індивідуальна дослідницька робота під час виконання наукового дослідження (теми 3-4</w:t>
      </w:r>
      <w:r w:rsidR="00C31187" w:rsidRPr="006B7895">
        <w:rPr>
          <w:rFonts w:ascii="Times New Roman" w:eastAsia="Times New Roman" w:hAnsi="Times New Roman" w:cs="Times New Roman"/>
          <w:color w:val="000000"/>
          <w:sz w:val="24"/>
          <w:szCs w:val="24"/>
        </w:rPr>
        <w:t xml:space="preserve">, </w:t>
      </w:r>
      <w:r w:rsidRPr="006B7895">
        <w:rPr>
          <w:rFonts w:ascii="Times New Roman" w:eastAsia="Times New Roman" w:hAnsi="Times New Roman" w:cs="Times New Roman"/>
          <w:color w:val="000000"/>
          <w:sz w:val="24"/>
          <w:szCs w:val="24"/>
        </w:rPr>
        <w:t>5</w:t>
      </w:r>
      <w:r w:rsidR="007E2724">
        <w:rPr>
          <w:rFonts w:ascii="Times New Roman" w:eastAsia="Times New Roman" w:hAnsi="Times New Roman" w:cs="Times New Roman"/>
          <w:color w:val="000000"/>
          <w:sz w:val="24"/>
          <w:szCs w:val="24"/>
        </w:rPr>
        <w:t>, 9</w:t>
      </w:r>
      <w:r w:rsidR="00761B52" w:rsidRPr="006B7895">
        <w:rPr>
          <w:rFonts w:ascii="Times New Roman" w:eastAsia="Times New Roman" w:hAnsi="Times New Roman" w:cs="Times New Roman"/>
          <w:color w:val="000000"/>
          <w:sz w:val="24"/>
          <w:szCs w:val="24"/>
        </w:rPr>
        <w:t xml:space="preserve">); </w:t>
      </w:r>
      <w:r w:rsidRPr="006B7895">
        <w:rPr>
          <w:rFonts w:ascii="Times New Roman" w:hAnsi="Times New Roman" w:cs="Times New Roman"/>
          <w:color w:val="000000"/>
          <w:sz w:val="24"/>
          <w:szCs w:val="24"/>
        </w:rPr>
        <w:t>семінари-дискусії</w:t>
      </w:r>
      <w:r w:rsidRPr="006B7895">
        <w:rPr>
          <w:rFonts w:ascii="Times New Roman" w:eastAsia="Times New Roman" w:hAnsi="Times New Roman" w:cs="Times New Roman"/>
          <w:color w:val="000000"/>
          <w:sz w:val="24"/>
          <w:szCs w:val="24"/>
        </w:rPr>
        <w:t xml:space="preserve"> та </w:t>
      </w:r>
      <w:r w:rsidR="00761B52" w:rsidRPr="006B7895">
        <w:rPr>
          <w:rFonts w:ascii="Times New Roman" w:eastAsia="Times New Roman" w:hAnsi="Times New Roman" w:cs="Times New Roman"/>
          <w:color w:val="000000"/>
          <w:sz w:val="24"/>
          <w:szCs w:val="24"/>
        </w:rPr>
        <w:t>презентації (тема 1, 3</w:t>
      </w:r>
      <w:r w:rsidR="00C31187" w:rsidRPr="006B7895">
        <w:rPr>
          <w:rFonts w:ascii="Times New Roman" w:eastAsia="Times New Roman" w:hAnsi="Times New Roman" w:cs="Times New Roman"/>
          <w:color w:val="000000"/>
          <w:sz w:val="24"/>
          <w:szCs w:val="24"/>
        </w:rPr>
        <w:t xml:space="preserve">, </w:t>
      </w:r>
      <w:r w:rsidRPr="006B7895">
        <w:rPr>
          <w:rFonts w:ascii="Times New Roman" w:eastAsia="Times New Roman" w:hAnsi="Times New Roman" w:cs="Times New Roman"/>
          <w:color w:val="000000"/>
          <w:sz w:val="24"/>
          <w:szCs w:val="24"/>
        </w:rPr>
        <w:t>5</w:t>
      </w:r>
      <w:r w:rsidR="007E2724">
        <w:rPr>
          <w:rFonts w:ascii="Times New Roman" w:eastAsia="Times New Roman" w:hAnsi="Times New Roman" w:cs="Times New Roman"/>
          <w:color w:val="000000"/>
          <w:sz w:val="24"/>
          <w:szCs w:val="24"/>
        </w:rPr>
        <w:t>, 10, 11</w:t>
      </w:r>
      <w:r w:rsidR="00761B52" w:rsidRPr="006B7895">
        <w:rPr>
          <w:rFonts w:ascii="Times New Roman" w:eastAsia="Times New Roman" w:hAnsi="Times New Roman" w:cs="Times New Roman"/>
          <w:color w:val="000000"/>
          <w:sz w:val="24"/>
          <w:szCs w:val="24"/>
        </w:rPr>
        <w:t>).</w:t>
      </w:r>
    </w:p>
    <w:p w14:paraId="725A5347" w14:textId="77777777" w:rsidR="00AB0F22" w:rsidRPr="006B7895" w:rsidRDefault="00AB0F22" w:rsidP="00E203B9">
      <w:pPr>
        <w:spacing w:after="0" w:line="240" w:lineRule="auto"/>
        <w:rPr>
          <w:rFonts w:ascii="Times New Roman" w:eastAsia="Times New Roman" w:hAnsi="Times New Roman" w:cs="Times New Roman"/>
          <w:sz w:val="24"/>
          <w:szCs w:val="24"/>
        </w:rPr>
      </w:pPr>
    </w:p>
    <w:p w14:paraId="0E39C395" w14:textId="77777777" w:rsidR="00AB0F22" w:rsidRPr="006B7895" w:rsidRDefault="00761B52"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b/>
          <w:color w:val="000000"/>
          <w:sz w:val="24"/>
          <w:szCs w:val="24"/>
        </w:rPr>
        <w:t>Порядок оцінювання результатів навчання</w:t>
      </w:r>
    </w:p>
    <w:p w14:paraId="47851F24" w14:textId="77777777" w:rsidR="006E3851" w:rsidRPr="006B7895" w:rsidRDefault="006E3851" w:rsidP="006E3851">
      <w:pPr>
        <w:spacing w:after="0" w:line="240" w:lineRule="auto"/>
        <w:ind w:firstLine="708"/>
        <w:jc w:val="both"/>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 xml:space="preserve">ХНЕУ ім. С. </w:t>
      </w:r>
      <w:proofErr w:type="spellStart"/>
      <w:r w:rsidRPr="006B7895">
        <w:rPr>
          <w:rFonts w:ascii="Times New Roman" w:eastAsia="Times New Roman" w:hAnsi="Times New Roman" w:cs="Times New Roman"/>
          <w:color w:val="000000"/>
          <w:sz w:val="24"/>
          <w:szCs w:val="24"/>
        </w:rPr>
        <w:t>Кузнеця</w:t>
      </w:r>
      <w:proofErr w:type="spellEnd"/>
      <w:r w:rsidRPr="006B7895">
        <w:rPr>
          <w:rFonts w:ascii="Times New Roman" w:eastAsia="Times New Roman" w:hAnsi="Times New Roman" w:cs="Times New Roman"/>
          <w:color w:val="000000"/>
          <w:sz w:val="24"/>
          <w:szCs w:val="24"/>
        </w:rPr>
        <w:t xml:space="preserve"> використовує накопичувальну (100-бальну) систему оцінювання. </w:t>
      </w:r>
    </w:p>
    <w:p w14:paraId="5910D71C" w14:textId="16F170E8" w:rsidR="00AB0F22" w:rsidRPr="006B7895" w:rsidRDefault="00761B52" w:rsidP="006E3851">
      <w:pPr>
        <w:spacing w:after="0" w:line="240" w:lineRule="auto"/>
        <w:jc w:val="both"/>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 xml:space="preserve">Система оцінювання сформованих </w:t>
      </w:r>
      <w:proofErr w:type="spellStart"/>
      <w:r w:rsidRPr="006B7895">
        <w:rPr>
          <w:rFonts w:ascii="Times New Roman" w:eastAsia="Times New Roman" w:hAnsi="Times New Roman" w:cs="Times New Roman"/>
          <w:color w:val="000000"/>
          <w:sz w:val="24"/>
          <w:szCs w:val="24"/>
        </w:rPr>
        <w:t>компетентностей</w:t>
      </w:r>
      <w:proofErr w:type="spellEnd"/>
      <w:r w:rsidRPr="006B7895">
        <w:rPr>
          <w:rFonts w:ascii="Times New Roman" w:eastAsia="Times New Roman" w:hAnsi="Times New Roman" w:cs="Times New Roman"/>
          <w:color w:val="000000"/>
          <w:sz w:val="24"/>
          <w:szCs w:val="24"/>
        </w:rPr>
        <w:t xml:space="preserve"> у студентів враховує види занять, які згідно з програмою навчальної дисципліни передбачають лекційні, семінарські, практичні заняття, а також виконання самостійної роботи. </w:t>
      </w:r>
    </w:p>
    <w:p w14:paraId="210B3AAF" w14:textId="77777777" w:rsidR="006E3851" w:rsidRPr="006B7895" w:rsidRDefault="006E3851" w:rsidP="006E3851">
      <w:pPr>
        <w:spacing w:after="0" w:line="240" w:lineRule="auto"/>
        <w:ind w:firstLine="709"/>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t>Контрольні заходи оцінювання включають:</w:t>
      </w:r>
    </w:p>
    <w:p w14:paraId="46D713BB" w14:textId="77777777" w:rsidR="006E3851" w:rsidRPr="006B7895" w:rsidRDefault="006E3851" w:rsidP="006E3851">
      <w:pPr>
        <w:spacing w:after="0" w:line="240" w:lineRule="auto"/>
        <w:ind w:firstLine="709"/>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t>поточний контроль, що здійснюється протягом семестру під час проведення лекційних, практичних, лабораторних занять і оцінюється сумою набраних балів (максимальна сума – 60 балів; мінімальна сума, що дозволяє студенту складати екзамен, – 35 балів);</w:t>
      </w:r>
    </w:p>
    <w:p w14:paraId="441CC3B3" w14:textId="77777777" w:rsidR="006E3851" w:rsidRPr="006B7895" w:rsidRDefault="006E3851" w:rsidP="006E3851">
      <w:pPr>
        <w:spacing w:after="0" w:line="240" w:lineRule="auto"/>
        <w:ind w:firstLine="709"/>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t>підсумковий/семестровий контроль, що проводиться у формі семестрового екзамену, відповідно до графіку навчального процесу (максимальна сума – 40 балів; мінімальна сума, що дозволяє зарахувати екзамен, – 25 балів).</w:t>
      </w:r>
    </w:p>
    <w:p w14:paraId="624FE66C" w14:textId="554C1B0A" w:rsidR="006E3851" w:rsidRPr="006B7895" w:rsidRDefault="006E3851" w:rsidP="00A65090">
      <w:pPr>
        <w:spacing w:after="0" w:line="240" w:lineRule="auto"/>
        <w:ind w:firstLine="708"/>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t xml:space="preserve">Поточний контроль включає оцінювання знань студента під час лекцій та практичних занять та виконання </w:t>
      </w:r>
      <w:proofErr w:type="spellStart"/>
      <w:r w:rsidRPr="006B7895">
        <w:rPr>
          <w:rFonts w:ascii="Times New Roman" w:eastAsia="Times New Roman" w:hAnsi="Times New Roman" w:cs="Times New Roman"/>
          <w:color w:val="000000"/>
          <w:sz w:val="24"/>
          <w:szCs w:val="24"/>
          <w:lang w:eastAsia="ru-RU"/>
        </w:rPr>
        <w:t>компетентнісно</w:t>
      </w:r>
      <w:proofErr w:type="spellEnd"/>
      <w:r w:rsidRPr="006B7895">
        <w:rPr>
          <w:rFonts w:ascii="Times New Roman" w:eastAsia="Times New Roman" w:hAnsi="Times New Roman" w:cs="Times New Roman"/>
          <w:color w:val="000000"/>
          <w:sz w:val="24"/>
          <w:szCs w:val="24"/>
          <w:lang w:eastAsia="ru-RU"/>
        </w:rPr>
        <w:t>-орієнтованих завдань, виконання та презентації проекту та проводиться за такими критеріями:</w:t>
      </w:r>
    </w:p>
    <w:p w14:paraId="6D37AF6A" w14:textId="00C6D4C3" w:rsidR="00AB02F7" w:rsidRPr="006B7895" w:rsidRDefault="00AB02F7" w:rsidP="00AB02F7">
      <w:pPr>
        <w:spacing w:after="0" w:line="240" w:lineRule="auto"/>
        <w:ind w:firstLine="708"/>
        <w:jc w:val="both"/>
        <w:rPr>
          <w:rFonts w:ascii="Times New Roman" w:eastAsia="Times New Roman" w:hAnsi="Times New Roman" w:cs="Times New Roman"/>
          <w:sz w:val="24"/>
          <w:szCs w:val="24"/>
        </w:rPr>
      </w:pPr>
      <w:r w:rsidRPr="006B7895">
        <w:rPr>
          <w:rFonts w:ascii="Times New Roman" w:eastAsia="Times New Roman" w:hAnsi="Times New Roman" w:cs="Times New Roman"/>
          <w:bCs/>
          <w:color w:val="000000"/>
          <w:sz w:val="24"/>
          <w:szCs w:val="24"/>
        </w:rPr>
        <w:t>презентація</w:t>
      </w:r>
      <w:r w:rsidRPr="006B7895">
        <w:rPr>
          <w:rFonts w:ascii="Times New Roman" w:eastAsia="Times New Roman" w:hAnsi="Times New Roman" w:cs="Times New Roman"/>
          <w:color w:val="000000"/>
          <w:sz w:val="24"/>
          <w:szCs w:val="24"/>
        </w:rPr>
        <w:t xml:space="preserve"> – вміння здійснювати узагальнення інформації та робити висновки; здатність проводити критичну та незалежну оцінку певних проблемних питань; вміння пояснювати альтернативні погляди та наявність власної точки зору, позиції на певне проблемне питання; логіка, структуризація та обґрунтованість висновків щодо конкретної проблеми; грамотність подачі матеріалу (максимальна оцінка – 5 балів за кожну презентацію (обов’язкове виконання 3 презентацій, максимальна оцінка – 15 балів);</w:t>
      </w:r>
    </w:p>
    <w:p w14:paraId="217536D5" w14:textId="61E150F9" w:rsidR="002C1A30" w:rsidRPr="006B7895" w:rsidRDefault="002C1A30" w:rsidP="002C1A30">
      <w:pPr>
        <w:spacing w:after="0" w:line="240" w:lineRule="auto"/>
        <w:ind w:firstLine="605"/>
        <w:jc w:val="both"/>
        <w:rPr>
          <w:rFonts w:ascii="Times New Roman" w:eastAsia="Times New Roman" w:hAnsi="Times New Roman" w:cs="Times New Roman"/>
          <w:sz w:val="24"/>
          <w:szCs w:val="24"/>
          <w:lang w:eastAsia="ru-RU"/>
        </w:rPr>
      </w:pPr>
      <w:bookmarkStart w:id="0" w:name="_Hlk116412166"/>
      <w:r w:rsidRPr="006B7895">
        <w:rPr>
          <w:rFonts w:ascii="Times New Roman" w:eastAsia="Times New Roman" w:hAnsi="Times New Roman" w:cs="Times New Roman"/>
          <w:color w:val="000000"/>
          <w:sz w:val="24"/>
          <w:szCs w:val="24"/>
          <w:lang w:eastAsia="ru-RU"/>
        </w:rPr>
        <w:t xml:space="preserve">презентація есе – вміння здійснювати </w:t>
      </w:r>
      <w:r w:rsidR="002E08F8" w:rsidRPr="006B7895">
        <w:rPr>
          <w:rFonts w:ascii="Times New Roman" w:eastAsia="Times New Roman" w:hAnsi="Times New Roman" w:cs="Times New Roman"/>
          <w:color w:val="000000"/>
          <w:sz w:val="24"/>
          <w:szCs w:val="24"/>
          <w:lang w:eastAsia="ru-RU"/>
        </w:rPr>
        <w:t xml:space="preserve">узагальнення управлінської </w:t>
      </w:r>
      <w:r w:rsidRPr="006B7895">
        <w:rPr>
          <w:rFonts w:ascii="Times New Roman" w:eastAsia="Times New Roman" w:hAnsi="Times New Roman" w:cs="Times New Roman"/>
          <w:color w:val="000000"/>
          <w:sz w:val="24"/>
          <w:szCs w:val="24"/>
          <w:lang w:eastAsia="ru-RU"/>
        </w:rPr>
        <w:t xml:space="preserve">інформації та робити висновки; вміння </w:t>
      </w:r>
      <w:r w:rsidR="002E08F8" w:rsidRPr="006B7895">
        <w:rPr>
          <w:rFonts w:ascii="Times New Roman" w:eastAsia="Times New Roman" w:hAnsi="Times New Roman" w:cs="Times New Roman"/>
          <w:color w:val="000000"/>
          <w:sz w:val="24"/>
          <w:szCs w:val="24"/>
          <w:lang w:eastAsia="ru-RU"/>
        </w:rPr>
        <w:t xml:space="preserve">попередити </w:t>
      </w:r>
      <w:r w:rsidRPr="006B7895">
        <w:rPr>
          <w:rFonts w:ascii="Times New Roman" w:eastAsia="Times New Roman" w:hAnsi="Times New Roman" w:cs="Times New Roman"/>
          <w:color w:val="000000"/>
          <w:sz w:val="24"/>
          <w:szCs w:val="24"/>
          <w:lang w:eastAsia="ru-RU"/>
        </w:rPr>
        <w:t>та оцін</w:t>
      </w:r>
      <w:r w:rsidR="002E08F8" w:rsidRPr="006B7895">
        <w:rPr>
          <w:rFonts w:ascii="Times New Roman" w:eastAsia="Times New Roman" w:hAnsi="Times New Roman" w:cs="Times New Roman"/>
          <w:color w:val="000000"/>
          <w:sz w:val="24"/>
          <w:szCs w:val="24"/>
          <w:lang w:eastAsia="ru-RU"/>
        </w:rPr>
        <w:t xml:space="preserve">ити </w:t>
      </w:r>
      <w:r w:rsidRPr="006B7895">
        <w:rPr>
          <w:rFonts w:ascii="Times New Roman" w:eastAsia="Times New Roman" w:hAnsi="Times New Roman" w:cs="Times New Roman"/>
          <w:color w:val="000000"/>
          <w:sz w:val="24"/>
          <w:szCs w:val="24"/>
          <w:lang w:eastAsia="ru-RU"/>
        </w:rPr>
        <w:t xml:space="preserve">ризики </w:t>
      </w:r>
      <w:r w:rsidR="002E08F8" w:rsidRPr="006B7895">
        <w:rPr>
          <w:rFonts w:ascii="Times New Roman" w:eastAsia="Times New Roman" w:hAnsi="Times New Roman" w:cs="Times New Roman"/>
          <w:color w:val="000000"/>
          <w:sz w:val="24"/>
          <w:szCs w:val="24"/>
          <w:lang w:eastAsia="ru-RU"/>
        </w:rPr>
        <w:t xml:space="preserve">виникнення конфліктних ситуацій в процесі </w:t>
      </w:r>
      <w:r w:rsidRPr="006B7895">
        <w:rPr>
          <w:rFonts w:ascii="Times New Roman" w:eastAsia="Times New Roman" w:hAnsi="Times New Roman" w:cs="Times New Roman"/>
          <w:color w:val="000000"/>
          <w:sz w:val="24"/>
          <w:szCs w:val="24"/>
          <w:lang w:eastAsia="ru-RU"/>
        </w:rPr>
        <w:t xml:space="preserve">управлінської діяльності; логіка, структуризація та обґрунтованість висновків; грамотність подачі матеріалу (максимальна оцінка – </w:t>
      </w:r>
      <w:r w:rsidR="00A347CD" w:rsidRPr="006B7895">
        <w:rPr>
          <w:rFonts w:ascii="Times New Roman" w:eastAsia="Times New Roman" w:hAnsi="Times New Roman" w:cs="Times New Roman"/>
          <w:color w:val="000000"/>
          <w:sz w:val="24"/>
          <w:szCs w:val="24"/>
          <w:lang w:eastAsia="ru-RU"/>
        </w:rPr>
        <w:t>7</w:t>
      </w:r>
      <w:r w:rsidRPr="006B7895">
        <w:rPr>
          <w:rFonts w:ascii="Times New Roman" w:eastAsia="Times New Roman" w:hAnsi="Times New Roman" w:cs="Times New Roman"/>
          <w:color w:val="000000"/>
          <w:sz w:val="24"/>
          <w:szCs w:val="24"/>
          <w:lang w:eastAsia="ru-RU"/>
        </w:rPr>
        <w:t xml:space="preserve"> балів);</w:t>
      </w:r>
    </w:p>
    <w:bookmarkEnd w:id="0"/>
    <w:p w14:paraId="7849A434" w14:textId="6A332C7C" w:rsidR="006E3851" w:rsidRPr="006B7895" w:rsidRDefault="006E3851" w:rsidP="006E3851">
      <w:pPr>
        <w:spacing w:after="0" w:line="240" w:lineRule="auto"/>
        <w:ind w:firstLine="605"/>
        <w:jc w:val="both"/>
        <w:rPr>
          <w:rFonts w:ascii="Times New Roman" w:eastAsia="Times New Roman" w:hAnsi="Times New Roman" w:cs="Times New Roman"/>
          <w:color w:val="000000"/>
          <w:sz w:val="24"/>
          <w:szCs w:val="24"/>
          <w:lang w:eastAsia="ru-RU"/>
        </w:rPr>
      </w:pPr>
      <w:r w:rsidRPr="006B7895">
        <w:rPr>
          <w:rFonts w:ascii="Times New Roman" w:eastAsia="Times New Roman" w:hAnsi="Times New Roman" w:cs="Times New Roman"/>
          <w:color w:val="000000"/>
          <w:sz w:val="24"/>
          <w:szCs w:val="24"/>
          <w:lang w:eastAsia="ru-RU"/>
        </w:rPr>
        <w:t xml:space="preserve">виконання експрес контрольних робіт – застосування набутих теоретичних і практичних знань щодо розв’язання тестових завдань (оцінюється у </w:t>
      </w:r>
      <w:r w:rsidR="00A347CD" w:rsidRPr="006B7895">
        <w:rPr>
          <w:rFonts w:ascii="Times New Roman" w:eastAsia="Times New Roman" w:hAnsi="Times New Roman" w:cs="Times New Roman"/>
          <w:color w:val="000000"/>
          <w:sz w:val="24"/>
          <w:szCs w:val="24"/>
          <w:lang w:eastAsia="ru-RU"/>
        </w:rPr>
        <w:t>6</w:t>
      </w:r>
      <w:r w:rsidRPr="006B7895">
        <w:rPr>
          <w:rFonts w:ascii="Times New Roman" w:eastAsia="Times New Roman" w:hAnsi="Times New Roman" w:cs="Times New Roman"/>
          <w:color w:val="000000"/>
          <w:sz w:val="24"/>
          <w:szCs w:val="24"/>
          <w:lang w:eastAsia="ru-RU"/>
        </w:rPr>
        <w:t xml:space="preserve"> балів </w:t>
      </w:r>
      <w:r w:rsidR="00A65090" w:rsidRPr="006B7895">
        <w:rPr>
          <w:rFonts w:ascii="Times New Roman" w:eastAsia="Times New Roman" w:hAnsi="Times New Roman" w:cs="Times New Roman"/>
          <w:color w:val="000000"/>
          <w:sz w:val="24"/>
          <w:szCs w:val="24"/>
          <w:lang w:eastAsia="ru-RU"/>
        </w:rPr>
        <w:t xml:space="preserve">кількість три протягом семестру </w:t>
      </w:r>
      <w:r w:rsidRPr="006B7895">
        <w:rPr>
          <w:rFonts w:ascii="Times New Roman" w:eastAsia="Times New Roman" w:hAnsi="Times New Roman" w:cs="Times New Roman"/>
          <w:color w:val="000000"/>
          <w:sz w:val="24"/>
          <w:szCs w:val="24"/>
          <w:lang w:eastAsia="ru-RU"/>
        </w:rPr>
        <w:t>(загальна максимальна кількість балів – 1</w:t>
      </w:r>
      <w:r w:rsidR="00A347CD" w:rsidRPr="006B7895">
        <w:rPr>
          <w:rFonts w:ascii="Times New Roman" w:eastAsia="Times New Roman" w:hAnsi="Times New Roman" w:cs="Times New Roman"/>
          <w:color w:val="000000"/>
          <w:sz w:val="24"/>
          <w:szCs w:val="24"/>
          <w:lang w:eastAsia="ru-RU"/>
        </w:rPr>
        <w:t>8</w:t>
      </w:r>
      <w:r w:rsidRPr="006B7895">
        <w:rPr>
          <w:rFonts w:ascii="Times New Roman" w:eastAsia="Times New Roman" w:hAnsi="Times New Roman" w:cs="Times New Roman"/>
          <w:color w:val="000000"/>
          <w:sz w:val="24"/>
          <w:szCs w:val="24"/>
          <w:lang w:eastAsia="ru-RU"/>
        </w:rPr>
        <w:t>)).</w:t>
      </w:r>
    </w:p>
    <w:p w14:paraId="1DAD84DD" w14:textId="705003C0" w:rsidR="003955EF" w:rsidRPr="006B7895" w:rsidRDefault="003955EF" w:rsidP="003955EF">
      <w:pPr>
        <w:spacing w:after="0" w:line="240" w:lineRule="auto"/>
        <w:ind w:firstLine="708"/>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lastRenderedPageBreak/>
        <w:t>підсумкова контрольна робота, вона включає всі теми навчальної дисципліни (теми 1 – 7). Структура цієї роботи: 1) одне теоретичне завдання / кейс / ситуація (максимальна оцінка – 8 балів); десять запитань з відкритим тестом (максимальна оцінка за кожне питання – 2 бали). Максимальний бал – 20 балів.</w:t>
      </w:r>
    </w:p>
    <w:p w14:paraId="6D1CF2D2" w14:textId="77777777" w:rsidR="00AB0F22" w:rsidRPr="006B7895" w:rsidRDefault="00761B52" w:rsidP="00E203B9">
      <w:pPr>
        <w:spacing w:after="0" w:line="240" w:lineRule="auto"/>
        <w:ind w:firstLine="708"/>
        <w:jc w:val="both"/>
        <w:rPr>
          <w:rFonts w:ascii="Times New Roman" w:eastAsia="Times New Roman" w:hAnsi="Times New Roman" w:cs="Times New Roman"/>
          <w:sz w:val="24"/>
          <w:szCs w:val="24"/>
        </w:rPr>
      </w:pPr>
      <w:r w:rsidRPr="006B7895">
        <w:rPr>
          <w:rFonts w:ascii="Times New Roman" w:eastAsia="Times New Roman" w:hAnsi="Times New Roman" w:cs="Times New Roman"/>
          <w:b/>
          <w:color w:val="000000"/>
          <w:sz w:val="24"/>
          <w:szCs w:val="24"/>
        </w:rPr>
        <w:t>Самостійна робота</w:t>
      </w:r>
      <w:r w:rsidRPr="006B7895">
        <w:rPr>
          <w:rFonts w:ascii="Times New Roman" w:eastAsia="Times New Roman" w:hAnsi="Times New Roman" w:cs="Times New Roman"/>
          <w:color w:val="000000"/>
          <w:sz w:val="24"/>
          <w:szCs w:val="24"/>
        </w:rPr>
        <w:t xml:space="preserve"> включає: </w:t>
      </w:r>
    </w:p>
    <w:p w14:paraId="0A9C6079" w14:textId="77777777" w:rsidR="00AB0F22" w:rsidRPr="006B7895" w:rsidRDefault="00761B52" w:rsidP="00E203B9">
      <w:pPr>
        <w:spacing w:after="0" w:line="240" w:lineRule="auto"/>
        <w:ind w:firstLine="708"/>
        <w:jc w:val="both"/>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1) вивчення теоретичного матеріалу з попередньої лекції перед кожним наступним лекційним заняттям. Оцінюється за такими критеріями: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w:t>
      </w:r>
    </w:p>
    <w:p w14:paraId="2C2DB0F0" w14:textId="77777777" w:rsidR="00AB0F22" w:rsidRPr="006B7895" w:rsidRDefault="00761B52" w:rsidP="00E72C80">
      <w:pPr>
        <w:spacing w:after="0" w:line="240" w:lineRule="auto"/>
        <w:ind w:firstLine="708"/>
        <w:jc w:val="both"/>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2) збирання, узагальнення, обробка інформації, необхідної для активної роботи на практичних заняттях. Оцінюється за такими критеріями: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w:t>
      </w:r>
    </w:p>
    <w:p w14:paraId="4DF129A5" w14:textId="77777777" w:rsidR="00E72C80" w:rsidRPr="006B7895" w:rsidRDefault="00E72C80" w:rsidP="00E72C80">
      <w:pPr>
        <w:spacing w:after="0" w:line="240" w:lineRule="auto"/>
        <w:ind w:firstLine="709"/>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b/>
          <w:bCs/>
          <w:color w:val="000000"/>
          <w:sz w:val="24"/>
          <w:szCs w:val="24"/>
          <w:lang w:eastAsia="ru-RU"/>
        </w:rPr>
        <w:t>Підсумковий контроль</w:t>
      </w:r>
      <w:r w:rsidRPr="006B7895">
        <w:rPr>
          <w:rFonts w:ascii="Times New Roman" w:eastAsia="Times New Roman" w:hAnsi="Times New Roman" w:cs="Times New Roman"/>
          <w:color w:val="000000"/>
          <w:sz w:val="24"/>
          <w:szCs w:val="24"/>
          <w:lang w:eastAsia="ru-RU"/>
        </w:rPr>
        <w:t xml:space="preserve"> знань та </w:t>
      </w:r>
      <w:proofErr w:type="spellStart"/>
      <w:r w:rsidRPr="006B7895">
        <w:rPr>
          <w:rFonts w:ascii="Times New Roman" w:eastAsia="Times New Roman" w:hAnsi="Times New Roman" w:cs="Times New Roman"/>
          <w:color w:val="000000"/>
          <w:sz w:val="24"/>
          <w:szCs w:val="24"/>
          <w:lang w:eastAsia="ru-RU"/>
        </w:rPr>
        <w:t>компетентностей</w:t>
      </w:r>
      <w:proofErr w:type="spellEnd"/>
      <w:r w:rsidRPr="006B7895">
        <w:rPr>
          <w:rFonts w:ascii="Times New Roman" w:eastAsia="Times New Roman" w:hAnsi="Times New Roman" w:cs="Times New Roman"/>
          <w:color w:val="000000"/>
          <w:sz w:val="24"/>
          <w:szCs w:val="24"/>
          <w:lang w:eastAsia="ru-RU"/>
        </w:rPr>
        <w:t xml:space="preserve"> студентів з навчальної дисципліни здійснюється на підставі проведення семестрового екзамену, завданням якого є перевірка розуміння студентом програмного матеріалу в цілому, логіки та взаємозв'язків між окремими розділами, здатності творчого використання накопичених знань, вміння формулювати своє ставлення до певної проблеми навчальної дисципліни тощо.</w:t>
      </w:r>
    </w:p>
    <w:p w14:paraId="37D7702A" w14:textId="55A605BB" w:rsidR="00E72C80" w:rsidRPr="006B7895" w:rsidRDefault="00E72C80" w:rsidP="00E72C80">
      <w:pPr>
        <w:spacing w:after="0" w:line="240" w:lineRule="auto"/>
        <w:ind w:firstLine="709"/>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t xml:space="preserve">Екзаменаційний білет охоплює програму дисципліни «Менеджмент» і передбачає визначення рівня знань та ступеня опанування студентами </w:t>
      </w:r>
      <w:proofErr w:type="spellStart"/>
      <w:r w:rsidRPr="006B7895">
        <w:rPr>
          <w:rFonts w:ascii="Times New Roman" w:eastAsia="Times New Roman" w:hAnsi="Times New Roman" w:cs="Times New Roman"/>
          <w:color w:val="000000"/>
          <w:sz w:val="24"/>
          <w:szCs w:val="24"/>
          <w:lang w:eastAsia="ru-RU"/>
        </w:rPr>
        <w:t>компетентностей</w:t>
      </w:r>
      <w:proofErr w:type="spellEnd"/>
      <w:r w:rsidRPr="006B7895">
        <w:rPr>
          <w:rFonts w:ascii="Times New Roman" w:eastAsia="Times New Roman" w:hAnsi="Times New Roman" w:cs="Times New Roman"/>
          <w:color w:val="000000"/>
          <w:sz w:val="24"/>
          <w:szCs w:val="24"/>
          <w:lang w:eastAsia="ru-RU"/>
        </w:rPr>
        <w:t>.</w:t>
      </w:r>
    </w:p>
    <w:p w14:paraId="5EF6D133" w14:textId="5D36C274" w:rsidR="00E72C80" w:rsidRPr="006B7895" w:rsidRDefault="00E72C80" w:rsidP="00E72C80">
      <w:pPr>
        <w:spacing w:after="0" w:line="240" w:lineRule="auto"/>
        <w:ind w:firstLine="709"/>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t>Кожен екзаменаційний білет складається із тестових завдань, що відносяться до стереотипного виду та 2 практичних ситуацій (діагностичне та евристичне завдання), які передбачають вирішення типових професійних завдань фахівця та дозволяють діагностувати рівень теоретичної підготовки студента і рівень його компетентності з навчальної дисципліни.</w:t>
      </w:r>
    </w:p>
    <w:p w14:paraId="3DC4787B" w14:textId="094BFE01" w:rsidR="00E72C80" w:rsidRPr="006B7895" w:rsidRDefault="00E72C80" w:rsidP="00E72C80">
      <w:pPr>
        <w:spacing w:after="0" w:line="240" w:lineRule="auto"/>
        <w:ind w:firstLine="709"/>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t xml:space="preserve">Результат семестрового екзамену оцінюється в балах (максимальна кількість – 40 балів, мінімальна кількість, що зараховується, – 25 балів) і проставляється у відповідній графі екзаменаційної </w:t>
      </w:r>
      <w:r w:rsidR="00A65090" w:rsidRPr="006B7895">
        <w:rPr>
          <w:rFonts w:ascii="Times New Roman" w:eastAsia="Times New Roman" w:hAnsi="Times New Roman" w:cs="Times New Roman"/>
          <w:color w:val="000000"/>
          <w:sz w:val="24"/>
          <w:szCs w:val="24"/>
          <w:lang w:eastAsia="ru-RU"/>
        </w:rPr>
        <w:t>«</w:t>
      </w:r>
      <w:r w:rsidRPr="006B7895">
        <w:rPr>
          <w:rFonts w:ascii="Times New Roman" w:eastAsia="Times New Roman" w:hAnsi="Times New Roman" w:cs="Times New Roman"/>
          <w:color w:val="000000"/>
          <w:sz w:val="24"/>
          <w:szCs w:val="24"/>
          <w:lang w:eastAsia="ru-RU"/>
        </w:rPr>
        <w:t>Відомості обліку успішності</w:t>
      </w:r>
      <w:r w:rsidR="00A65090" w:rsidRPr="006B7895">
        <w:rPr>
          <w:rFonts w:ascii="Times New Roman" w:eastAsia="Times New Roman" w:hAnsi="Times New Roman" w:cs="Times New Roman"/>
          <w:color w:val="000000"/>
          <w:sz w:val="24"/>
          <w:szCs w:val="24"/>
          <w:lang w:eastAsia="ru-RU"/>
        </w:rPr>
        <w:t>»</w:t>
      </w:r>
      <w:r w:rsidRPr="006B7895">
        <w:rPr>
          <w:rFonts w:ascii="Times New Roman" w:eastAsia="Times New Roman" w:hAnsi="Times New Roman" w:cs="Times New Roman"/>
          <w:color w:val="000000"/>
          <w:sz w:val="24"/>
          <w:szCs w:val="24"/>
          <w:lang w:eastAsia="ru-RU"/>
        </w:rPr>
        <w:t>. </w:t>
      </w:r>
    </w:p>
    <w:p w14:paraId="354ED030" w14:textId="77777777" w:rsidR="00E72C80" w:rsidRPr="006B7895" w:rsidRDefault="00E72C80" w:rsidP="00E72C80">
      <w:pPr>
        <w:spacing w:after="0" w:line="240" w:lineRule="auto"/>
        <w:ind w:firstLine="709"/>
        <w:jc w:val="both"/>
        <w:rPr>
          <w:rFonts w:ascii="Times New Roman" w:eastAsia="Times New Roman" w:hAnsi="Times New Roman" w:cs="Times New Roman"/>
          <w:sz w:val="24"/>
          <w:szCs w:val="24"/>
          <w:lang w:eastAsia="ru-RU"/>
        </w:rPr>
      </w:pPr>
      <w:r w:rsidRPr="006B7895">
        <w:rPr>
          <w:rFonts w:ascii="Times New Roman" w:eastAsia="Times New Roman" w:hAnsi="Times New Roman" w:cs="Times New Roman"/>
          <w:color w:val="000000"/>
          <w:sz w:val="24"/>
          <w:szCs w:val="24"/>
          <w:lang w:eastAsia="ru-RU"/>
        </w:rPr>
        <w:t xml:space="preserve">Студента слід </w:t>
      </w:r>
      <w:r w:rsidRPr="006B7895">
        <w:rPr>
          <w:rFonts w:ascii="Times New Roman" w:eastAsia="Times New Roman" w:hAnsi="Times New Roman" w:cs="Times New Roman"/>
          <w:b/>
          <w:bCs/>
          <w:color w:val="000000"/>
          <w:sz w:val="24"/>
          <w:szCs w:val="24"/>
          <w:lang w:eastAsia="ru-RU"/>
        </w:rPr>
        <w:t>вважати атестованим</w:t>
      </w:r>
      <w:r w:rsidRPr="006B7895">
        <w:rPr>
          <w:rFonts w:ascii="Times New Roman" w:eastAsia="Times New Roman" w:hAnsi="Times New Roman" w:cs="Times New Roman"/>
          <w:color w:val="000000"/>
          <w:sz w:val="24"/>
          <w:szCs w:val="24"/>
          <w:lang w:eastAsia="ru-RU"/>
        </w:rPr>
        <w:t>, якщо сума балів, одержаних за результатами підсумкової/семестрової перевірки успішності, дорівнює або перевищує 60. Мінімально можлива кількість балів за поточний і модульний контроль упродовж семестру – 35 та мінімально можлива кількість балів, набраних на екзамені, – 25.</w:t>
      </w:r>
    </w:p>
    <w:p w14:paraId="55557D20" w14:textId="77777777" w:rsidR="00AB0F22" w:rsidRPr="006B7895" w:rsidRDefault="00761B52" w:rsidP="00E72C80">
      <w:pPr>
        <w:spacing w:after="0" w:line="240" w:lineRule="auto"/>
        <w:ind w:firstLine="708"/>
        <w:jc w:val="both"/>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Виставлення підсумкової оцінки здійснюється за шкалою, наведено в таблиці «Шкала оцінювання: національна та ЄКТС».</w:t>
      </w:r>
    </w:p>
    <w:p w14:paraId="4BAE0C24" w14:textId="77777777" w:rsidR="00AB0F22" w:rsidRPr="006B7895" w:rsidRDefault="00761B52" w:rsidP="00E72C80">
      <w:pPr>
        <w:spacing w:after="0" w:line="240" w:lineRule="auto"/>
        <w:ind w:firstLine="708"/>
        <w:jc w:val="both"/>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Форми оцінювання та розподіл балів наведено у таблиці «Рейтинг-план навчальної дисципліни».</w:t>
      </w:r>
    </w:p>
    <w:p w14:paraId="40246DF1" w14:textId="156FE342" w:rsidR="000544A9" w:rsidRDefault="000544A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06E26BC" w14:textId="77777777" w:rsidR="00A65090" w:rsidRPr="006B7895" w:rsidRDefault="00A65090" w:rsidP="00E203B9">
      <w:pPr>
        <w:spacing w:after="0" w:line="240" w:lineRule="auto"/>
        <w:jc w:val="center"/>
        <w:rPr>
          <w:rFonts w:ascii="Times New Roman" w:eastAsia="Times New Roman" w:hAnsi="Times New Roman" w:cs="Times New Roman"/>
          <w:b/>
          <w:color w:val="000000"/>
          <w:sz w:val="24"/>
          <w:szCs w:val="24"/>
        </w:rPr>
      </w:pPr>
    </w:p>
    <w:p w14:paraId="2022A74E" w14:textId="67E54F51" w:rsidR="00AB0F22" w:rsidRPr="006B7895" w:rsidRDefault="00761B52" w:rsidP="00E203B9">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6B7895">
        <w:rPr>
          <w:rFonts w:ascii="Times New Roman" w:eastAsia="Times New Roman" w:hAnsi="Times New Roman" w:cs="Times New Roman"/>
          <w:b/>
          <w:color w:val="000000"/>
          <w:sz w:val="24"/>
          <w:szCs w:val="24"/>
        </w:rPr>
        <w:t xml:space="preserve">Рейтинг-план навчальної дисципліни </w:t>
      </w:r>
    </w:p>
    <w:tbl>
      <w:tblPr>
        <w:tblStyle w:val="32"/>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5245"/>
        <w:gridCol w:w="1275"/>
        <w:gridCol w:w="567"/>
      </w:tblGrid>
      <w:tr w:rsidR="00AB0F22" w:rsidRPr="006B7895" w14:paraId="1612A1F3" w14:textId="77777777" w:rsidTr="00B44153">
        <w:trPr>
          <w:jc w:val="center"/>
        </w:trPr>
        <w:tc>
          <w:tcPr>
            <w:tcW w:w="1696" w:type="dxa"/>
            <w:shd w:val="clear" w:color="auto" w:fill="auto"/>
          </w:tcPr>
          <w:p w14:paraId="6C791E8B" w14:textId="77777777" w:rsidR="00AB0F22" w:rsidRPr="006B7895" w:rsidRDefault="00761B52"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t>Тема</w:t>
            </w:r>
          </w:p>
        </w:tc>
        <w:tc>
          <w:tcPr>
            <w:tcW w:w="6663" w:type="dxa"/>
            <w:gridSpan w:val="2"/>
            <w:shd w:val="clear" w:color="auto" w:fill="auto"/>
          </w:tcPr>
          <w:p w14:paraId="7D95B813" w14:textId="77777777" w:rsidR="00AB0F22" w:rsidRPr="006B7895" w:rsidRDefault="00761B52"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t>Форми та види навчання</w:t>
            </w:r>
          </w:p>
        </w:tc>
        <w:tc>
          <w:tcPr>
            <w:tcW w:w="1275" w:type="dxa"/>
            <w:shd w:val="clear" w:color="auto" w:fill="auto"/>
          </w:tcPr>
          <w:p w14:paraId="73C39B39" w14:textId="77777777" w:rsidR="00AB0F22" w:rsidRPr="006B7895" w:rsidRDefault="00761B52" w:rsidP="001A5EF0">
            <w:pPr>
              <w:spacing w:after="0" w:line="240" w:lineRule="auto"/>
              <w:ind w:left="-116" w:right="-119"/>
              <w:jc w:val="center"/>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t>Форми контролю</w:t>
            </w:r>
          </w:p>
        </w:tc>
        <w:tc>
          <w:tcPr>
            <w:tcW w:w="567" w:type="dxa"/>
            <w:shd w:val="clear" w:color="auto" w:fill="auto"/>
          </w:tcPr>
          <w:p w14:paraId="3226D052" w14:textId="77777777" w:rsidR="00AB0F22" w:rsidRPr="006B7895" w:rsidRDefault="00761B52" w:rsidP="001A5EF0">
            <w:pPr>
              <w:spacing w:after="0" w:line="240" w:lineRule="auto"/>
              <w:ind w:left="-111" w:right="-116"/>
              <w:jc w:val="center"/>
              <w:rPr>
                <w:rFonts w:ascii="Times New Roman" w:eastAsia="Times New Roman" w:hAnsi="Times New Roman" w:cs="Times New Roman"/>
                <w:b/>
                <w:sz w:val="24"/>
                <w:szCs w:val="24"/>
              </w:rPr>
            </w:pPr>
            <w:proofErr w:type="spellStart"/>
            <w:r w:rsidRPr="006B7895">
              <w:rPr>
                <w:rFonts w:ascii="Times New Roman" w:eastAsia="Times New Roman" w:hAnsi="Times New Roman" w:cs="Times New Roman"/>
                <w:b/>
                <w:sz w:val="24"/>
                <w:szCs w:val="24"/>
              </w:rPr>
              <w:t>Max</w:t>
            </w:r>
            <w:proofErr w:type="spellEnd"/>
            <w:r w:rsidRPr="006B7895">
              <w:rPr>
                <w:rFonts w:ascii="Times New Roman" w:eastAsia="Times New Roman" w:hAnsi="Times New Roman" w:cs="Times New Roman"/>
                <w:b/>
                <w:sz w:val="24"/>
                <w:szCs w:val="24"/>
              </w:rPr>
              <w:t xml:space="preserve"> бал</w:t>
            </w:r>
          </w:p>
        </w:tc>
      </w:tr>
      <w:tr w:rsidR="00AB0F22" w:rsidRPr="006B7895" w14:paraId="6C38310E" w14:textId="77777777" w:rsidTr="00B44153">
        <w:trPr>
          <w:jc w:val="center"/>
        </w:trPr>
        <w:tc>
          <w:tcPr>
            <w:tcW w:w="1696" w:type="dxa"/>
            <w:vMerge w:val="restart"/>
            <w:shd w:val="clear" w:color="auto" w:fill="auto"/>
          </w:tcPr>
          <w:p w14:paraId="7A56D516" w14:textId="352F222A" w:rsidR="00AB0F22" w:rsidRPr="006B7895" w:rsidRDefault="00B63852" w:rsidP="00B63852">
            <w:pPr>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 xml:space="preserve">ТЕМА </w:t>
            </w:r>
            <w:r w:rsidR="00E72C80" w:rsidRPr="006B7895">
              <w:rPr>
                <w:rFonts w:ascii="Times New Roman" w:eastAsia="Times New Roman" w:hAnsi="Times New Roman" w:cs="Times New Roman"/>
                <w:bCs/>
                <w:sz w:val="24"/>
                <w:szCs w:val="24"/>
              </w:rPr>
              <w:t>1. Поняття і сутність менеджменту</w:t>
            </w:r>
          </w:p>
        </w:tc>
        <w:tc>
          <w:tcPr>
            <w:tcW w:w="8505" w:type="dxa"/>
            <w:gridSpan w:val="4"/>
            <w:shd w:val="clear" w:color="auto" w:fill="auto"/>
          </w:tcPr>
          <w:p w14:paraId="703995E4" w14:textId="77777777" w:rsidR="00AB0F22" w:rsidRPr="006B7895" w:rsidRDefault="00761B52" w:rsidP="00E203B9">
            <w:pPr>
              <w:spacing w:after="0" w:line="240" w:lineRule="auto"/>
              <w:jc w:val="center"/>
              <w:rPr>
                <w:rFonts w:ascii="Times New Roman" w:eastAsia="Times New Roman" w:hAnsi="Times New Roman" w:cs="Times New Roman"/>
                <w:i/>
                <w:sz w:val="24"/>
                <w:szCs w:val="24"/>
              </w:rPr>
            </w:pPr>
            <w:r w:rsidRPr="006B7895">
              <w:rPr>
                <w:rFonts w:ascii="Times New Roman" w:eastAsia="Times New Roman" w:hAnsi="Times New Roman" w:cs="Times New Roman"/>
                <w:i/>
                <w:sz w:val="24"/>
                <w:szCs w:val="24"/>
              </w:rPr>
              <w:t>Аудиторна робота</w:t>
            </w:r>
          </w:p>
        </w:tc>
      </w:tr>
      <w:tr w:rsidR="00F1281A" w:rsidRPr="006B7895" w14:paraId="1B74B8CF" w14:textId="77777777" w:rsidTr="00B44153">
        <w:trPr>
          <w:jc w:val="center"/>
        </w:trPr>
        <w:tc>
          <w:tcPr>
            <w:tcW w:w="1696" w:type="dxa"/>
            <w:vMerge/>
            <w:shd w:val="clear" w:color="auto" w:fill="auto"/>
          </w:tcPr>
          <w:p w14:paraId="42BECF36"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bCs/>
                <w:i/>
                <w:sz w:val="24"/>
                <w:szCs w:val="24"/>
              </w:rPr>
            </w:pPr>
          </w:p>
        </w:tc>
        <w:tc>
          <w:tcPr>
            <w:tcW w:w="1418" w:type="dxa"/>
            <w:shd w:val="clear" w:color="auto" w:fill="auto"/>
          </w:tcPr>
          <w:p w14:paraId="2D201E77" w14:textId="77777777" w:rsidR="00AB0F22" w:rsidRPr="006B7895" w:rsidRDefault="00761B52"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Лекція</w:t>
            </w:r>
          </w:p>
        </w:tc>
        <w:tc>
          <w:tcPr>
            <w:tcW w:w="5245" w:type="dxa"/>
            <w:shd w:val="clear" w:color="auto" w:fill="auto"/>
          </w:tcPr>
          <w:p w14:paraId="7EECA76F" w14:textId="39BA0B44" w:rsidR="00E72C80" w:rsidRPr="006B7895" w:rsidRDefault="00761B52" w:rsidP="00E72C80">
            <w:pPr>
              <w:widowControl w:val="0"/>
              <w:tabs>
                <w:tab w:val="left" w:pos="1080"/>
                <w:tab w:val="left" w:pos="1620"/>
              </w:tabs>
              <w:spacing w:after="0" w:line="240" w:lineRule="auto"/>
              <w:jc w:val="both"/>
              <w:rPr>
                <w:rFonts w:ascii="Times New Roman" w:hAnsi="Times New Roman" w:cs="Times New Roman"/>
                <w:sz w:val="24"/>
                <w:szCs w:val="24"/>
              </w:rPr>
            </w:pPr>
            <w:r w:rsidRPr="006B7895">
              <w:rPr>
                <w:rFonts w:ascii="Times New Roman" w:eastAsia="Times New Roman" w:hAnsi="Times New Roman" w:cs="Times New Roman"/>
                <w:sz w:val="24"/>
                <w:szCs w:val="24"/>
              </w:rPr>
              <w:t xml:space="preserve">Лекція </w:t>
            </w:r>
            <w:r w:rsidR="00E72C80" w:rsidRPr="006B7895">
              <w:rPr>
                <w:rFonts w:ascii="Times New Roman" w:eastAsia="Times New Roman" w:hAnsi="Times New Roman" w:cs="Times New Roman"/>
                <w:sz w:val="24"/>
                <w:szCs w:val="24"/>
              </w:rPr>
              <w:t xml:space="preserve">щодо визначення </w:t>
            </w:r>
            <w:r w:rsidR="00E72C80" w:rsidRPr="006B7895">
              <w:rPr>
                <w:rFonts w:ascii="Times New Roman" w:hAnsi="Times New Roman" w:cs="Times New Roman"/>
                <w:sz w:val="24"/>
                <w:szCs w:val="24"/>
              </w:rPr>
              <w:t>співвідношення категорій „управління” та „менеджмент”. Підходи до визначення поняття „менеджмент”. Менеджмент як наука і мистецтво.</w:t>
            </w:r>
          </w:p>
          <w:p w14:paraId="57E04C40" w14:textId="77777777" w:rsidR="00E72C80" w:rsidRPr="006B7895" w:rsidRDefault="00E72C80" w:rsidP="00A3111E">
            <w:pPr>
              <w:tabs>
                <w:tab w:val="left" w:pos="1080"/>
                <w:tab w:val="left" w:pos="1620"/>
              </w:tabs>
              <w:spacing w:after="0" w:line="240" w:lineRule="auto"/>
              <w:jc w:val="both"/>
              <w:rPr>
                <w:rFonts w:ascii="Times New Roman" w:hAnsi="Times New Roman" w:cs="Times New Roman"/>
                <w:sz w:val="24"/>
                <w:szCs w:val="24"/>
              </w:rPr>
            </w:pPr>
            <w:r w:rsidRPr="006B7895">
              <w:rPr>
                <w:rFonts w:ascii="Times New Roman" w:hAnsi="Times New Roman" w:cs="Times New Roman"/>
                <w:sz w:val="24"/>
                <w:szCs w:val="24"/>
              </w:rPr>
              <w:t>Підходи до вимог до менеджерів: американський, англійський, французький, японський, польський. Задачі та функції менеджерів.</w:t>
            </w:r>
          </w:p>
          <w:p w14:paraId="0545767D" w14:textId="67FE3513" w:rsidR="00AB0F22" w:rsidRPr="006B7895" w:rsidRDefault="00E72C80" w:rsidP="00E72C80">
            <w:pPr>
              <w:tabs>
                <w:tab w:val="left" w:pos="1080"/>
                <w:tab w:val="left" w:pos="1620"/>
              </w:tabs>
              <w:spacing w:after="0" w:line="240" w:lineRule="auto"/>
              <w:jc w:val="both"/>
              <w:rPr>
                <w:rFonts w:ascii="Times New Roman" w:eastAsia="Times New Roman" w:hAnsi="Times New Roman" w:cs="Times New Roman"/>
                <w:color w:val="000000"/>
                <w:sz w:val="24"/>
                <w:szCs w:val="24"/>
              </w:rPr>
            </w:pPr>
            <w:r w:rsidRPr="006B7895">
              <w:rPr>
                <w:rFonts w:ascii="Times New Roman" w:hAnsi="Times New Roman" w:cs="Times New Roman"/>
                <w:sz w:val="24"/>
                <w:szCs w:val="24"/>
              </w:rPr>
              <w:t>Види менеджменту: загальний та функціональний менеджмент. Сфери менеджменту: виробництво, фінанси, кадри, інновації, маркетинг.</w:t>
            </w:r>
          </w:p>
        </w:tc>
        <w:tc>
          <w:tcPr>
            <w:tcW w:w="1275" w:type="dxa"/>
            <w:shd w:val="clear" w:color="auto" w:fill="auto"/>
          </w:tcPr>
          <w:p w14:paraId="54DF49AA" w14:textId="77777777" w:rsidR="00AB0F22" w:rsidRPr="006B7895" w:rsidRDefault="00761B52"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Активна робота на лекції</w:t>
            </w:r>
          </w:p>
        </w:tc>
        <w:tc>
          <w:tcPr>
            <w:tcW w:w="567" w:type="dxa"/>
            <w:shd w:val="clear" w:color="auto" w:fill="auto"/>
          </w:tcPr>
          <w:p w14:paraId="1519D7B3" w14:textId="0DC7AEF1" w:rsidR="00AB0F22" w:rsidRPr="006B7895" w:rsidRDefault="00AB0F22" w:rsidP="00E203B9">
            <w:pPr>
              <w:spacing w:after="0" w:line="240" w:lineRule="auto"/>
              <w:jc w:val="center"/>
              <w:rPr>
                <w:rFonts w:ascii="Times New Roman" w:eastAsia="Times New Roman" w:hAnsi="Times New Roman" w:cs="Times New Roman"/>
                <w:sz w:val="24"/>
                <w:szCs w:val="24"/>
              </w:rPr>
            </w:pPr>
          </w:p>
        </w:tc>
      </w:tr>
      <w:tr w:rsidR="003368DF" w:rsidRPr="006B7895" w14:paraId="352F9F47" w14:textId="77777777" w:rsidTr="00B44153">
        <w:trPr>
          <w:jc w:val="center"/>
        </w:trPr>
        <w:tc>
          <w:tcPr>
            <w:tcW w:w="1696" w:type="dxa"/>
            <w:vMerge/>
            <w:shd w:val="clear" w:color="auto" w:fill="auto"/>
          </w:tcPr>
          <w:p w14:paraId="67E29B50" w14:textId="77777777" w:rsidR="003368DF" w:rsidRPr="006B7895" w:rsidRDefault="003368DF" w:rsidP="00E203B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418" w:type="dxa"/>
            <w:shd w:val="clear" w:color="auto" w:fill="auto"/>
          </w:tcPr>
          <w:p w14:paraId="7B6D3C27" w14:textId="77777777" w:rsidR="003368DF" w:rsidRPr="006B7895" w:rsidRDefault="003368DF" w:rsidP="00E203B9">
            <w:pPr>
              <w:spacing w:after="0" w:line="240" w:lineRule="auto"/>
              <w:ind w:left="-112" w:right="-115"/>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Семінарське заняття</w:t>
            </w:r>
          </w:p>
        </w:tc>
        <w:tc>
          <w:tcPr>
            <w:tcW w:w="5245" w:type="dxa"/>
            <w:shd w:val="clear" w:color="auto" w:fill="auto"/>
          </w:tcPr>
          <w:p w14:paraId="0D8CB3DA" w14:textId="2510CDA6" w:rsidR="003368DF" w:rsidRPr="006B7895" w:rsidRDefault="003368DF" w:rsidP="00E203B9">
            <w:pPr>
              <w:spacing w:after="0" w:line="240" w:lineRule="auto"/>
              <w:jc w:val="both"/>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 xml:space="preserve">Завдання. Підготовка до семінарського заняття Круглий стіл з кола питань, щодо </w:t>
            </w:r>
            <w:r w:rsidR="00B63852" w:rsidRPr="006B7895">
              <w:rPr>
                <w:rFonts w:ascii="Times New Roman" w:eastAsia="Times New Roman" w:hAnsi="Times New Roman" w:cs="Times New Roman"/>
                <w:sz w:val="24"/>
                <w:szCs w:val="24"/>
              </w:rPr>
              <w:t xml:space="preserve">сутності та поняття менеджменту </w:t>
            </w:r>
            <w:r w:rsidRPr="006B7895">
              <w:rPr>
                <w:rFonts w:ascii="Times New Roman" w:eastAsia="Times New Roman" w:hAnsi="Times New Roman" w:cs="Times New Roman"/>
                <w:sz w:val="24"/>
                <w:szCs w:val="24"/>
              </w:rPr>
              <w:t>визначення середовища організації та особливостей її функціонування в сучасних умовах економічного розвитку</w:t>
            </w:r>
          </w:p>
        </w:tc>
        <w:tc>
          <w:tcPr>
            <w:tcW w:w="1275" w:type="dxa"/>
            <w:shd w:val="clear" w:color="auto" w:fill="auto"/>
          </w:tcPr>
          <w:p w14:paraId="69DC5D34" w14:textId="3227C9DE" w:rsidR="003368DF" w:rsidRPr="006B7895" w:rsidRDefault="003368DF" w:rsidP="00E56A49">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Активна участь у презентації та обговоренні завдань</w:t>
            </w:r>
          </w:p>
        </w:tc>
        <w:tc>
          <w:tcPr>
            <w:tcW w:w="567" w:type="dxa"/>
            <w:shd w:val="clear" w:color="auto" w:fill="auto"/>
          </w:tcPr>
          <w:p w14:paraId="45F077C5" w14:textId="6A07D963" w:rsidR="003368DF" w:rsidRPr="006B7895" w:rsidRDefault="003368DF" w:rsidP="00E203B9">
            <w:pPr>
              <w:spacing w:after="0" w:line="240" w:lineRule="auto"/>
              <w:jc w:val="center"/>
              <w:rPr>
                <w:rFonts w:ascii="Times New Roman" w:eastAsia="Times New Roman" w:hAnsi="Times New Roman" w:cs="Times New Roman"/>
                <w:sz w:val="24"/>
                <w:szCs w:val="24"/>
              </w:rPr>
            </w:pPr>
          </w:p>
        </w:tc>
      </w:tr>
      <w:tr w:rsidR="00C03BA3" w:rsidRPr="006B7895" w14:paraId="5BE12793" w14:textId="77777777" w:rsidTr="00B44153">
        <w:trPr>
          <w:jc w:val="center"/>
        </w:trPr>
        <w:tc>
          <w:tcPr>
            <w:tcW w:w="1696" w:type="dxa"/>
            <w:vMerge/>
            <w:shd w:val="clear" w:color="auto" w:fill="auto"/>
          </w:tcPr>
          <w:p w14:paraId="6306D6E1" w14:textId="77777777" w:rsidR="00C03BA3" w:rsidRPr="006B7895" w:rsidRDefault="00C03BA3" w:rsidP="00E203B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8505" w:type="dxa"/>
            <w:gridSpan w:val="4"/>
            <w:shd w:val="clear" w:color="auto" w:fill="auto"/>
          </w:tcPr>
          <w:p w14:paraId="186E55E0" w14:textId="77777777" w:rsidR="00C03BA3" w:rsidRPr="006B7895" w:rsidRDefault="00C03BA3" w:rsidP="00E203B9">
            <w:pPr>
              <w:spacing w:after="0" w:line="240" w:lineRule="auto"/>
              <w:jc w:val="center"/>
              <w:rPr>
                <w:rFonts w:ascii="Times New Roman" w:eastAsia="Times New Roman" w:hAnsi="Times New Roman" w:cs="Times New Roman"/>
                <w:i/>
                <w:sz w:val="24"/>
                <w:szCs w:val="24"/>
              </w:rPr>
            </w:pPr>
            <w:r w:rsidRPr="006B7895">
              <w:rPr>
                <w:rFonts w:ascii="Times New Roman" w:eastAsia="Times New Roman" w:hAnsi="Times New Roman" w:cs="Times New Roman"/>
                <w:i/>
                <w:sz w:val="24"/>
                <w:szCs w:val="24"/>
              </w:rPr>
              <w:t>Самостійна робота</w:t>
            </w:r>
          </w:p>
        </w:tc>
      </w:tr>
      <w:tr w:rsidR="00B63852" w:rsidRPr="006B7895" w14:paraId="04B01E17" w14:textId="77777777" w:rsidTr="00B44153">
        <w:trPr>
          <w:jc w:val="center"/>
        </w:trPr>
        <w:tc>
          <w:tcPr>
            <w:tcW w:w="1696" w:type="dxa"/>
            <w:vMerge/>
            <w:shd w:val="clear" w:color="auto" w:fill="auto"/>
          </w:tcPr>
          <w:p w14:paraId="67B80AE4" w14:textId="77777777" w:rsidR="00B63852" w:rsidRPr="006B7895" w:rsidRDefault="00B63852" w:rsidP="00E203B9">
            <w:pPr>
              <w:widowControl w:val="0"/>
              <w:pBdr>
                <w:top w:val="nil"/>
                <w:left w:val="nil"/>
                <w:bottom w:val="nil"/>
                <w:right w:val="nil"/>
                <w:between w:val="nil"/>
              </w:pBdr>
              <w:spacing w:after="0" w:line="240" w:lineRule="auto"/>
              <w:rPr>
                <w:rFonts w:ascii="Times New Roman" w:eastAsia="Times New Roman" w:hAnsi="Times New Roman" w:cs="Times New Roman"/>
                <w:bCs/>
                <w:i/>
                <w:sz w:val="24"/>
                <w:szCs w:val="24"/>
              </w:rPr>
            </w:pPr>
          </w:p>
        </w:tc>
        <w:tc>
          <w:tcPr>
            <w:tcW w:w="1418" w:type="dxa"/>
            <w:shd w:val="clear" w:color="auto" w:fill="auto"/>
          </w:tcPr>
          <w:p w14:paraId="1A86BA87" w14:textId="77777777" w:rsidR="00B63852" w:rsidRPr="006B7895" w:rsidRDefault="00B63852" w:rsidP="00E203B9">
            <w:pPr>
              <w:spacing w:after="0" w:line="240" w:lineRule="auto"/>
              <w:ind w:left="-114" w:right="-115"/>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Питання та завдання до самостійного опрацювання</w:t>
            </w:r>
          </w:p>
        </w:tc>
        <w:tc>
          <w:tcPr>
            <w:tcW w:w="5245" w:type="dxa"/>
            <w:shd w:val="clear" w:color="auto" w:fill="auto"/>
          </w:tcPr>
          <w:p w14:paraId="3DAE7D86" w14:textId="62AD168E" w:rsidR="00B63852" w:rsidRPr="006B7895" w:rsidRDefault="00B63852" w:rsidP="00E203B9">
            <w:pPr>
              <w:spacing w:after="0" w:line="240" w:lineRule="auto"/>
              <w:jc w:val="both"/>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Пошук, підбір та огляд літературних джерел за тематикою «Поняття та сутність менеджменту» Пошук, підбір та огляд літературних джерел за заданою тематикою; підготовка до доповіді презентацій</w:t>
            </w:r>
          </w:p>
        </w:tc>
        <w:tc>
          <w:tcPr>
            <w:tcW w:w="1275" w:type="dxa"/>
            <w:shd w:val="clear" w:color="auto" w:fill="auto"/>
          </w:tcPr>
          <w:p w14:paraId="6A124529" w14:textId="77777777" w:rsidR="00B63852" w:rsidRPr="006B7895" w:rsidRDefault="00B63852"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59F41AAC" w14:textId="314EF2C4" w:rsidR="00B63852" w:rsidRPr="006B7895" w:rsidRDefault="00B63852" w:rsidP="00E203B9">
            <w:pPr>
              <w:spacing w:after="0" w:line="240" w:lineRule="auto"/>
              <w:jc w:val="center"/>
              <w:rPr>
                <w:rFonts w:ascii="Times New Roman" w:eastAsia="Times New Roman" w:hAnsi="Times New Roman" w:cs="Times New Roman"/>
                <w:sz w:val="24"/>
                <w:szCs w:val="24"/>
              </w:rPr>
            </w:pPr>
          </w:p>
        </w:tc>
      </w:tr>
    </w:tbl>
    <w:tbl>
      <w:tblPr>
        <w:tblStyle w:val="28"/>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5245"/>
        <w:gridCol w:w="1275"/>
        <w:gridCol w:w="567"/>
      </w:tblGrid>
      <w:tr w:rsidR="00AB0F22" w:rsidRPr="006B7895" w14:paraId="1405ACFA" w14:textId="77777777" w:rsidTr="00B44153">
        <w:trPr>
          <w:trHeight w:val="319"/>
          <w:jc w:val="center"/>
        </w:trPr>
        <w:tc>
          <w:tcPr>
            <w:tcW w:w="1696" w:type="dxa"/>
            <w:vMerge w:val="restart"/>
            <w:shd w:val="clear" w:color="auto" w:fill="auto"/>
          </w:tcPr>
          <w:p w14:paraId="7DBC2690" w14:textId="35F8A259" w:rsidR="00AB0F22" w:rsidRPr="006B7895" w:rsidRDefault="00557A8F" w:rsidP="0031146D">
            <w:pPr>
              <w:spacing w:after="0" w:line="240" w:lineRule="auto"/>
              <w:ind w:left="-120" w:right="-116"/>
              <w:rPr>
                <w:rFonts w:ascii="Times New Roman" w:eastAsia="Times New Roman" w:hAnsi="Times New Roman" w:cs="Times New Roman"/>
                <w:b/>
                <w:color w:val="000000"/>
                <w:sz w:val="24"/>
                <w:szCs w:val="24"/>
              </w:rPr>
            </w:pPr>
            <w:r w:rsidRPr="006B7895">
              <w:rPr>
                <w:rFonts w:ascii="Times New Roman" w:hAnsi="Times New Roman" w:cs="Times New Roman"/>
                <w:sz w:val="24"/>
                <w:szCs w:val="24"/>
              </w:rPr>
              <w:br w:type="page"/>
            </w:r>
            <w:r w:rsidR="00B63852" w:rsidRPr="006B7895">
              <w:rPr>
                <w:rFonts w:ascii="Times New Roman" w:hAnsi="Times New Roman" w:cs="Times New Roman"/>
                <w:color w:val="000000"/>
                <w:sz w:val="24"/>
                <w:szCs w:val="24"/>
              </w:rPr>
              <w:t xml:space="preserve">ТЕМА </w:t>
            </w:r>
            <w:r w:rsidR="0094334E" w:rsidRPr="006B7895">
              <w:rPr>
                <w:rFonts w:ascii="Times New Roman" w:hAnsi="Times New Roman" w:cs="Times New Roman"/>
                <w:color w:val="000000"/>
                <w:sz w:val="24"/>
                <w:szCs w:val="24"/>
              </w:rPr>
              <w:t xml:space="preserve">2. </w:t>
            </w:r>
            <w:r w:rsidR="00767D98" w:rsidRPr="006B7895">
              <w:rPr>
                <w:rFonts w:ascii="Times New Roman" w:eastAsia="Times New Roman" w:hAnsi="Times New Roman" w:cs="Times New Roman"/>
                <w:sz w:val="24"/>
                <w:szCs w:val="24"/>
              </w:rPr>
              <w:t>Розвиток науки управління</w:t>
            </w:r>
          </w:p>
        </w:tc>
        <w:tc>
          <w:tcPr>
            <w:tcW w:w="8505" w:type="dxa"/>
            <w:gridSpan w:val="4"/>
            <w:shd w:val="clear" w:color="auto" w:fill="auto"/>
          </w:tcPr>
          <w:p w14:paraId="36206669" w14:textId="77777777" w:rsidR="00AB0F22" w:rsidRPr="006B7895" w:rsidRDefault="00761B52"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i/>
                <w:sz w:val="24"/>
                <w:szCs w:val="24"/>
              </w:rPr>
              <w:t>Аудиторна робота</w:t>
            </w:r>
          </w:p>
        </w:tc>
      </w:tr>
      <w:tr w:rsidR="00AB0F22" w:rsidRPr="006B7895" w14:paraId="6942DE8A" w14:textId="77777777" w:rsidTr="00E461D3">
        <w:trPr>
          <w:trHeight w:val="556"/>
          <w:jc w:val="center"/>
        </w:trPr>
        <w:tc>
          <w:tcPr>
            <w:tcW w:w="1696" w:type="dxa"/>
            <w:vMerge/>
            <w:shd w:val="clear" w:color="auto" w:fill="auto"/>
          </w:tcPr>
          <w:p w14:paraId="38C9BCB3"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18" w:type="dxa"/>
            <w:shd w:val="clear" w:color="auto" w:fill="auto"/>
          </w:tcPr>
          <w:p w14:paraId="2E58FC9D" w14:textId="77777777" w:rsidR="00AB0F22" w:rsidRPr="006B7895" w:rsidRDefault="00761B52"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Лекція</w:t>
            </w:r>
          </w:p>
        </w:tc>
        <w:tc>
          <w:tcPr>
            <w:tcW w:w="5245" w:type="dxa"/>
            <w:shd w:val="clear" w:color="auto" w:fill="auto"/>
          </w:tcPr>
          <w:p w14:paraId="26DFE7DB" w14:textId="361F2F53" w:rsidR="00AB0F22" w:rsidRPr="006B7895" w:rsidRDefault="00B63852" w:rsidP="0031146D">
            <w:pPr>
              <w:widowControl w:val="0"/>
              <w:tabs>
                <w:tab w:val="left" w:pos="1080"/>
                <w:tab w:val="left" w:pos="1620"/>
              </w:tabs>
              <w:spacing w:after="0" w:line="240" w:lineRule="auto"/>
              <w:jc w:val="both"/>
              <w:rPr>
                <w:rFonts w:ascii="Times New Roman" w:hAnsi="Times New Roman" w:cs="Times New Roman"/>
                <w:sz w:val="24"/>
                <w:szCs w:val="24"/>
              </w:rPr>
            </w:pPr>
            <w:r w:rsidRPr="006B7895">
              <w:rPr>
                <w:rFonts w:ascii="Times New Roman" w:hAnsi="Times New Roman" w:cs="Times New Roman"/>
                <w:sz w:val="24"/>
                <w:szCs w:val="24"/>
              </w:rPr>
              <w:t>Сфери людського суспільства. Еволюція управління як науки. Передумови виникнення науки управління. Класична теорія менеджменту. Школа наукового управління. Концепція бюрократичних організацій. Адміністративна школа управління.</w:t>
            </w:r>
            <w:r w:rsidR="0031146D" w:rsidRPr="006B7895">
              <w:rPr>
                <w:rFonts w:ascii="Times New Roman" w:hAnsi="Times New Roman" w:cs="Times New Roman"/>
                <w:sz w:val="24"/>
                <w:szCs w:val="24"/>
              </w:rPr>
              <w:t xml:space="preserve"> </w:t>
            </w:r>
            <w:r w:rsidRPr="006B7895">
              <w:rPr>
                <w:rFonts w:ascii="Times New Roman" w:hAnsi="Times New Roman" w:cs="Times New Roman"/>
                <w:sz w:val="24"/>
                <w:szCs w:val="24"/>
              </w:rPr>
              <w:t>Школа людських відносин. Школа науки про поведінку. Кількісна теорія менеджменту.</w:t>
            </w:r>
            <w:r w:rsidR="0031146D" w:rsidRPr="006B7895">
              <w:rPr>
                <w:rFonts w:ascii="Times New Roman" w:hAnsi="Times New Roman" w:cs="Times New Roman"/>
                <w:sz w:val="24"/>
                <w:szCs w:val="24"/>
              </w:rPr>
              <w:t xml:space="preserve"> </w:t>
            </w:r>
            <w:r w:rsidRPr="006B7895">
              <w:rPr>
                <w:rFonts w:ascii="Times New Roman" w:hAnsi="Times New Roman" w:cs="Times New Roman"/>
                <w:sz w:val="24"/>
                <w:szCs w:val="24"/>
              </w:rPr>
              <w:t>Процесний підхід до управління. Системний підхід до управління. Ситуаційний підхід. Сучасна парадигма менеджменту</w:t>
            </w:r>
            <w:r w:rsidR="0031146D" w:rsidRPr="006B7895">
              <w:rPr>
                <w:rFonts w:ascii="Times New Roman" w:hAnsi="Times New Roman" w:cs="Times New Roman"/>
                <w:sz w:val="24"/>
                <w:szCs w:val="24"/>
              </w:rPr>
              <w:t xml:space="preserve">. </w:t>
            </w:r>
            <w:r w:rsidRPr="006B7895">
              <w:rPr>
                <w:rFonts w:ascii="Times New Roman" w:hAnsi="Times New Roman" w:cs="Times New Roman"/>
                <w:sz w:val="24"/>
                <w:szCs w:val="24"/>
              </w:rPr>
              <w:t>Поняття соціальної відповідальності менеджменту: соціальні зобов’язання, соціальна взаємодія, соціальна чутливість. Сучасні концепції менеджменту: адаптації; глобальної стратегії; цільової орієнтації; ринкового управління.</w:t>
            </w:r>
          </w:p>
        </w:tc>
        <w:tc>
          <w:tcPr>
            <w:tcW w:w="1275" w:type="dxa"/>
            <w:shd w:val="clear" w:color="auto" w:fill="auto"/>
          </w:tcPr>
          <w:p w14:paraId="76CE87B5" w14:textId="77777777" w:rsidR="00AB0F22" w:rsidRPr="006B7895" w:rsidRDefault="00761B52"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Активна робота на лекції</w:t>
            </w:r>
          </w:p>
        </w:tc>
        <w:tc>
          <w:tcPr>
            <w:tcW w:w="567" w:type="dxa"/>
            <w:shd w:val="clear" w:color="auto" w:fill="auto"/>
          </w:tcPr>
          <w:p w14:paraId="6C393212" w14:textId="66593078" w:rsidR="00AB0F22" w:rsidRPr="006B7895" w:rsidRDefault="00AB0F22" w:rsidP="00E203B9">
            <w:pPr>
              <w:spacing w:after="0" w:line="240" w:lineRule="auto"/>
              <w:jc w:val="center"/>
              <w:rPr>
                <w:rFonts w:ascii="Times New Roman" w:eastAsia="Times New Roman" w:hAnsi="Times New Roman" w:cs="Times New Roman"/>
                <w:sz w:val="24"/>
                <w:szCs w:val="24"/>
              </w:rPr>
            </w:pPr>
          </w:p>
        </w:tc>
      </w:tr>
      <w:tr w:rsidR="00B44153" w:rsidRPr="006B7895" w14:paraId="2FC33D6A" w14:textId="77777777" w:rsidTr="00B44153">
        <w:trPr>
          <w:trHeight w:val="1380"/>
          <w:jc w:val="center"/>
        </w:trPr>
        <w:tc>
          <w:tcPr>
            <w:tcW w:w="1696" w:type="dxa"/>
            <w:vMerge/>
            <w:shd w:val="clear" w:color="auto" w:fill="auto"/>
          </w:tcPr>
          <w:p w14:paraId="456033AB" w14:textId="77777777" w:rsidR="00B44153" w:rsidRPr="006B7895" w:rsidRDefault="00B44153"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shd w:val="clear" w:color="auto" w:fill="auto"/>
          </w:tcPr>
          <w:p w14:paraId="16AAF14E" w14:textId="77777777" w:rsidR="00B44153" w:rsidRPr="006B7895" w:rsidRDefault="00B44153"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Практичне заняття</w:t>
            </w:r>
          </w:p>
        </w:tc>
        <w:tc>
          <w:tcPr>
            <w:tcW w:w="5245" w:type="dxa"/>
            <w:shd w:val="clear" w:color="auto" w:fill="auto"/>
          </w:tcPr>
          <w:p w14:paraId="36F7EA12" w14:textId="048F0B9B" w:rsidR="00B44153" w:rsidRPr="006B7895" w:rsidRDefault="00B44153" w:rsidP="00E203B9">
            <w:pPr>
              <w:spacing w:after="0" w:line="240" w:lineRule="auto"/>
              <w:jc w:val="both"/>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 xml:space="preserve">Завдання. </w:t>
            </w:r>
            <w:r w:rsidRPr="006B7895">
              <w:rPr>
                <w:rFonts w:ascii="Times New Roman" w:hAnsi="Times New Roman" w:cs="Times New Roman"/>
                <w:color w:val="000000"/>
                <w:sz w:val="24"/>
                <w:szCs w:val="24"/>
              </w:rPr>
              <w:t xml:space="preserve">Вирішення практичних завдань  на розрахунок продуктивності праці робітників; визначення чисельності різних категорій працівників та структура, зміни обсягу виробництва </w:t>
            </w:r>
          </w:p>
        </w:tc>
        <w:tc>
          <w:tcPr>
            <w:tcW w:w="1275" w:type="dxa"/>
            <w:shd w:val="clear" w:color="auto" w:fill="auto"/>
          </w:tcPr>
          <w:p w14:paraId="5FDB78DF" w14:textId="7F95C921" w:rsidR="00B44153" w:rsidRPr="006B7895" w:rsidRDefault="00B44153" w:rsidP="00E203B9">
            <w:pPr>
              <w:spacing w:after="0" w:line="240" w:lineRule="auto"/>
              <w:rPr>
                <w:rFonts w:ascii="Times New Roman" w:eastAsia="Times New Roman" w:hAnsi="Times New Roman" w:cs="Times New Roman"/>
                <w:b/>
                <w:sz w:val="24"/>
                <w:szCs w:val="24"/>
              </w:rPr>
            </w:pPr>
            <w:r w:rsidRPr="006B7895">
              <w:rPr>
                <w:rFonts w:ascii="Times New Roman" w:eastAsia="Times New Roman" w:hAnsi="Times New Roman" w:cs="Times New Roman"/>
                <w:sz w:val="24"/>
                <w:szCs w:val="24"/>
              </w:rPr>
              <w:t>Активна участь у виконанні  завдань</w:t>
            </w:r>
          </w:p>
        </w:tc>
        <w:tc>
          <w:tcPr>
            <w:tcW w:w="567" w:type="dxa"/>
            <w:shd w:val="clear" w:color="auto" w:fill="auto"/>
          </w:tcPr>
          <w:p w14:paraId="01B8F608" w14:textId="179212E3" w:rsidR="00B44153" w:rsidRPr="006B7895" w:rsidRDefault="00B44153" w:rsidP="00E203B9">
            <w:pPr>
              <w:spacing w:after="0" w:line="240" w:lineRule="auto"/>
              <w:jc w:val="center"/>
              <w:rPr>
                <w:rFonts w:ascii="Times New Roman" w:eastAsia="Times New Roman" w:hAnsi="Times New Roman" w:cs="Times New Roman"/>
                <w:sz w:val="24"/>
                <w:szCs w:val="24"/>
              </w:rPr>
            </w:pPr>
          </w:p>
        </w:tc>
      </w:tr>
    </w:tbl>
    <w:p w14:paraId="0A938E88" w14:textId="77777777" w:rsidR="000544A9" w:rsidRDefault="000544A9">
      <w:r>
        <w:br w:type="page"/>
      </w:r>
    </w:p>
    <w:tbl>
      <w:tblPr>
        <w:tblStyle w:val="28"/>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5245"/>
        <w:gridCol w:w="1275"/>
        <w:gridCol w:w="567"/>
      </w:tblGrid>
      <w:tr w:rsidR="00AB0F22" w:rsidRPr="006B7895" w14:paraId="666179F4" w14:textId="77777777" w:rsidTr="00E461D3">
        <w:trPr>
          <w:trHeight w:val="237"/>
          <w:jc w:val="center"/>
        </w:trPr>
        <w:tc>
          <w:tcPr>
            <w:tcW w:w="1696" w:type="dxa"/>
            <w:vMerge w:val="restart"/>
            <w:shd w:val="clear" w:color="auto" w:fill="auto"/>
          </w:tcPr>
          <w:p w14:paraId="7EA3292F" w14:textId="1CD09FEA"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505" w:type="dxa"/>
            <w:gridSpan w:val="4"/>
            <w:tcBorders>
              <w:bottom w:val="single" w:sz="4" w:space="0" w:color="000000"/>
            </w:tcBorders>
            <w:shd w:val="clear" w:color="auto" w:fill="auto"/>
          </w:tcPr>
          <w:p w14:paraId="546FF6F2" w14:textId="77777777" w:rsidR="00AB0F22" w:rsidRPr="006B7895" w:rsidRDefault="00761B52" w:rsidP="00E203B9">
            <w:pPr>
              <w:spacing w:after="0" w:line="240" w:lineRule="auto"/>
              <w:jc w:val="center"/>
              <w:rPr>
                <w:rFonts w:ascii="Times New Roman" w:eastAsia="Times New Roman" w:hAnsi="Times New Roman" w:cs="Times New Roman"/>
                <w:i/>
                <w:sz w:val="24"/>
                <w:szCs w:val="24"/>
              </w:rPr>
            </w:pPr>
            <w:r w:rsidRPr="006B7895">
              <w:rPr>
                <w:rFonts w:ascii="Times New Roman" w:eastAsia="Times New Roman" w:hAnsi="Times New Roman" w:cs="Times New Roman"/>
                <w:i/>
                <w:sz w:val="24"/>
                <w:szCs w:val="24"/>
              </w:rPr>
              <w:t>Самостійна робота</w:t>
            </w:r>
          </w:p>
        </w:tc>
      </w:tr>
      <w:tr w:rsidR="00AB0F22" w:rsidRPr="006B7895" w14:paraId="6D37EA62" w14:textId="77777777" w:rsidTr="00B44153">
        <w:trPr>
          <w:trHeight w:val="1146"/>
          <w:jc w:val="center"/>
        </w:trPr>
        <w:tc>
          <w:tcPr>
            <w:tcW w:w="1696" w:type="dxa"/>
            <w:vMerge/>
            <w:shd w:val="clear" w:color="auto" w:fill="auto"/>
          </w:tcPr>
          <w:p w14:paraId="44906FE4" w14:textId="77777777" w:rsidR="00AB0F22" w:rsidRPr="006B7895" w:rsidRDefault="00AB0F22" w:rsidP="00E203B9">
            <w:pPr>
              <w:widowControl w:val="0"/>
              <w:pBdr>
                <w:top w:val="nil"/>
                <w:left w:val="nil"/>
                <w:bottom w:val="nil"/>
                <w:right w:val="nil"/>
                <w:between w:val="nil"/>
              </w:pBdr>
              <w:spacing w:after="0" w:line="240" w:lineRule="auto"/>
              <w:rPr>
                <w:rFonts w:ascii="Times New Roman" w:eastAsia="Times New Roman" w:hAnsi="Times New Roman" w:cs="Times New Roman"/>
                <w:i/>
                <w:sz w:val="24"/>
                <w:szCs w:val="24"/>
              </w:rPr>
            </w:pPr>
          </w:p>
        </w:tc>
        <w:tc>
          <w:tcPr>
            <w:tcW w:w="1418" w:type="dxa"/>
            <w:tcBorders>
              <w:bottom w:val="single" w:sz="4" w:space="0" w:color="000000"/>
            </w:tcBorders>
            <w:shd w:val="clear" w:color="auto" w:fill="auto"/>
          </w:tcPr>
          <w:p w14:paraId="74214708" w14:textId="77777777" w:rsidR="00AB0F22" w:rsidRPr="006B7895" w:rsidRDefault="00761B52" w:rsidP="00E56A49">
            <w:pPr>
              <w:spacing w:after="0" w:line="240" w:lineRule="auto"/>
              <w:ind w:left="-119" w:right="-119"/>
              <w:rPr>
                <w:rFonts w:ascii="Times New Roman" w:eastAsia="Times New Roman" w:hAnsi="Times New Roman" w:cs="Times New Roman"/>
                <w:b/>
                <w:sz w:val="24"/>
                <w:szCs w:val="24"/>
              </w:rPr>
            </w:pPr>
            <w:r w:rsidRPr="006B7895">
              <w:rPr>
                <w:rFonts w:ascii="Times New Roman" w:eastAsia="Times New Roman" w:hAnsi="Times New Roman" w:cs="Times New Roman"/>
                <w:color w:val="000000"/>
                <w:sz w:val="24"/>
                <w:szCs w:val="24"/>
              </w:rPr>
              <w:t>Питання та завдання до самостійного опрацювання</w:t>
            </w:r>
          </w:p>
        </w:tc>
        <w:tc>
          <w:tcPr>
            <w:tcW w:w="5245" w:type="dxa"/>
            <w:shd w:val="clear" w:color="auto" w:fill="auto"/>
          </w:tcPr>
          <w:p w14:paraId="3BAEE981" w14:textId="2BD5A49C" w:rsidR="00AB0F22" w:rsidRPr="006B7895" w:rsidRDefault="00761B52" w:rsidP="00E203B9">
            <w:pPr>
              <w:spacing w:after="0" w:line="240" w:lineRule="auto"/>
              <w:jc w:val="both"/>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Пошук, підбір та огляд літературних джерел за</w:t>
            </w:r>
            <w:r w:rsidR="00B44153">
              <w:rPr>
                <w:rFonts w:ascii="Times New Roman" w:eastAsia="Times New Roman" w:hAnsi="Times New Roman" w:cs="Times New Roman"/>
                <w:sz w:val="24"/>
                <w:szCs w:val="24"/>
                <w:lang w:val="ru-RU"/>
              </w:rPr>
              <w:t xml:space="preserve"> </w:t>
            </w:r>
            <w:r w:rsidR="00B44153">
              <w:rPr>
                <w:rFonts w:ascii="Times New Roman" w:eastAsia="Times New Roman" w:hAnsi="Times New Roman" w:cs="Times New Roman"/>
                <w:sz w:val="24"/>
                <w:szCs w:val="24"/>
              </w:rPr>
              <w:t>заданою</w:t>
            </w:r>
            <w:r w:rsidRPr="006B7895">
              <w:rPr>
                <w:rFonts w:ascii="Times New Roman" w:eastAsia="Times New Roman" w:hAnsi="Times New Roman" w:cs="Times New Roman"/>
                <w:sz w:val="24"/>
                <w:szCs w:val="24"/>
              </w:rPr>
              <w:t xml:space="preserve"> тематикою </w:t>
            </w:r>
          </w:p>
        </w:tc>
        <w:tc>
          <w:tcPr>
            <w:tcW w:w="1275" w:type="dxa"/>
            <w:tcBorders>
              <w:bottom w:val="single" w:sz="4" w:space="0" w:color="000000"/>
            </w:tcBorders>
            <w:shd w:val="clear" w:color="auto" w:fill="auto"/>
          </w:tcPr>
          <w:p w14:paraId="4040CD69" w14:textId="77777777" w:rsidR="00AB0F22" w:rsidRPr="006B7895" w:rsidRDefault="00761B52"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tcBorders>
              <w:bottom w:val="single" w:sz="4" w:space="0" w:color="000000"/>
            </w:tcBorders>
            <w:shd w:val="clear" w:color="auto" w:fill="auto"/>
          </w:tcPr>
          <w:p w14:paraId="1114FCEE" w14:textId="3CC4127C" w:rsidR="00AB0F22" w:rsidRPr="006B7895" w:rsidRDefault="00AB0F22" w:rsidP="00E203B9">
            <w:pPr>
              <w:spacing w:after="0" w:line="240" w:lineRule="auto"/>
              <w:jc w:val="center"/>
              <w:rPr>
                <w:rFonts w:ascii="Times New Roman" w:eastAsia="Times New Roman" w:hAnsi="Times New Roman" w:cs="Times New Roman"/>
                <w:b/>
                <w:sz w:val="24"/>
                <w:szCs w:val="24"/>
              </w:rPr>
            </w:pPr>
          </w:p>
        </w:tc>
      </w:tr>
      <w:tr w:rsidR="00E56A49" w:rsidRPr="006B7895" w14:paraId="4BA22E81" w14:textId="77777777" w:rsidTr="00E461D3">
        <w:trPr>
          <w:trHeight w:val="302"/>
          <w:jc w:val="center"/>
        </w:trPr>
        <w:tc>
          <w:tcPr>
            <w:tcW w:w="1696" w:type="dxa"/>
            <w:vMerge w:val="restart"/>
            <w:shd w:val="clear" w:color="auto" w:fill="auto"/>
          </w:tcPr>
          <w:p w14:paraId="1527AD16" w14:textId="4905EB40" w:rsidR="00E56A49" w:rsidRPr="006B7895" w:rsidRDefault="00E56A49" w:rsidP="00E203B9">
            <w:pPr>
              <w:spacing w:after="0" w:line="240" w:lineRule="auto"/>
              <w:ind w:left="-120" w:right="-116"/>
              <w:rPr>
                <w:rFonts w:ascii="Times New Roman" w:eastAsia="Times New Roman" w:hAnsi="Times New Roman" w:cs="Times New Roman"/>
                <w:color w:val="000000"/>
                <w:sz w:val="24"/>
                <w:szCs w:val="24"/>
              </w:rPr>
            </w:pPr>
            <w:r w:rsidRPr="006B7895">
              <w:rPr>
                <w:rFonts w:ascii="Times New Roman" w:hAnsi="Times New Roman" w:cs="Times New Roman"/>
                <w:color w:val="000000"/>
                <w:sz w:val="24"/>
                <w:szCs w:val="24"/>
              </w:rPr>
              <w:t xml:space="preserve">ТЕМА 3. </w:t>
            </w:r>
            <w:r w:rsidRPr="006B7895">
              <w:rPr>
                <w:rFonts w:ascii="Times New Roman" w:eastAsia="Times New Roman" w:hAnsi="Times New Roman" w:cs="Times New Roman"/>
                <w:sz w:val="24"/>
                <w:szCs w:val="24"/>
              </w:rPr>
              <w:t>Планування в організації</w:t>
            </w:r>
          </w:p>
        </w:tc>
        <w:tc>
          <w:tcPr>
            <w:tcW w:w="8505" w:type="dxa"/>
            <w:gridSpan w:val="4"/>
            <w:shd w:val="clear" w:color="auto" w:fill="auto"/>
          </w:tcPr>
          <w:p w14:paraId="2E27E5A8" w14:textId="77777777" w:rsidR="00E56A49" w:rsidRPr="006B7895" w:rsidRDefault="00E56A49"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i/>
                <w:sz w:val="24"/>
                <w:szCs w:val="24"/>
              </w:rPr>
              <w:t>Аудиторна робота</w:t>
            </w:r>
          </w:p>
        </w:tc>
      </w:tr>
      <w:tr w:rsidR="00E56A49" w:rsidRPr="006B7895" w14:paraId="7DCE9974" w14:textId="77777777" w:rsidTr="00E461D3">
        <w:trPr>
          <w:trHeight w:val="893"/>
          <w:jc w:val="center"/>
        </w:trPr>
        <w:tc>
          <w:tcPr>
            <w:tcW w:w="1696" w:type="dxa"/>
            <w:vMerge/>
            <w:shd w:val="clear" w:color="auto" w:fill="auto"/>
          </w:tcPr>
          <w:p w14:paraId="27DEE7DA" w14:textId="77777777" w:rsidR="00E56A49" w:rsidRPr="006B7895" w:rsidRDefault="00E56A49" w:rsidP="00E203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18" w:type="dxa"/>
            <w:vMerge w:val="restart"/>
            <w:shd w:val="clear" w:color="auto" w:fill="auto"/>
          </w:tcPr>
          <w:p w14:paraId="2D7159A2" w14:textId="77777777" w:rsidR="00E56A49" w:rsidRPr="006B7895" w:rsidRDefault="00E56A49"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Лекція</w:t>
            </w:r>
          </w:p>
        </w:tc>
        <w:tc>
          <w:tcPr>
            <w:tcW w:w="5245" w:type="dxa"/>
            <w:vMerge w:val="restart"/>
            <w:shd w:val="clear" w:color="auto" w:fill="auto"/>
          </w:tcPr>
          <w:p w14:paraId="7088619B" w14:textId="042805F1" w:rsidR="00E56A49" w:rsidRPr="006B7895" w:rsidRDefault="00E56A49" w:rsidP="00A65090">
            <w:pPr>
              <w:spacing w:after="0" w:line="240" w:lineRule="auto"/>
              <w:jc w:val="both"/>
              <w:rPr>
                <w:rFonts w:ascii="Times New Roman" w:hAnsi="Times New Roman" w:cs="Times New Roman"/>
                <w:color w:val="000000"/>
                <w:spacing w:val="1"/>
                <w:sz w:val="24"/>
                <w:szCs w:val="24"/>
              </w:rPr>
            </w:pPr>
            <w:r w:rsidRPr="006B7895">
              <w:rPr>
                <w:rFonts w:ascii="Times New Roman" w:hAnsi="Times New Roman" w:cs="Times New Roman"/>
                <w:sz w:val="24"/>
                <w:szCs w:val="24"/>
              </w:rPr>
              <w:t>Поняття планування. Місце планування серед функцій менеджменту. Основні елементи процесу управління. Види планування. Принципи планування.</w:t>
            </w:r>
            <w:r w:rsidR="00A65090" w:rsidRPr="006B7895">
              <w:rPr>
                <w:rFonts w:ascii="Times New Roman" w:hAnsi="Times New Roman" w:cs="Times New Roman"/>
                <w:sz w:val="24"/>
                <w:szCs w:val="24"/>
              </w:rPr>
              <w:t xml:space="preserve"> </w:t>
            </w:r>
            <w:r w:rsidRPr="006B7895">
              <w:rPr>
                <w:rFonts w:ascii="Times New Roman" w:hAnsi="Times New Roman" w:cs="Times New Roman"/>
                <w:sz w:val="24"/>
                <w:szCs w:val="24"/>
              </w:rPr>
              <w:t>Сутність стратегічного планування. Етапи стратегічного планування. Визначення місії організації. Класифікація цілей організації. Вимоги для успішної реалізації цілей. Аналіз зовнішнього середовища: фактори прямого та непрямого впливу. Управлінське обстеження внутрішнього середовища організації. SWOT-аналіз. Розробка та аналіз стратегічних альтернатив. Вибір стратегії.</w:t>
            </w:r>
          </w:p>
        </w:tc>
        <w:tc>
          <w:tcPr>
            <w:tcW w:w="1275" w:type="dxa"/>
            <w:shd w:val="clear" w:color="auto" w:fill="auto"/>
          </w:tcPr>
          <w:p w14:paraId="3B157BA2" w14:textId="77777777" w:rsidR="00E56A49" w:rsidRPr="006B7895" w:rsidRDefault="00E56A49"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Активна робота на лекції</w:t>
            </w:r>
          </w:p>
        </w:tc>
        <w:tc>
          <w:tcPr>
            <w:tcW w:w="567" w:type="dxa"/>
            <w:shd w:val="clear" w:color="auto" w:fill="auto"/>
          </w:tcPr>
          <w:p w14:paraId="4234C74C" w14:textId="159A7549" w:rsidR="00E56A49" w:rsidRPr="006B7895" w:rsidRDefault="00E56A49" w:rsidP="00E203B9">
            <w:pPr>
              <w:spacing w:after="0" w:line="240" w:lineRule="auto"/>
              <w:jc w:val="center"/>
              <w:rPr>
                <w:rFonts w:ascii="Times New Roman" w:eastAsia="Times New Roman" w:hAnsi="Times New Roman" w:cs="Times New Roman"/>
                <w:sz w:val="24"/>
                <w:szCs w:val="24"/>
              </w:rPr>
            </w:pPr>
          </w:p>
        </w:tc>
      </w:tr>
      <w:tr w:rsidR="00E56A49" w:rsidRPr="006B7895" w14:paraId="5826BC75" w14:textId="77777777" w:rsidTr="00E461D3">
        <w:trPr>
          <w:trHeight w:val="2210"/>
          <w:jc w:val="center"/>
        </w:trPr>
        <w:tc>
          <w:tcPr>
            <w:tcW w:w="1696" w:type="dxa"/>
            <w:vMerge/>
            <w:shd w:val="clear" w:color="auto" w:fill="auto"/>
          </w:tcPr>
          <w:p w14:paraId="66E8343C" w14:textId="77777777" w:rsidR="00E56A49" w:rsidRPr="006B7895" w:rsidRDefault="00E56A49" w:rsidP="00E203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18" w:type="dxa"/>
            <w:vMerge/>
            <w:shd w:val="clear" w:color="auto" w:fill="auto"/>
          </w:tcPr>
          <w:p w14:paraId="7528DEED" w14:textId="77777777" w:rsidR="00E56A49" w:rsidRPr="006B7895" w:rsidRDefault="00E56A49" w:rsidP="00E203B9">
            <w:pPr>
              <w:spacing w:after="0" w:line="240" w:lineRule="auto"/>
              <w:rPr>
                <w:rFonts w:ascii="Times New Roman" w:eastAsia="Times New Roman" w:hAnsi="Times New Roman" w:cs="Times New Roman"/>
                <w:sz w:val="24"/>
                <w:szCs w:val="24"/>
              </w:rPr>
            </w:pPr>
          </w:p>
        </w:tc>
        <w:tc>
          <w:tcPr>
            <w:tcW w:w="5245" w:type="dxa"/>
            <w:vMerge/>
            <w:shd w:val="clear" w:color="auto" w:fill="auto"/>
          </w:tcPr>
          <w:p w14:paraId="3BFD10FA" w14:textId="77777777" w:rsidR="00E56A49" w:rsidRPr="006B7895" w:rsidRDefault="00E56A49" w:rsidP="00E56A49">
            <w:pPr>
              <w:spacing w:after="0" w:line="240" w:lineRule="auto"/>
              <w:jc w:val="both"/>
              <w:rPr>
                <w:rFonts w:ascii="Times New Roman" w:hAnsi="Times New Roman" w:cs="Times New Roman"/>
                <w:sz w:val="24"/>
                <w:szCs w:val="24"/>
              </w:rPr>
            </w:pPr>
          </w:p>
        </w:tc>
        <w:tc>
          <w:tcPr>
            <w:tcW w:w="1275" w:type="dxa"/>
            <w:shd w:val="clear" w:color="auto" w:fill="auto"/>
          </w:tcPr>
          <w:p w14:paraId="7681096E" w14:textId="26358618" w:rsidR="00E56A49" w:rsidRPr="00B44153" w:rsidRDefault="00E56A49" w:rsidP="00E461D3">
            <w:pPr>
              <w:spacing w:after="0" w:line="240" w:lineRule="auto"/>
              <w:ind w:left="-116" w:right="-119"/>
              <w:rPr>
                <w:rFonts w:ascii="Times New Roman" w:eastAsia="Times New Roman" w:hAnsi="Times New Roman" w:cs="Times New Roman"/>
                <w:sz w:val="24"/>
                <w:szCs w:val="24"/>
                <w:lang w:val="ru-RU"/>
              </w:rPr>
            </w:pPr>
            <w:r w:rsidRPr="006B7895">
              <w:rPr>
                <w:rFonts w:ascii="Times New Roman" w:eastAsia="Times New Roman" w:hAnsi="Times New Roman" w:cs="Times New Roman"/>
                <w:sz w:val="24"/>
                <w:szCs w:val="24"/>
              </w:rPr>
              <w:t>Експрес-опитування</w:t>
            </w:r>
            <w:r w:rsidR="00B44153">
              <w:rPr>
                <w:rFonts w:ascii="Times New Roman" w:eastAsia="Times New Roman" w:hAnsi="Times New Roman" w:cs="Times New Roman"/>
                <w:sz w:val="24"/>
                <w:szCs w:val="24"/>
                <w:lang w:val="ru-RU"/>
              </w:rPr>
              <w:t xml:space="preserve"> 1</w:t>
            </w:r>
          </w:p>
        </w:tc>
        <w:tc>
          <w:tcPr>
            <w:tcW w:w="567" w:type="dxa"/>
            <w:shd w:val="clear" w:color="auto" w:fill="auto"/>
          </w:tcPr>
          <w:p w14:paraId="4F53AD28" w14:textId="67AF96DF" w:rsidR="00E56A49" w:rsidRPr="006B7895" w:rsidRDefault="00A347CD"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6</w:t>
            </w:r>
          </w:p>
        </w:tc>
      </w:tr>
      <w:tr w:rsidR="00A3111E" w:rsidRPr="006B7895" w14:paraId="1D5D0072" w14:textId="77777777" w:rsidTr="00A3111E">
        <w:trPr>
          <w:trHeight w:val="1070"/>
          <w:jc w:val="center"/>
        </w:trPr>
        <w:tc>
          <w:tcPr>
            <w:tcW w:w="1696" w:type="dxa"/>
            <w:vMerge/>
            <w:shd w:val="clear" w:color="auto" w:fill="auto"/>
          </w:tcPr>
          <w:p w14:paraId="5BFD05C0" w14:textId="77777777" w:rsidR="00A3111E" w:rsidRPr="006B7895" w:rsidRDefault="00A3111E"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shd w:val="clear" w:color="auto" w:fill="auto"/>
          </w:tcPr>
          <w:p w14:paraId="14D28B7E" w14:textId="77777777" w:rsidR="00A3111E" w:rsidRPr="006B7895" w:rsidRDefault="00A3111E"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Практичне заняття</w:t>
            </w:r>
          </w:p>
        </w:tc>
        <w:tc>
          <w:tcPr>
            <w:tcW w:w="5245" w:type="dxa"/>
            <w:shd w:val="clear" w:color="auto" w:fill="auto"/>
          </w:tcPr>
          <w:p w14:paraId="6C3E1419" w14:textId="6251AE48" w:rsidR="00A3111E" w:rsidRPr="006B7895" w:rsidRDefault="00A3111E" w:rsidP="00E56A49">
            <w:pPr>
              <w:rPr>
                <w:rFonts w:ascii="Times New Roman" w:eastAsia="Times New Roman" w:hAnsi="Times New Roman" w:cs="Times New Roman"/>
                <w:sz w:val="24"/>
                <w:szCs w:val="24"/>
              </w:rPr>
            </w:pPr>
            <w:r w:rsidRPr="006B7895">
              <w:rPr>
                <w:rFonts w:ascii="Times New Roman" w:hAnsi="Times New Roman" w:cs="Times New Roman"/>
                <w:color w:val="000000"/>
                <w:sz w:val="24"/>
                <w:szCs w:val="24"/>
              </w:rPr>
              <w:t>Розрахунок ключових планових показників діяльності підприємства</w:t>
            </w:r>
          </w:p>
        </w:tc>
        <w:tc>
          <w:tcPr>
            <w:tcW w:w="1275" w:type="dxa"/>
            <w:shd w:val="clear" w:color="auto" w:fill="auto"/>
          </w:tcPr>
          <w:p w14:paraId="2495ED2F" w14:textId="7297E6F5" w:rsidR="00A3111E" w:rsidRPr="006B7895" w:rsidRDefault="00A3111E"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Активна участь у виконанні завдань</w:t>
            </w:r>
          </w:p>
        </w:tc>
        <w:tc>
          <w:tcPr>
            <w:tcW w:w="567" w:type="dxa"/>
            <w:shd w:val="clear" w:color="auto" w:fill="auto"/>
          </w:tcPr>
          <w:p w14:paraId="26B8DF58" w14:textId="6D6BEF84" w:rsidR="00A3111E" w:rsidRPr="006B7895" w:rsidRDefault="00A3111E" w:rsidP="00E203B9">
            <w:pPr>
              <w:spacing w:after="0" w:line="240" w:lineRule="auto"/>
              <w:jc w:val="center"/>
              <w:rPr>
                <w:rFonts w:ascii="Times New Roman" w:eastAsia="Times New Roman" w:hAnsi="Times New Roman" w:cs="Times New Roman"/>
                <w:sz w:val="24"/>
                <w:szCs w:val="24"/>
              </w:rPr>
            </w:pPr>
          </w:p>
        </w:tc>
      </w:tr>
      <w:tr w:rsidR="00E56A49" w:rsidRPr="006B7895" w14:paraId="66A5932D" w14:textId="77777777" w:rsidTr="00E461D3">
        <w:trPr>
          <w:trHeight w:val="261"/>
          <w:jc w:val="center"/>
        </w:trPr>
        <w:tc>
          <w:tcPr>
            <w:tcW w:w="1696" w:type="dxa"/>
            <w:vMerge/>
            <w:shd w:val="clear" w:color="auto" w:fill="auto"/>
          </w:tcPr>
          <w:p w14:paraId="26EBA713" w14:textId="77777777" w:rsidR="00E56A49" w:rsidRPr="006B7895" w:rsidRDefault="00E56A49"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 w:name="_Hlk116982800"/>
          </w:p>
        </w:tc>
        <w:tc>
          <w:tcPr>
            <w:tcW w:w="8505" w:type="dxa"/>
            <w:gridSpan w:val="4"/>
            <w:shd w:val="clear" w:color="auto" w:fill="auto"/>
          </w:tcPr>
          <w:p w14:paraId="39755E0B" w14:textId="77777777" w:rsidR="00E56A49" w:rsidRPr="006B7895" w:rsidRDefault="00E56A49"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i/>
                <w:sz w:val="24"/>
                <w:szCs w:val="24"/>
              </w:rPr>
              <w:t>Самостійна робота</w:t>
            </w:r>
          </w:p>
        </w:tc>
      </w:tr>
      <w:tr w:rsidR="00B44153" w:rsidRPr="006B7895" w14:paraId="41BD33AF" w14:textId="77777777" w:rsidTr="00B44153">
        <w:trPr>
          <w:trHeight w:val="1090"/>
          <w:jc w:val="center"/>
        </w:trPr>
        <w:tc>
          <w:tcPr>
            <w:tcW w:w="1696" w:type="dxa"/>
            <w:vMerge/>
            <w:shd w:val="clear" w:color="auto" w:fill="auto"/>
          </w:tcPr>
          <w:p w14:paraId="790C149D" w14:textId="77777777" w:rsidR="00B44153" w:rsidRPr="006B7895" w:rsidRDefault="00B44153"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shd w:val="clear" w:color="auto" w:fill="auto"/>
          </w:tcPr>
          <w:p w14:paraId="5F7FC11F" w14:textId="77777777" w:rsidR="00B44153" w:rsidRPr="006B7895" w:rsidRDefault="00B44153" w:rsidP="00E203B9">
            <w:pPr>
              <w:spacing w:after="0" w:line="240" w:lineRule="auto"/>
              <w:ind w:left="-114" w:right="-115"/>
              <w:rPr>
                <w:rFonts w:ascii="Times New Roman" w:eastAsia="Times New Roman" w:hAnsi="Times New Roman" w:cs="Times New Roman"/>
                <w:b/>
                <w:sz w:val="24"/>
                <w:szCs w:val="24"/>
              </w:rPr>
            </w:pPr>
            <w:r w:rsidRPr="006B7895">
              <w:rPr>
                <w:rFonts w:ascii="Times New Roman" w:eastAsia="Times New Roman" w:hAnsi="Times New Roman" w:cs="Times New Roman"/>
                <w:color w:val="000000"/>
                <w:sz w:val="24"/>
                <w:szCs w:val="24"/>
              </w:rPr>
              <w:t>Питання та завдання до самостійного опрацювання</w:t>
            </w:r>
          </w:p>
        </w:tc>
        <w:tc>
          <w:tcPr>
            <w:tcW w:w="5245" w:type="dxa"/>
            <w:shd w:val="clear" w:color="auto" w:fill="auto"/>
          </w:tcPr>
          <w:p w14:paraId="4320A64B" w14:textId="3CF574CA" w:rsidR="00B44153" w:rsidRPr="006B7895" w:rsidRDefault="00B44153"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 xml:space="preserve">Пошук, підбір та огляд літературних джерел за заданою тематикою </w:t>
            </w:r>
          </w:p>
        </w:tc>
        <w:tc>
          <w:tcPr>
            <w:tcW w:w="1275" w:type="dxa"/>
            <w:shd w:val="clear" w:color="auto" w:fill="auto"/>
          </w:tcPr>
          <w:p w14:paraId="56985187" w14:textId="59140802" w:rsidR="00B44153" w:rsidRPr="006B7895" w:rsidRDefault="00B44153" w:rsidP="00B44153">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2C7C906B" w14:textId="708419E1" w:rsidR="00B44153" w:rsidRPr="006B7895" w:rsidRDefault="00B44153" w:rsidP="00E203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bookmarkEnd w:id="1"/>
      <w:tr w:rsidR="00A3111E" w:rsidRPr="006B7895" w14:paraId="5CC464C9" w14:textId="77777777" w:rsidTr="00E461D3">
        <w:trPr>
          <w:trHeight w:val="279"/>
          <w:jc w:val="center"/>
        </w:trPr>
        <w:tc>
          <w:tcPr>
            <w:tcW w:w="1696" w:type="dxa"/>
            <w:vMerge w:val="restart"/>
            <w:shd w:val="clear" w:color="auto" w:fill="auto"/>
          </w:tcPr>
          <w:p w14:paraId="71E75F54" w14:textId="350432A6" w:rsidR="00A3111E" w:rsidRPr="006B7895" w:rsidRDefault="00A3111E" w:rsidP="0020009C">
            <w:pPr>
              <w:rPr>
                <w:rFonts w:ascii="Times New Roman" w:eastAsia="Times New Roman" w:hAnsi="Times New Roman" w:cs="Times New Roman"/>
                <w:b/>
                <w:sz w:val="24"/>
                <w:szCs w:val="24"/>
              </w:rPr>
            </w:pPr>
            <w:r w:rsidRPr="006B7895">
              <w:rPr>
                <w:rFonts w:ascii="Times New Roman" w:hAnsi="Times New Roman" w:cs="Times New Roman"/>
                <w:color w:val="000000"/>
                <w:sz w:val="24"/>
                <w:szCs w:val="24"/>
              </w:rPr>
              <w:t>ТЕМА 4. Організація як функція управління.</w:t>
            </w:r>
          </w:p>
        </w:tc>
        <w:tc>
          <w:tcPr>
            <w:tcW w:w="8505" w:type="dxa"/>
            <w:gridSpan w:val="4"/>
            <w:tcBorders>
              <w:bottom w:val="single" w:sz="4" w:space="0" w:color="000000"/>
            </w:tcBorders>
            <w:shd w:val="clear" w:color="auto" w:fill="auto"/>
          </w:tcPr>
          <w:p w14:paraId="544100B1" w14:textId="77777777" w:rsidR="00A3111E" w:rsidRPr="006B7895" w:rsidRDefault="00A3111E"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i/>
                <w:sz w:val="24"/>
                <w:szCs w:val="24"/>
              </w:rPr>
              <w:t>Аудиторна робота</w:t>
            </w:r>
          </w:p>
        </w:tc>
      </w:tr>
      <w:tr w:rsidR="00A3111E" w:rsidRPr="006B7895" w14:paraId="3E24859E" w14:textId="77777777" w:rsidTr="00E461D3">
        <w:trPr>
          <w:trHeight w:val="663"/>
          <w:jc w:val="center"/>
        </w:trPr>
        <w:tc>
          <w:tcPr>
            <w:tcW w:w="1696" w:type="dxa"/>
            <w:vMerge/>
            <w:shd w:val="clear" w:color="auto" w:fill="auto"/>
          </w:tcPr>
          <w:p w14:paraId="755B4EBB" w14:textId="77777777" w:rsidR="00A3111E" w:rsidRPr="006B7895" w:rsidRDefault="00A3111E" w:rsidP="00E203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18" w:type="dxa"/>
            <w:shd w:val="clear" w:color="auto" w:fill="auto"/>
          </w:tcPr>
          <w:p w14:paraId="4AE8425C" w14:textId="77777777" w:rsidR="00A3111E" w:rsidRPr="006B7895" w:rsidRDefault="00A3111E"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Лекція</w:t>
            </w:r>
          </w:p>
        </w:tc>
        <w:tc>
          <w:tcPr>
            <w:tcW w:w="5245" w:type="dxa"/>
            <w:shd w:val="clear" w:color="auto" w:fill="auto"/>
          </w:tcPr>
          <w:p w14:paraId="4B46A8F3" w14:textId="44266254" w:rsidR="00A3111E" w:rsidRPr="006B7895" w:rsidRDefault="00A3111E" w:rsidP="0020009C">
            <w:pPr>
              <w:widowControl w:val="0"/>
              <w:spacing w:after="0" w:line="240" w:lineRule="auto"/>
              <w:jc w:val="both"/>
              <w:rPr>
                <w:rFonts w:ascii="Times New Roman" w:eastAsia="Times New Roman" w:hAnsi="Times New Roman" w:cs="Times New Roman"/>
                <w:sz w:val="24"/>
                <w:szCs w:val="24"/>
              </w:rPr>
            </w:pPr>
            <w:r w:rsidRPr="006B7895">
              <w:rPr>
                <w:rFonts w:ascii="Times New Roman" w:hAnsi="Times New Roman" w:cs="Times New Roman"/>
                <w:sz w:val="24"/>
                <w:szCs w:val="24"/>
              </w:rPr>
              <w:t xml:space="preserve">Значення поняття «організація» в менеджменті: організація як підприємство та організація як функція управління. Сутність функції організація та її місце в процесі управління. Поняття «організаційна діяльність». Взаємовідносини повноважень різних рівнів управління. Концепції процесу передачі повноважень. Централізація та децентралізація управління: переваги та недоліки. </w:t>
            </w:r>
            <w:r w:rsidRPr="006B7895">
              <w:rPr>
                <w:rFonts w:ascii="Times New Roman" w:hAnsi="Times New Roman" w:cs="Times New Roman"/>
                <w:bCs/>
                <w:sz w:val="24"/>
                <w:szCs w:val="24"/>
              </w:rPr>
              <w:t xml:space="preserve">Фактори формування організаційних структур. Типи організаційних структур. </w:t>
            </w:r>
          </w:p>
        </w:tc>
        <w:tc>
          <w:tcPr>
            <w:tcW w:w="1275" w:type="dxa"/>
            <w:shd w:val="clear" w:color="auto" w:fill="auto"/>
          </w:tcPr>
          <w:p w14:paraId="70CC50D6" w14:textId="77777777" w:rsidR="00A3111E" w:rsidRPr="006B7895" w:rsidRDefault="00A3111E"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Активна робота на лекції</w:t>
            </w:r>
          </w:p>
        </w:tc>
        <w:tc>
          <w:tcPr>
            <w:tcW w:w="567" w:type="dxa"/>
            <w:shd w:val="clear" w:color="auto" w:fill="auto"/>
          </w:tcPr>
          <w:p w14:paraId="6946046C" w14:textId="5847612A" w:rsidR="00A3111E" w:rsidRPr="006B7895" w:rsidRDefault="00A3111E" w:rsidP="00E203B9">
            <w:pPr>
              <w:spacing w:after="0" w:line="240" w:lineRule="auto"/>
              <w:jc w:val="center"/>
              <w:rPr>
                <w:rFonts w:ascii="Times New Roman" w:eastAsia="Times New Roman" w:hAnsi="Times New Roman" w:cs="Times New Roman"/>
                <w:sz w:val="24"/>
                <w:szCs w:val="24"/>
              </w:rPr>
            </w:pPr>
          </w:p>
        </w:tc>
      </w:tr>
      <w:tr w:rsidR="00B44153" w:rsidRPr="006B7895" w14:paraId="38BCFA48" w14:textId="77777777" w:rsidTr="00B44153">
        <w:trPr>
          <w:trHeight w:val="667"/>
          <w:jc w:val="center"/>
        </w:trPr>
        <w:tc>
          <w:tcPr>
            <w:tcW w:w="1696" w:type="dxa"/>
            <w:vMerge/>
            <w:shd w:val="clear" w:color="auto" w:fill="auto"/>
          </w:tcPr>
          <w:p w14:paraId="1A26C4D5" w14:textId="77777777" w:rsidR="00B44153" w:rsidRPr="006B7895" w:rsidRDefault="00B44153"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shd w:val="clear" w:color="auto" w:fill="auto"/>
          </w:tcPr>
          <w:p w14:paraId="5C59EF53" w14:textId="2CFF7FA0" w:rsidR="00B44153" w:rsidRPr="006B7895" w:rsidRDefault="00B44153" w:rsidP="00B44153">
            <w:pPr>
              <w:spacing w:after="0" w:line="240" w:lineRule="auto"/>
              <w:ind w:left="-119"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Семінарське </w:t>
            </w:r>
            <w:r w:rsidRPr="006B7895">
              <w:rPr>
                <w:rFonts w:ascii="Times New Roman" w:eastAsia="Times New Roman" w:hAnsi="Times New Roman" w:cs="Times New Roman"/>
                <w:sz w:val="24"/>
                <w:szCs w:val="24"/>
              </w:rPr>
              <w:t>заняття</w:t>
            </w:r>
          </w:p>
        </w:tc>
        <w:tc>
          <w:tcPr>
            <w:tcW w:w="5245" w:type="dxa"/>
            <w:shd w:val="clear" w:color="auto" w:fill="auto"/>
          </w:tcPr>
          <w:p w14:paraId="013F3C17" w14:textId="0E756222" w:rsidR="00B44153" w:rsidRPr="006B7895" w:rsidRDefault="00B44153" w:rsidP="00E203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Підготовка презентацій на тему: «Еволюція менеджменту»</w:t>
            </w:r>
          </w:p>
        </w:tc>
        <w:tc>
          <w:tcPr>
            <w:tcW w:w="1275" w:type="dxa"/>
            <w:shd w:val="clear" w:color="auto" w:fill="auto"/>
          </w:tcPr>
          <w:p w14:paraId="71F0F846" w14:textId="369A9193" w:rsidR="00B44153" w:rsidRPr="006B7895" w:rsidRDefault="00B44153" w:rsidP="0020009C">
            <w:pPr>
              <w:ind w:left="-116" w:right="-119"/>
              <w:rPr>
                <w:rFonts w:ascii="Times New Roman" w:hAnsi="Times New Roman" w:cs="Times New Roman"/>
                <w:color w:val="000000"/>
                <w:sz w:val="24"/>
                <w:szCs w:val="24"/>
                <w:lang w:eastAsia="ru-RU"/>
              </w:rPr>
            </w:pPr>
            <w:r w:rsidRPr="006B7895">
              <w:rPr>
                <w:rFonts w:ascii="Times New Roman" w:eastAsia="Times New Roman" w:hAnsi="Times New Roman" w:cs="Times New Roman"/>
                <w:sz w:val="24"/>
                <w:szCs w:val="24"/>
              </w:rPr>
              <w:t>Презентація</w:t>
            </w:r>
          </w:p>
        </w:tc>
        <w:tc>
          <w:tcPr>
            <w:tcW w:w="567" w:type="dxa"/>
            <w:shd w:val="clear" w:color="auto" w:fill="auto"/>
          </w:tcPr>
          <w:p w14:paraId="511F4C3F" w14:textId="62CF7A9C" w:rsidR="00B44153" w:rsidRPr="006B7895" w:rsidRDefault="00B44153" w:rsidP="0020009C">
            <w:pPr>
              <w:spacing w:after="0" w:line="240" w:lineRule="auto"/>
              <w:ind w:left="-111" w:right="-1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3111E" w:rsidRPr="006B7895" w14:paraId="567BB982" w14:textId="77777777" w:rsidTr="00E461D3">
        <w:trPr>
          <w:trHeight w:val="234"/>
          <w:jc w:val="center"/>
        </w:trPr>
        <w:tc>
          <w:tcPr>
            <w:tcW w:w="1696" w:type="dxa"/>
            <w:vMerge/>
            <w:shd w:val="clear" w:color="auto" w:fill="auto"/>
          </w:tcPr>
          <w:p w14:paraId="7A9DCDBD" w14:textId="5C946B22" w:rsidR="00A3111E" w:rsidRPr="006B7895" w:rsidRDefault="00A3111E"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505" w:type="dxa"/>
            <w:gridSpan w:val="4"/>
            <w:shd w:val="clear" w:color="auto" w:fill="auto"/>
          </w:tcPr>
          <w:p w14:paraId="12EAD861" w14:textId="77777777" w:rsidR="00A3111E" w:rsidRPr="006B7895" w:rsidRDefault="00A3111E"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i/>
                <w:sz w:val="24"/>
                <w:szCs w:val="24"/>
              </w:rPr>
              <w:t>Самостійна робота</w:t>
            </w:r>
          </w:p>
        </w:tc>
      </w:tr>
      <w:tr w:rsidR="00A3111E" w:rsidRPr="006B7895" w14:paraId="1CFF6801" w14:textId="77777777" w:rsidTr="00E461D3">
        <w:trPr>
          <w:trHeight w:val="1477"/>
          <w:jc w:val="center"/>
        </w:trPr>
        <w:tc>
          <w:tcPr>
            <w:tcW w:w="1696" w:type="dxa"/>
            <w:vMerge/>
            <w:shd w:val="clear" w:color="auto" w:fill="auto"/>
          </w:tcPr>
          <w:p w14:paraId="638899E0" w14:textId="77777777" w:rsidR="00A3111E" w:rsidRPr="006B7895" w:rsidRDefault="00A3111E"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shd w:val="clear" w:color="auto" w:fill="auto"/>
          </w:tcPr>
          <w:p w14:paraId="0A840490" w14:textId="77777777" w:rsidR="00A3111E" w:rsidRPr="006B7895" w:rsidRDefault="00A3111E" w:rsidP="00E203B9">
            <w:pPr>
              <w:spacing w:after="0" w:line="240" w:lineRule="auto"/>
              <w:ind w:left="-114" w:right="-115"/>
              <w:rPr>
                <w:rFonts w:ascii="Times New Roman" w:eastAsia="Times New Roman" w:hAnsi="Times New Roman" w:cs="Times New Roman"/>
                <w:b/>
                <w:sz w:val="24"/>
                <w:szCs w:val="24"/>
              </w:rPr>
            </w:pPr>
            <w:r w:rsidRPr="006B7895">
              <w:rPr>
                <w:rFonts w:ascii="Times New Roman" w:eastAsia="Times New Roman" w:hAnsi="Times New Roman" w:cs="Times New Roman"/>
                <w:color w:val="000000"/>
                <w:sz w:val="24"/>
                <w:szCs w:val="24"/>
              </w:rPr>
              <w:t>Питання та завдання до самостійного опрацювання</w:t>
            </w:r>
          </w:p>
        </w:tc>
        <w:tc>
          <w:tcPr>
            <w:tcW w:w="5245" w:type="dxa"/>
            <w:shd w:val="clear" w:color="auto" w:fill="auto"/>
          </w:tcPr>
          <w:p w14:paraId="0573F7AF" w14:textId="77777777" w:rsidR="00A3111E" w:rsidRPr="006B7895" w:rsidRDefault="00A3111E"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Пошук, підбір та огляд літературних джерел за тематикою «Особливості побудови організаційних структур»</w:t>
            </w:r>
          </w:p>
          <w:p w14:paraId="05AFC828" w14:textId="3B6B3585" w:rsidR="00A3111E" w:rsidRPr="006B7895" w:rsidRDefault="00A3111E"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Делегування повноважень у різних організаційних структурах</w:t>
            </w:r>
          </w:p>
        </w:tc>
        <w:tc>
          <w:tcPr>
            <w:tcW w:w="1275" w:type="dxa"/>
            <w:shd w:val="clear" w:color="auto" w:fill="auto"/>
          </w:tcPr>
          <w:p w14:paraId="439E50B7" w14:textId="77777777" w:rsidR="00A3111E" w:rsidRPr="006B7895" w:rsidRDefault="00A3111E"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2B8B6070" w14:textId="536BBEB5" w:rsidR="00A3111E" w:rsidRPr="006B7895" w:rsidRDefault="00A3111E" w:rsidP="00E203B9">
            <w:pPr>
              <w:spacing w:after="0" w:line="240" w:lineRule="auto"/>
              <w:jc w:val="center"/>
              <w:rPr>
                <w:rFonts w:ascii="Times New Roman" w:eastAsia="Times New Roman" w:hAnsi="Times New Roman" w:cs="Times New Roman"/>
                <w:b/>
                <w:sz w:val="24"/>
                <w:szCs w:val="24"/>
              </w:rPr>
            </w:pPr>
          </w:p>
        </w:tc>
      </w:tr>
    </w:tbl>
    <w:p w14:paraId="0FC8971B" w14:textId="77777777" w:rsidR="000544A9" w:rsidRDefault="000544A9">
      <w:r>
        <w:br w:type="page"/>
      </w:r>
    </w:p>
    <w:tbl>
      <w:tblPr>
        <w:tblStyle w:val="28"/>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5245"/>
        <w:gridCol w:w="1275"/>
        <w:gridCol w:w="567"/>
      </w:tblGrid>
      <w:tr w:rsidR="00551175" w:rsidRPr="006B7895" w14:paraId="5EE25875" w14:textId="77777777" w:rsidTr="00E461D3">
        <w:trPr>
          <w:trHeight w:val="315"/>
          <w:jc w:val="center"/>
        </w:trPr>
        <w:tc>
          <w:tcPr>
            <w:tcW w:w="1696" w:type="dxa"/>
            <w:vMerge w:val="restart"/>
            <w:shd w:val="clear" w:color="auto" w:fill="auto"/>
          </w:tcPr>
          <w:p w14:paraId="0D45B480" w14:textId="59CFB110" w:rsidR="00551175" w:rsidRPr="006B7895" w:rsidRDefault="00551175" w:rsidP="0020009C">
            <w:pPr>
              <w:spacing w:after="0" w:line="240" w:lineRule="auto"/>
              <w:ind w:left="-120" w:right="-116"/>
              <w:rPr>
                <w:rFonts w:ascii="Times New Roman" w:eastAsia="Times New Roman" w:hAnsi="Times New Roman" w:cs="Times New Roman"/>
                <w:b/>
                <w:color w:val="000000"/>
                <w:sz w:val="24"/>
                <w:szCs w:val="24"/>
              </w:rPr>
            </w:pPr>
            <w:r w:rsidRPr="006B7895">
              <w:rPr>
                <w:rFonts w:ascii="Times New Roman" w:hAnsi="Times New Roman" w:cs="Times New Roman"/>
                <w:color w:val="000000"/>
                <w:sz w:val="24"/>
                <w:szCs w:val="24"/>
              </w:rPr>
              <w:lastRenderedPageBreak/>
              <w:t>ТЕМА 5. Мотивація</w:t>
            </w:r>
          </w:p>
        </w:tc>
        <w:tc>
          <w:tcPr>
            <w:tcW w:w="8505" w:type="dxa"/>
            <w:gridSpan w:val="4"/>
            <w:shd w:val="clear" w:color="auto" w:fill="auto"/>
          </w:tcPr>
          <w:p w14:paraId="462A4693" w14:textId="77777777" w:rsidR="00551175" w:rsidRPr="006B7895" w:rsidRDefault="00551175"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i/>
                <w:sz w:val="24"/>
                <w:szCs w:val="24"/>
              </w:rPr>
              <w:t>Аудиторна робота</w:t>
            </w:r>
          </w:p>
        </w:tc>
      </w:tr>
      <w:tr w:rsidR="00B44153" w:rsidRPr="006B7895" w14:paraId="506B538C" w14:textId="77777777" w:rsidTr="000544A9">
        <w:trPr>
          <w:trHeight w:val="1727"/>
          <w:jc w:val="center"/>
        </w:trPr>
        <w:tc>
          <w:tcPr>
            <w:tcW w:w="1696" w:type="dxa"/>
            <w:vMerge/>
            <w:shd w:val="clear" w:color="auto" w:fill="auto"/>
            <w:vAlign w:val="center"/>
          </w:tcPr>
          <w:p w14:paraId="2C685F4A" w14:textId="77777777" w:rsidR="00B44153" w:rsidRPr="006B7895" w:rsidRDefault="00B44153" w:rsidP="00E203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18" w:type="dxa"/>
            <w:shd w:val="clear" w:color="auto" w:fill="auto"/>
          </w:tcPr>
          <w:p w14:paraId="3B1C6B1B" w14:textId="77777777" w:rsidR="00B44153" w:rsidRPr="006B7895" w:rsidRDefault="00B44153"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Лекція</w:t>
            </w:r>
          </w:p>
        </w:tc>
        <w:tc>
          <w:tcPr>
            <w:tcW w:w="5245" w:type="dxa"/>
            <w:shd w:val="clear" w:color="auto" w:fill="auto"/>
          </w:tcPr>
          <w:p w14:paraId="4C45C0C0" w14:textId="3987B561" w:rsidR="00B44153" w:rsidRPr="006B7895" w:rsidRDefault="00B44153" w:rsidP="0020009C">
            <w:pPr>
              <w:widowControl w:val="0"/>
              <w:tabs>
                <w:tab w:val="left" w:pos="5103"/>
              </w:tabs>
              <w:spacing w:after="0" w:line="240" w:lineRule="auto"/>
              <w:jc w:val="both"/>
              <w:rPr>
                <w:rFonts w:ascii="Times New Roman" w:eastAsia="Times New Roman" w:hAnsi="Times New Roman" w:cs="Times New Roman"/>
                <w:sz w:val="24"/>
                <w:szCs w:val="24"/>
              </w:rPr>
            </w:pPr>
            <w:r w:rsidRPr="006B7895">
              <w:rPr>
                <w:rFonts w:ascii="Times New Roman" w:hAnsi="Times New Roman" w:cs="Times New Roman"/>
                <w:sz w:val="24"/>
                <w:szCs w:val="24"/>
              </w:rPr>
              <w:t xml:space="preserve">Сутність поняття «мотивація». Визначення потреб, спонукання, поводження і цілей працівника в моделі процесу мотивації. Історичний аспект мотивації. Сутність змістовного підходу до мотивації. Теорія ієрархії потреб </w:t>
            </w:r>
            <w:r w:rsidR="000544A9">
              <w:rPr>
                <w:rFonts w:ascii="Times New Roman" w:hAnsi="Times New Roman" w:cs="Times New Roman"/>
                <w:sz w:val="24"/>
                <w:szCs w:val="24"/>
              </w:rPr>
              <w:t>різних авторів.</w:t>
            </w:r>
          </w:p>
        </w:tc>
        <w:tc>
          <w:tcPr>
            <w:tcW w:w="1275" w:type="dxa"/>
            <w:shd w:val="clear" w:color="auto" w:fill="auto"/>
          </w:tcPr>
          <w:p w14:paraId="4A56FEE5" w14:textId="3B7825E3" w:rsidR="00B44153" w:rsidRPr="006B7895" w:rsidRDefault="00B44153"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Активна робота на лекції </w:t>
            </w:r>
          </w:p>
        </w:tc>
        <w:tc>
          <w:tcPr>
            <w:tcW w:w="567" w:type="dxa"/>
            <w:shd w:val="clear" w:color="auto" w:fill="auto"/>
          </w:tcPr>
          <w:p w14:paraId="167CE509" w14:textId="77777777" w:rsidR="00B44153" w:rsidRPr="006B7895" w:rsidRDefault="00B44153" w:rsidP="00E203B9">
            <w:pPr>
              <w:spacing w:after="0" w:line="240" w:lineRule="auto"/>
              <w:jc w:val="center"/>
              <w:rPr>
                <w:rFonts w:ascii="Times New Roman" w:eastAsia="Times New Roman" w:hAnsi="Times New Roman" w:cs="Times New Roman"/>
                <w:sz w:val="24"/>
                <w:szCs w:val="24"/>
              </w:rPr>
            </w:pPr>
          </w:p>
        </w:tc>
      </w:tr>
      <w:tr w:rsidR="00B44153" w:rsidRPr="006B7895" w14:paraId="541E9F91" w14:textId="77777777" w:rsidTr="00E461D3">
        <w:trPr>
          <w:trHeight w:val="876"/>
          <w:jc w:val="center"/>
        </w:trPr>
        <w:tc>
          <w:tcPr>
            <w:tcW w:w="1696" w:type="dxa"/>
            <w:vMerge/>
            <w:shd w:val="clear" w:color="auto" w:fill="auto"/>
            <w:vAlign w:val="center"/>
          </w:tcPr>
          <w:p w14:paraId="4071146D" w14:textId="77777777" w:rsidR="00B44153" w:rsidRPr="006B7895" w:rsidRDefault="00B44153"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vMerge w:val="restart"/>
            <w:shd w:val="clear" w:color="auto" w:fill="auto"/>
          </w:tcPr>
          <w:p w14:paraId="4D296905" w14:textId="0B2495B6" w:rsidR="00B44153" w:rsidRPr="006B7895" w:rsidRDefault="00B44153" w:rsidP="00E203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Практичне заняття</w:t>
            </w:r>
          </w:p>
        </w:tc>
        <w:tc>
          <w:tcPr>
            <w:tcW w:w="5245" w:type="dxa"/>
            <w:shd w:val="clear" w:color="auto" w:fill="auto"/>
          </w:tcPr>
          <w:p w14:paraId="75EE6102" w14:textId="5DBDC169" w:rsidR="00B44153" w:rsidRPr="00B44153" w:rsidRDefault="00B44153" w:rsidP="00B44153">
            <w:pPr>
              <w:shd w:val="clear" w:color="auto" w:fill="FFFFFF"/>
              <w:spacing w:after="0" w:line="240" w:lineRule="auto"/>
              <w:ind w:left="-35" w:right="-117"/>
              <w:jc w:val="both"/>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 Вирішення завдань з розрахунку вибору критеріїв та показників контролю на підприємств</w:t>
            </w:r>
            <w:r>
              <w:rPr>
                <w:rFonts w:ascii="Times New Roman" w:eastAsia="Times New Roman" w:hAnsi="Times New Roman" w:cs="Times New Roman"/>
                <w:bCs/>
                <w:sz w:val="24"/>
                <w:szCs w:val="24"/>
              </w:rPr>
              <w:t>а</w:t>
            </w:r>
          </w:p>
        </w:tc>
        <w:tc>
          <w:tcPr>
            <w:tcW w:w="1275" w:type="dxa"/>
            <w:shd w:val="clear" w:color="auto" w:fill="auto"/>
          </w:tcPr>
          <w:p w14:paraId="550C709A" w14:textId="6039870E" w:rsidR="00B44153" w:rsidRPr="006B7895" w:rsidRDefault="00B44153" w:rsidP="0020009C">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5948ACEB" w14:textId="6A59EF42" w:rsidR="00B44153" w:rsidRPr="006B7895" w:rsidRDefault="00B44153" w:rsidP="00E203B9">
            <w:pPr>
              <w:spacing w:after="0" w:line="240" w:lineRule="auto"/>
              <w:jc w:val="center"/>
              <w:rPr>
                <w:rFonts w:ascii="Times New Roman" w:eastAsia="Times New Roman" w:hAnsi="Times New Roman" w:cs="Times New Roman"/>
                <w:sz w:val="24"/>
                <w:szCs w:val="24"/>
              </w:rPr>
            </w:pPr>
          </w:p>
        </w:tc>
      </w:tr>
      <w:tr w:rsidR="00B44153" w:rsidRPr="006B7895" w14:paraId="0861EB44" w14:textId="77777777" w:rsidTr="00B44153">
        <w:trPr>
          <w:trHeight w:val="607"/>
          <w:jc w:val="center"/>
        </w:trPr>
        <w:tc>
          <w:tcPr>
            <w:tcW w:w="1696" w:type="dxa"/>
            <w:vMerge/>
            <w:shd w:val="clear" w:color="auto" w:fill="auto"/>
            <w:vAlign w:val="center"/>
          </w:tcPr>
          <w:p w14:paraId="0D316EA5" w14:textId="77777777" w:rsidR="00B44153" w:rsidRPr="006B7895" w:rsidRDefault="00B44153"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vMerge/>
            <w:shd w:val="clear" w:color="auto" w:fill="auto"/>
          </w:tcPr>
          <w:p w14:paraId="3C6E5C26" w14:textId="77777777" w:rsidR="00B44153" w:rsidRDefault="00B44153" w:rsidP="00E203B9">
            <w:pPr>
              <w:spacing w:after="0" w:line="240" w:lineRule="auto"/>
              <w:rPr>
                <w:rFonts w:ascii="Times New Roman" w:eastAsia="Times New Roman" w:hAnsi="Times New Roman" w:cs="Times New Roman"/>
                <w:sz w:val="24"/>
                <w:szCs w:val="24"/>
              </w:rPr>
            </w:pPr>
          </w:p>
        </w:tc>
        <w:tc>
          <w:tcPr>
            <w:tcW w:w="5245" w:type="dxa"/>
            <w:shd w:val="clear" w:color="auto" w:fill="auto"/>
          </w:tcPr>
          <w:p w14:paraId="70D1FE16" w14:textId="23C8A86D" w:rsidR="00B44153" w:rsidRPr="006B7895" w:rsidRDefault="00B44153" w:rsidP="00B44153">
            <w:pPr>
              <w:shd w:val="clear" w:color="auto" w:fill="FFFFFF"/>
              <w:spacing w:after="0" w:line="240" w:lineRule="auto"/>
              <w:ind w:left="-35" w:right="-117"/>
              <w:jc w:val="both"/>
              <w:rPr>
                <w:rFonts w:ascii="Times New Roman" w:eastAsia="Times New Roman" w:hAnsi="Times New Roman" w:cs="Times New Roman"/>
                <w:bCs/>
                <w:sz w:val="24"/>
                <w:szCs w:val="24"/>
              </w:rPr>
            </w:pPr>
            <w:r w:rsidRPr="006B7895">
              <w:rPr>
                <w:rFonts w:ascii="Times New Roman" w:hAnsi="Times New Roman" w:cs="Times New Roman"/>
                <w:color w:val="000000"/>
                <w:sz w:val="24"/>
                <w:szCs w:val="24"/>
              </w:rPr>
              <w:t>Підготовка есе на тему «Ефективний менеджер в умовах сьогодення»</w:t>
            </w:r>
          </w:p>
        </w:tc>
        <w:tc>
          <w:tcPr>
            <w:tcW w:w="1275" w:type="dxa"/>
            <w:shd w:val="clear" w:color="auto" w:fill="auto"/>
          </w:tcPr>
          <w:p w14:paraId="430D7B7E" w14:textId="16688F03" w:rsidR="00B44153" w:rsidRPr="006B7895" w:rsidRDefault="00B44153" w:rsidP="0020009C">
            <w:pPr>
              <w:spacing w:after="0" w:line="240" w:lineRule="auto"/>
              <w:ind w:left="-116" w:right="-119"/>
              <w:rPr>
                <w:rFonts w:ascii="Times New Roman" w:eastAsia="Times New Roman" w:hAnsi="Times New Roman" w:cs="Times New Roman"/>
                <w:sz w:val="24"/>
                <w:szCs w:val="24"/>
              </w:rPr>
            </w:pPr>
            <w:r w:rsidRPr="006B7895">
              <w:rPr>
                <w:rFonts w:ascii="Times New Roman" w:hAnsi="Times New Roman" w:cs="Times New Roman"/>
                <w:color w:val="000000"/>
                <w:sz w:val="24"/>
                <w:szCs w:val="24"/>
              </w:rPr>
              <w:t>Перевірка есе</w:t>
            </w:r>
          </w:p>
        </w:tc>
        <w:tc>
          <w:tcPr>
            <w:tcW w:w="567" w:type="dxa"/>
            <w:shd w:val="clear" w:color="auto" w:fill="auto"/>
          </w:tcPr>
          <w:p w14:paraId="77476105" w14:textId="522A6A50" w:rsidR="00B44153" w:rsidRPr="006B7895" w:rsidRDefault="00B44153" w:rsidP="00E203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551175" w:rsidRPr="006B7895" w14:paraId="360E0885" w14:textId="77777777" w:rsidTr="00E461D3">
        <w:trPr>
          <w:trHeight w:val="285"/>
          <w:jc w:val="center"/>
        </w:trPr>
        <w:tc>
          <w:tcPr>
            <w:tcW w:w="1696" w:type="dxa"/>
            <w:vMerge/>
            <w:shd w:val="clear" w:color="auto" w:fill="auto"/>
            <w:vAlign w:val="center"/>
          </w:tcPr>
          <w:p w14:paraId="4505EAFF" w14:textId="3D69685D" w:rsidR="00551175" w:rsidRPr="006B7895" w:rsidRDefault="00551175"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8505" w:type="dxa"/>
            <w:gridSpan w:val="4"/>
            <w:shd w:val="clear" w:color="auto" w:fill="auto"/>
          </w:tcPr>
          <w:p w14:paraId="0F150FDB" w14:textId="77777777" w:rsidR="00551175" w:rsidRPr="006B7895" w:rsidRDefault="00551175" w:rsidP="00E203B9">
            <w:pPr>
              <w:spacing w:after="0" w:line="240" w:lineRule="auto"/>
              <w:jc w:val="center"/>
              <w:rPr>
                <w:rFonts w:ascii="Times New Roman" w:eastAsia="Times New Roman" w:hAnsi="Times New Roman" w:cs="Times New Roman"/>
                <w:sz w:val="24"/>
                <w:szCs w:val="24"/>
              </w:rPr>
            </w:pPr>
            <w:r w:rsidRPr="006B7895">
              <w:rPr>
                <w:rFonts w:ascii="Times New Roman" w:eastAsia="Times New Roman" w:hAnsi="Times New Roman" w:cs="Times New Roman"/>
                <w:i/>
                <w:sz w:val="24"/>
                <w:szCs w:val="24"/>
              </w:rPr>
              <w:t>Самостійна робота</w:t>
            </w:r>
          </w:p>
        </w:tc>
      </w:tr>
      <w:tr w:rsidR="00551175" w:rsidRPr="006B7895" w14:paraId="1B3C930E" w14:textId="77777777" w:rsidTr="00E461D3">
        <w:trPr>
          <w:trHeight w:val="428"/>
          <w:jc w:val="center"/>
        </w:trPr>
        <w:tc>
          <w:tcPr>
            <w:tcW w:w="1696" w:type="dxa"/>
            <w:vMerge/>
            <w:shd w:val="clear" w:color="auto" w:fill="auto"/>
            <w:vAlign w:val="center"/>
          </w:tcPr>
          <w:p w14:paraId="5369A67D" w14:textId="77777777" w:rsidR="00551175" w:rsidRPr="006B7895" w:rsidRDefault="00551175"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8" w:type="dxa"/>
            <w:vMerge w:val="restart"/>
            <w:shd w:val="clear" w:color="auto" w:fill="auto"/>
          </w:tcPr>
          <w:p w14:paraId="1724F0E4" w14:textId="77777777" w:rsidR="00551175" w:rsidRPr="006B7895" w:rsidRDefault="00551175" w:rsidP="00E203B9">
            <w:pPr>
              <w:spacing w:after="0" w:line="240" w:lineRule="auto"/>
              <w:ind w:left="-112" w:right="-115"/>
              <w:rPr>
                <w:rFonts w:ascii="Times New Roman" w:eastAsia="Times New Roman" w:hAnsi="Times New Roman" w:cs="Times New Roman"/>
                <w:b/>
                <w:sz w:val="24"/>
                <w:szCs w:val="24"/>
              </w:rPr>
            </w:pPr>
            <w:r w:rsidRPr="006B7895">
              <w:rPr>
                <w:rFonts w:ascii="Times New Roman" w:eastAsia="Times New Roman" w:hAnsi="Times New Roman" w:cs="Times New Roman"/>
                <w:color w:val="000000"/>
                <w:sz w:val="24"/>
                <w:szCs w:val="24"/>
              </w:rPr>
              <w:t>Питання та завдання до самостійного опрацювання</w:t>
            </w:r>
          </w:p>
        </w:tc>
        <w:tc>
          <w:tcPr>
            <w:tcW w:w="5245" w:type="dxa"/>
            <w:shd w:val="clear" w:color="auto" w:fill="auto"/>
          </w:tcPr>
          <w:p w14:paraId="7F3A0862" w14:textId="6B3FE0D7" w:rsidR="00551175" w:rsidRPr="006B7895" w:rsidRDefault="00551175" w:rsidP="00E203B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Пошук, підбір та огляд літературних джерел за заданою тематикою</w:t>
            </w:r>
          </w:p>
        </w:tc>
        <w:tc>
          <w:tcPr>
            <w:tcW w:w="1275" w:type="dxa"/>
            <w:vMerge w:val="restart"/>
            <w:shd w:val="clear" w:color="auto" w:fill="auto"/>
          </w:tcPr>
          <w:p w14:paraId="70608239" w14:textId="77777777" w:rsidR="00551175" w:rsidRPr="006B7895" w:rsidRDefault="00551175"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vMerge w:val="restart"/>
            <w:shd w:val="clear" w:color="auto" w:fill="auto"/>
          </w:tcPr>
          <w:p w14:paraId="4170B0D4" w14:textId="5DCE1CA4" w:rsidR="00551175" w:rsidRPr="006B7895" w:rsidRDefault="00551175" w:rsidP="00E203B9">
            <w:pPr>
              <w:spacing w:after="0" w:line="240" w:lineRule="auto"/>
              <w:jc w:val="center"/>
              <w:rPr>
                <w:rFonts w:ascii="Times New Roman" w:eastAsia="Times New Roman" w:hAnsi="Times New Roman" w:cs="Times New Roman"/>
                <w:b/>
                <w:sz w:val="24"/>
                <w:szCs w:val="24"/>
              </w:rPr>
            </w:pPr>
          </w:p>
        </w:tc>
      </w:tr>
      <w:tr w:rsidR="00551175" w:rsidRPr="006B7895" w14:paraId="346C4490" w14:textId="77777777" w:rsidTr="00E461D3">
        <w:trPr>
          <w:trHeight w:val="390"/>
          <w:jc w:val="center"/>
        </w:trPr>
        <w:tc>
          <w:tcPr>
            <w:tcW w:w="1696" w:type="dxa"/>
            <w:vMerge/>
            <w:shd w:val="clear" w:color="auto" w:fill="auto"/>
            <w:vAlign w:val="center"/>
          </w:tcPr>
          <w:p w14:paraId="7DE231FC" w14:textId="77777777" w:rsidR="00551175" w:rsidRPr="006B7895" w:rsidRDefault="00551175" w:rsidP="00E203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418" w:type="dxa"/>
            <w:vMerge/>
            <w:shd w:val="clear" w:color="auto" w:fill="auto"/>
          </w:tcPr>
          <w:p w14:paraId="69A48FB3" w14:textId="77777777" w:rsidR="00551175" w:rsidRPr="006B7895" w:rsidRDefault="00551175" w:rsidP="00E203B9">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245" w:type="dxa"/>
            <w:shd w:val="clear" w:color="auto" w:fill="auto"/>
          </w:tcPr>
          <w:p w14:paraId="6929A94E" w14:textId="77777777" w:rsidR="00551175" w:rsidRPr="006B7895" w:rsidRDefault="00551175" w:rsidP="00E203B9">
            <w:pPr>
              <w:spacing w:after="0" w:line="240" w:lineRule="auto"/>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 xml:space="preserve">Виконання та оформлення завдання </w:t>
            </w:r>
          </w:p>
        </w:tc>
        <w:tc>
          <w:tcPr>
            <w:tcW w:w="1275" w:type="dxa"/>
            <w:vMerge/>
            <w:shd w:val="clear" w:color="auto" w:fill="auto"/>
          </w:tcPr>
          <w:p w14:paraId="7E510906" w14:textId="77777777" w:rsidR="00551175" w:rsidRPr="006B7895" w:rsidRDefault="00551175"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67" w:type="dxa"/>
            <w:vMerge/>
            <w:shd w:val="clear" w:color="auto" w:fill="auto"/>
          </w:tcPr>
          <w:p w14:paraId="05D41668" w14:textId="77777777" w:rsidR="00551175" w:rsidRPr="006B7895" w:rsidRDefault="00551175" w:rsidP="00E203B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tbl>
      <w:tblPr>
        <w:tblStyle w:val="17"/>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5103"/>
        <w:gridCol w:w="1275"/>
        <w:gridCol w:w="567"/>
      </w:tblGrid>
      <w:tr w:rsidR="00D247A9" w:rsidRPr="006B7895" w14:paraId="4807C04C" w14:textId="77777777" w:rsidTr="00206C7F">
        <w:trPr>
          <w:trHeight w:val="390"/>
          <w:jc w:val="center"/>
        </w:trPr>
        <w:tc>
          <w:tcPr>
            <w:tcW w:w="1696" w:type="dxa"/>
            <w:vMerge w:val="restart"/>
            <w:shd w:val="clear" w:color="auto" w:fill="auto"/>
          </w:tcPr>
          <w:p w14:paraId="61CB55A1" w14:textId="39BD92BF" w:rsidR="00D247A9" w:rsidRPr="006B7895" w:rsidRDefault="00D247A9" w:rsidP="009B4D48">
            <w:pPr>
              <w:spacing w:after="0" w:line="240" w:lineRule="auto"/>
              <w:ind w:left="-120" w:right="-118"/>
              <w:rPr>
                <w:rFonts w:ascii="Times New Roman" w:eastAsia="Times New Roman" w:hAnsi="Times New Roman" w:cs="Times New Roman"/>
                <w:bCs/>
                <w:color w:val="000000"/>
                <w:sz w:val="24"/>
                <w:szCs w:val="24"/>
              </w:rPr>
            </w:pPr>
            <w:r w:rsidRPr="006B7895">
              <w:rPr>
                <w:rFonts w:ascii="Times New Roman" w:eastAsia="Times New Roman" w:hAnsi="Times New Roman" w:cs="Times New Roman"/>
                <w:bCs/>
                <w:sz w:val="24"/>
                <w:szCs w:val="24"/>
              </w:rPr>
              <w:t xml:space="preserve">ТЕМА 6. </w:t>
            </w:r>
            <w:r w:rsidRPr="006B7895">
              <w:rPr>
                <w:rFonts w:ascii="Times New Roman" w:hAnsi="Times New Roman" w:cs="Times New Roman"/>
                <w:bCs/>
                <w:sz w:val="24"/>
                <w:szCs w:val="24"/>
              </w:rPr>
              <w:t>Управлінський контроль</w:t>
            </w:r>
          </w:p>
        </w:tc>
        <w:tc>
          <w:tcPr>
            <w:tcW w:w="8505" w:type="dxa"/>
            <w:gridSpan w:val="4"/>
            <w:shd w:val="clear" w:color="auto" w:fill="auto"/>
          </w:tcPr>
          <w:p w14:paraId="50A0E897" w14:textId="77777777" w:rsidR="00D247A9" w:rsidRPr="006B7895" w:rsidRDefault="00D247A9" w:rsidP="00E203B9">
            <w:pPr>
              <w:spacing w:after="0" w:line="240" w:lineRule="auto"/>
              <w:jc w:val="center"/>
              <w:rPr>
                <w:rFonts w:ascii="Times New Roman" w:eastAsia="Times New Roman" w:hAnsi="Times New Roman" w:cs="Times New Roman"/>
                <w:bCs/>
                <w:sz w:val="24"/>
                <w:szCs w:val="24"/>
              </w:rPr>
            </w:pPr>
            <w:r w:rsidRPr="006B7895">
              <w:rPr>
                <w:rFonts w:ascii="Times New Roman" w:eastAsia="Times New Roman" w:hAnsi="Times New Roman" w:cs="Times New Roman"/>
                <w:bCs/>
                <w:i/>
                <w:sz w:val="24"/>
                <w:szCs w:val="24"/>
              </w:rPr>
              <w:t>Аудиторна робота</w:t>
            </w:r>
          </w:p>
        </w:tc>
      </w:tr>
      <w:tr w:rsidR="00206C7F" w:rsidRPr="006B7895" w14:paraId="21F3F6E4" w14:textId="77777777" w:rsidTr="00206C7F">
        <w:trPr>
          <w:trHeight w:val="3036"/>
          <w:jc w:val="center"/>
        </w:trPr>
        <w:tc>
          <w:tcPr>
            <w:tcW w:w="1696" w:type="dxa"/>
            <w:vMerge/>
            <w:shd w:val="clear" w:color="auto" w:fill="auto"/>
          </w:tcPr>
          <w:p w14:paraId="6C68FC79" w14:textId="77777777" w:rsidR="00206C7F" w:rsidRPr="006B7895" w:rsidRDefault="00206C7F" w:rsidP="00E203B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12AA9822" w14:textId="77777777" w:rsidR="00206C7F" w:rsidRPr="006B7895" w:rsidRDefault="00206C7F" w:rsidP="00E203B9">
            <w:pPr>
              <w:spacing w:after="0" w:line="240" w:lineRule="auto"/>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Лекція</w:t>
            </w:r>
          </w:p>
        </w:tc>
        <w:tc>
          <w:tcPr>
            <w:tcW w:w="5103" w:type="dxa"/>
            <w:shd w:val="clear" w:color="auto" w:fill="auto"/>
          </w:tcPr>
          <w:p w14:paraId="359B12AA" w14:textId="43A0C348" w:rsidR="00206C7F" w:rsidRPr="006B7895" w:rsidRDefault="00206C7F" w:rsidP="009B4D48">
            <w:pPr>
              <w:widowControl w:val="0"/>
              <w:tabs>
                <w:tab w:val="left" w:pos="5103"/>
              </w:tabs>
              <w:spacing w:after="0" w:line="240" w:lineRule="auto"/>
              <w:jc w:val="both"/>
              <w:rPr>
                <w:rFonts w:ascii="Times New Roman" w:eastAsia="Times New Roman" w:hAnsi="Times New Roman" w:cs="Times New Roman"/>
                <w:bCs/>
                <w:color w:val="000000"/>
                <w:sz w:val="24"/>
                <w:szCs w:val="24"/>
              </w:rPr>
            </w:pPr>
            <w:r w:rsidRPr="006B7895">
              <w:rPr>
                <w:rFonts w:ascii="Times New Roman" w:hAnsi="Times New Roman" w:cs="Times New Roman"/>
                <w:sz w:val="24"/>
                <w:szCs w:val="24"/>
              </w:rPr>
              <w:t xml:space="preserve">Сутність поняття «контроль» та його місце у системі управління. Необхідність контролю в управлінні. Принципи контролю. Етапи процесу контролю: встановлення критеріїв та стандартів; порівняння фактично отриманих результатів зі встановленими стандартами; оцінка та реакція. Види контролю за різники класифікаційними ознаками. Випереджувальний, поточний та заключний контроль. Характеристики ефективного контролю. </w:t>
            </w:r>
          </w:p>
        </w:tc>
        <w:tc>
          <w:tcPr>
            <w:tcW w:w="1275" w:type="dxa"/>
            <w:shd w:val="clear" w:color="auto" w:fill="auto"/>
          </w:tcPr>
          <w:p w14:paraId="1927D415" w14:textId="77777777" w:rsidR="00206C7F" w:rsidRPr="006B7895" w:rsidRDefault="00206C7F" w:rsidP="00E203B9">
            <w:pPr>
              <w:spacing w:after="0" w:line="240" w:lineRule="auto"/>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Активна робота на лекції</w:t>
            </w:r>
          </w:p>
        </w:tc>
        <w:tc>
          <w:tcPr>
            <w:tcW w:w="567" w:type="dxa"/>
            <w:shd w:val="clear" w:color="auto" w:fill="auto"/>
          </w:tcPr>
          <w:p w14:paraId="27FFF8AE" w14:textId="2CFA7782" w:rsidR="00206C7F" w:rsidRPr="006B7895" w:rsidRDefault="00206C7F" w:rsidP="00E203B9">
            <w:pPr>
              <w:spacing w:after="0" w:line="240" w:lineRule="auto"/>
              <w:jc w:val="center"/>
              <w:rPr>
                <w:rFonts w:ascii="Times New Roman" w:eastAsia="Times New Roman" w:hAnsi="Times New Roman" w:cs="Times New Roman"/>
                <w:bCs/>
                <w:sz w:val="24"/>
                <w:szCs w:val="24"/>
              </w:rPr>
            </w:pPr>
          </w:p>
        </w:tc>
      </w:tr>
      <w:tr w:rsidR="00D247A9" w:rsidRPr="006B7895" w14:paraId="5E36F911" w14:textId="77777777" w:rsidTr="00206C7F">
        <w:trPr>
          <w:trHeight w:val="1146"/>
          <w:jc w:val="center"/>
        </w:trPr>
        <w:tc>
          <w:tcPr>
            <w:tcW w:w="1696" w:type="dxa"/>
            <w:vMerge/>
            <w:shd w:val="clear" w:color="auto" w:fill="auto"/>
          </w:tcPr>
          <w:p w14:paraId="27534DD7" w14:textId="77777777" w:rsidR="00D247A9" w:rsidRPr="006B7895" w:rsidRDefault="00D247A9" w:rsidP="00E203B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41DDEFBF" w14:textId="77777777" w:rsidR="00D247A9" w:rsidRPr="006B7895" w:rsidRDefault="00D247A9" w:rsidP="00E203B9">
            <w:pPr>
              <w:spacing w:after="0" w:line="240" w:lineRule="auto"/>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Практичне заняття</w:t>
            </w:r>
          </w:p>
        </w:tc>
        <w:tc>
          <w:tcPr>
            <w:tcW w:w="5103" w:type="dxa"/>
            <w:shd w:val="clear" w:color="auto" w:fill="auto"/>
          </w:tcPr>
          <w:p w14:paraId="1F2B7C2A" w14:textId="6D52458B" w:rsidR="00D247A9" w:rsidRPr="006B7895" w:rsidRDefault="00D247A9" w:rsidP="009B4D48">
            <w:pPr>
              <w:shd w:val="clear" w:color="auto" w:fill="FFFFFF"/>
              <w:spacing w:after="0" w:line="240" w:lineRule="auto"/>
              <w:ind w:left="-35" w:right="-117"/>
              <w:jc w:val="both"/>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 Вирішення завдань з розрахунку вибору критеріїв та показників контролю на підприємстві</w:t>
            </w:r>
          </w:p>
          <w:p w14:paraId="7A434687" w14:textId="04828B6D" w:rsidR="00D247A9" w:rsidRPr="006B7895" w:rsidRDefault="00D247A9" w:rsidP="009B4D48">
            <w:pPr>
              <w:shd w:val="clear" w:color="auto" w:fill="FFFFFF"/>
              <w:spacing w:after="0" w:line="240" w:lineRule="auto"/>
              <w:ind w:left="-35" w:right="-117"/>
              <w:jc w:val="both"/>
              <w:rPr>
                <w:rFonts w:ascii="Times New Roman" w:eastAsia="Times New Roman" w:hAnsi="Times New Roman" w:cs="Times New Roman"/>
                <w:bCs/>
                <w:sz w:val="24"/>
                <w:szCs w:val="24"/>
              </w:rPr>
            </w:pPr>
            <w:r w:rsidRPr="006B7895">
              <w:rPr>
                <w:rFonts w:ascii="Times New Roman" w:hAnsi="Times New Roman" w:cs="Times New Roman"/>
                <w:color w:val="000000"/>
                <w:spacing w:val="1"/>
                <w:sz w:val="24"/>
                <w:szCs w:val="24"/>
              </w:rPr>
              <w:t>Написання контрольної роботи.</w:t>
            </w:r>
          </w:p>
        </w:tc>
        <w:tc>
          <w:tcPr>
            <w:tcW w:w="1275" w:type="dxa"/>
            <w:shd w:val="clear" w:color="auto" w:fill="auto"/>
          </w:tcPr>
          <w:p w14:paraId="01F5A893" w14:textId="06B75A79" w:rsidR="00D247A9" w:rsidRPr="006B7895" w:rsidRDefault="00D247A9" w:rsidP="001A5EF0">
            <w:pPr>
              <w:spacing w:after="0" w:line="240" w:lineRule="auto"/>
              <w:ind w:left="-116" w:right="-119"/>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Написання поточної контрольної роботи</w:t>
            </w:r>
          </w:p>
        </w:tc>
        <w:tc>
          <w:tcPr>
            <w:tcW w:w="567" w:type="dxa"/>
            <w:shd w:val="clear" w:color="auto" w:fill="auto"/>
          </w:tcPr>
          <w:p w14:paraId="4850C8DF" w14:textId="04AD2CD1" w:rsidR="00D247A9" w:rsidRPr="006B7895" w:rsidRDefault="00D247A9" w:rsidP="001A5EF0">
            <w:pPr>
              <w:spacing w:after="0" w:line="240" w:lineRule="auto"/>
              <w:ind w:left="-111" w:right="-105"/>
              <w:jc w:val="center"/>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10</w:t>
            </w:r>
          </w:p>
        </w:tc>
      </w:tr>
      <w:tr w:rsidR="00D247A9" w:rsidRPr="006B7895" w14:paraId="1E7D5486" w14:textId="77777777" w:rsidTr="00206C7F">
        <w:trPr>
          <w:trHeight w:val="352"/>
          <w:jc w:val="center"/>
        </w:trPr>
        <w:tc>
          <w:tcPr>
            <w:tcW w:w="1696" w:type="dxa"/>
            <w:vMerge/>
            <w:shd w:val="clear" w:color="auto" w:fill="auto"/>
          </w:tcPr>
          <w:p w14:paraId="213CC41B" w14:textId="77777777" w:rsidR="00D247A9" w:rsidRPr="006B7895" w:rsidRDefault="00D247A9" w:rsidP="00E203B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8505" w:type="dxa"/>
            <w:gridSpan w:val="4"/>
            <w:shd w:val="clear" w:color="auto" w:fill="auto"/>
          </w:tcPr>
          <w:p w14:paraId="7008D918" w14:textId="36898B51" w:rsidR="00D247A9" w:rsidRPr="006B7895" w:rsidRDefault="00D247A9" w:rsidP="001A5EF0">
            <w:pPr>
              <w:spacing w:after="0" w:line="240" w:lineRule="auto"/>
              <w:ind w:left="-111" w:right="-105"/>
              <w:jc w:val="center"/>
              <w:rPr>
                <w:rFonts w:ascii="Times New Roman" w:eastAsia="Times New Roman" w:hAnsi="Times New Roman" w:cs="Times New Roman"/>
                <w:bCs/>
                <w:sz w:val="24"/>
                <w:szCs w:val="24"/>
              </w:rPr>
            </w:pPr>
            <w:r w:rsidRPr="006B7895">
              <w:rPr>
                <w:rFonts w:ascii="Times New Roman" w:eastAsia="Times New Roman" w:hAnsi="Times New Roman" w:cs="Times New Roman"/>
                <w:i/>
                <w:sz w:val="24"/>
                <w:szCs w:val="24"/>
              </w:rPr>
              <w:t>Самостійна робота</w:t>
            </w:r>
          </w:p>
        </w:tc>
      </w:tr>
      <w:tr w:rsidR="00206C7F" w:rsidRPr="006B7895" w14:paraId="10CD7C22" w14:textId="77777777" w:rsidTr="00206C7F">
        <w:trPr>
          <w:trHeight w:val="1104"/>
          <w:jc w:val="center"/>
        </w:trPr>
        <w:tc>
          <w:tcPr>
            <w:tcW w:w="1696" w:type="dxa"/>
            <w:vMerge/>
            <w:shd w:val="clear" w:color="auto" w:fill="auto"/>
          </w:tcPr>
          <w:p w14:paraId="4909D3C0" w14:textId="77777777" w:rsidR="00206C7F" w:rsidRPr="006B7895" w:rsidRDefault="00206C7F" w:rsidP="00D247A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190D4638" w14:textId="72A1D533" w:rsidR="00206C7F" w:rsidRPr="006B7895" w:rsidRDefault="00206C7F" w:rsidP="00D247A9">
            <w:pPr>
              <w:spacing w:after="0" w:line="240" w:lineRule="auto"/>
              <w:ind w:left="-119" w:right="-111"/>
              <w:rPr>
                <w:rFonts w:ascii="Times New Roman" w:eastAsia="Times New Roman" w:hAnsi="Times New Roman" w:cs="Times New Roman"/>
                <w:bCs/>
                <w:sz w:val="24"/>
                <w:szCs w:val="24"/>
              </w:rPr>
            </w:pPr>
            <w:r w:rsidRPr="006B7895">
              <w:rPr>
                <w:rFonts w:ascii="Times New Roman" w:eastAsia="Times New Roman" w:hAnsi="Times New Roman" w:cs="Times New Roman"/>
                <w:color w:val="000000"/>
                <w:sz w:val="24"/>
                <w:szCs w:val="24"/>
              </w:rPr>
              <w:t>Питання та завдання до самостійного опрацювання</w:t>
            </w:r>
          </w:p>
        </w:tc>
        <w:tc>
          <w:tcPr>
            <w:tcW w:w="5103" w:type="dxa"/>
            <w:shd w:val="clear" w:color="auto" w:fill="auto"/>
          </w:tcPr>
          <w:p w14:paraId="2D4B812D" w14:textId="29D076F3" w:rsidR="00206C7F" w:rsidRPr="006B7895" w:rsidRDefault="00206C7F" w:rsidP="00206C7F">
            <w:pPr>
              <w:shd w:val="clear" w:color="auto" w:fill="FFFFFF"/>
              <w:spacing w:after="0" w:line="240" w:lineRule="auto"/>
              <w:ind w:left="-35" w:right="-117"/>
              <w:jc w:val="both"/>
              <w:rPr>
                <w:rFonts w:ascii="Times New Roman" w:eastAsia="Times New Roman" w:hAnsi="Times New Roman" w:cs="Times New Roman"/>
                <w:bCs/>
                <w:sz w:val="24"/>
                <w:szCs w:val="24"/>
              </w:rPr>
            </w:pPr>
            <w:r w:rsidRPr="006B7895">
              <w:rPr>
                <w:rFonts w:ascii="Times New Roman" w:eastAsia="Times New Roman" w:hAnsi="Times New Roman" w:cs="Times New Roman"/>
                <w:color w:val="000000"/>
                <w:sz w:val="24"/>
                <w:szCs w:val="24"/>
              </w:rPr>
              <w:t>Пошук, підбір та огляд літературних джерел за заданою тематикою</w:t>
            </w:r>
            <w:r>
              <w:rPr>
                <w:rFonts w:ascii="Times New Roman" w:eastAsia="Times New Roman" w:hAnsi="Times New Roman" w:cs="Times New Roman"/>
                <w:color w:val="000000"/>
                <w:sz w:val="24"/>
                <w:szCs w:val="24"/>
              </w:rPr>
              <w:t xml:space="preserve">. </w:t>
            </w:r>
            <w:r w:rsidRPr="006B7895">
              <w:rPr>
                <w:rFonts w:ascii="Times New Roman" w:eastAsia="Times New Roman" w:hAnsi="Times New Roman" w:cs="Times New Roman"/>
                <w:sz w:val="24"/>
                <w:szCs w:val="24"/>
              </w:rPr>
              <w:t xml:space="preserve">Виконання та оформлення завдання </w:t>
            </w:r>
          </w:p>
        </w:tc>
        <w:tc>
          <w:tcPr>
            <w:tcW w:w="1275" w:type="dxa"/>
            <w:shd w:val="clear" w:color="auto" w:fill="auto"/>
          </w:tcPr>
          <w:p w14:paraId="44A762FB" w14:textId="71A61A8D" w:rsidR="00206C7F" w:rsidRPr="006B7895" w:rsidRDefault="00206C7F" w:rsidP="00D247A9">
            <w:pPr>
              <w:spacing w:after="0" w:line="240" w:lineRule="auto"/>
              <w:ind w:left="-116" w:right="-119"/>
              <w:rPr>
                <w:rFonts w:ascii="Times New Roman" w:eastAsia="Times New Roman" w:hAnsi="Times New Roman" w:cs="Times New Roman"/>
                <w:bCs/>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648D0389" w14:textId="77777777" w:rsidR="00206C7F" w:rsidRPr="006B7895" w:rsidRDefault="00206C7F" w:rsidP="00D247A9">
            <w:pPr>
              <w:spacing w:after="0" w:line="240" w:lineRule="auto"/>
              <w:ind w:left="-111" w:right="-105"/>
              <w:jc w:val="center"/>
              <w:rPr>
                <w:rFonts w:ascii="Times New Roman" w:eastAsia="Times New Roman" w:hAnsi="Times New Roman" w:cs="Times New Roman"/>
                <w:bCs/>
                <w:sz w:val="24"/>
                <w:szCs w:val="24"/>
              </w:rPr>
            </w:pPr>
          </w:p>
        </w:tc>
      </w:tr>
      <w:tr w:rsidR="00E47B2A" w:rsidRPr="006B7895" w14:paraId="0B1914C4" w14:textId="77777777" w:rsidTr="00206C7F">
        <w:trPr>
          <w:trHeight w:val="245"/>
          <w:jc w:val="center"/>
        </w:trPr>
        <w:tc>
          <w:tcPr>
            <w:tcW w:w="1696" w:type="dxa"/>
            <w:vMerge w:val="restart"/>
            <w:shd w:val="clear" w:color="auto" w:fill="auto"/>
          </w:tcPr>
          <w:p w14:paraId="4800C478" w14:textId="32B2FA7C" w:rsidR="00E47B2A" w:rsidRPr="006B7895" w:rsidRDefault="00E47B2A" w:rsidP="00E47B2A">
            <w:pPr>
              <w:widowControl w:val="0"/>
              <w:tabs>
                <w:tab w:val="left" w:pos="5103"/>
              </w:tabs>
              <w:spacing w:after="0" w:line="240" w:lineRule="auto"/>
              <w:ind w:left="-120" w:right="-111"/>
              <w:rPr>
                <w:rFonts w:ascii="Times New Roman" w:eastAsia="Times New Roman" w:hAnsi="Times New Roman" w:cs="Times New Roman"/>
                <w:bCs/>
                <w:sz w:val="24"/>
                <w:szCs w:val="24"/>
              </w:rPr>
            </w:pPr>
            <w:r w:rsidRPr="00D247A9">
              <w:rPr>
                <w:rFonts w:ascii="Times New Roman" w:hAnsi="Times New Roman" w:cs="Times New Roman"/>
                <w:sz w:val="24"/>
                <w:szCs w:val="24"/>
              </w:rPr>
              <w:t>ТЕМА 7. Прийняття управлінських рішень</w:t>
            </w:r>
          </w:p>
        </w:tc>
        <w:tc>
          <w:tcPr>
            <w:tcW w:w="8505" w:type="dxa"/>
            <w:gridSpan w:val="4"/>
            <w:shd w:val="clear" w:color="auto" w:fill="auto"/>
          </w:tcPr>
          <w:p w14:paraId="7BB28805" w14:textId="3D14FE9A" w:rsidR="00E47B2A" w:rsidRPr="006B7895" w:rsidRDefault="00E47B2A" w:rsidP="00D247A9">
            <w:pPr>
              <w:spacing w:after="0" w:line="240" w:lineRule="auto"/>
              <w:ind w:left="-111" w:right="-105"/>
              <w:jc w:val="center"/>
              <w:rPr>
                <w:rFonts w:ascii="Times New Roman" w:eastAsia="Times New Roman" w:hAnsi="Times New Roman" w:cs="Times New Roman"/>
                <w:bCs/>
                <w:sz w:val="24"/>
                <w:szCs w:val="24"/>
              </w:rPr>
            </w:pPr>
            <w:r w:rsidRPr="006B7895">
              <w:rPr>
                <w:rFonts w:ascii="Times New Roman" w:eastAsia="Times New Roman" w:hAnsi="Times New Roman" w:cs="Times New Roman"/>
                <w:bCs/>
                <w:i/>
                <w:sz w:val="24"/>
                <w:szCs w:val="24"/>
              </w:rPr>
              <w:t>Аудиторна робота</w:t>
            </w:r>
          </w:p>
        </w:tc>
      </w:tr>
      <w:tr w:rsidR="00E47B2A" w:rsidRPr="006B7895" w14:paraId="49DBE387" w14:textId="77777777" w:rsidTr="00206C7F">
        <w:trPr>
          <w:trHeight w:val="245"/>
          <w:jc w:val="center"/>
        </w:trPr>
        <w:tc>
          <w:tcPr>
            <w:tcW w:w="1696" w:type="dxa"/>
            <w:vMerge/>
            <w:shd w:val="clear" w:color="auto" w:fill="auto"/>
          </w:tcPr>
          <w:p w14:paraId="795C9ED9" w14:textId="77777777" w:rsidR="00E47B2A" w:rsidRPr="006B7895" w:rsidRDefault="00E47B2A" w:rsidP="00D247A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7146E809" w14:textId="002BB0AF" w:rsidR="00E47B2A" w:rsidRPr="006B7895" w:rsidRDefault="00E47B2A" w:rsidP="00D247A9">
            <w:pPr>
              <w:spacing w:after="0" w:line="240" w:lineRule="auto"/>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Лекція</w:t>
            </w:r>
          </w:p>
        </w:tc>
        <w:tc>
          <w:tcPr>
            <w:tcW w:w="5103" w:type="dxa"/>
            <w:shd w:val="clear" w:color="auto" w:fill="auto"/>
          </w:tcPr>
          <w:p w14:paraId="6DED2204" w14:textId="77777777" w:rsidR="00E47B2A" w:rsidRDefault="00E47B2A" w:rsidP="00E47B2A">
            <w:pPr>
              <w:widowControl w:val="0"/>
              <w:tabs>
                <w:tab w:val="left" w:pos="5103"/>
              </w:tabs>
              <w:spacing w:after="0" w:line="240" w:lineRule="auto"/>
              <w:ind w:left="-119" w:right="-114"/>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і види управлінських рішень. </w:t>
            </w:r>
          </w:p>
          <w:p w14:paraId="3D3EF4B4" w14:textId="49B1F003" w:rsidR="00E47B2A" w:rsidRDefault="00E47B2A" w:rsidP="00E47B2A">
            <w:pPr>
              <w:widowControl w:val="0"/>
              <w:tabs>
                <w:tab w:val="left" w:pos="5103"/>
              </w:tabs>
              <w:spacing w:after="0" w:line="240" w:lineRule="auto"/>
              <w:ind w:left="-119" w:right="-114"/>
              <w:jc w:val="both"/>
              <w:rPr>
                <w:rFonts w:ascii="Times New Roman" w:hAnsi="Times New Roman" w:cs="Times New Roman"/>
                <w:sz w:val="24"/>
                <w:szCs w:val="24"/>
              </w:rPr>
            </w:pPr>
            <w:r w:rsidRPr="006B7895">
              <w:rPr>
                <w:rFonts w:ascii="Times New Roman" w:hAnsi="Times New Roman" w:cs="Times New Roman"/>
                <w:sz w:val="24"/>
                <w:szCs w:val="24"/>
              </w:rPr>
              <w:t xml:space="preserve">Технологія розроблення та умови прийняття управлінських рішень. </w:t>
            </w:r>
          </w:p>
          <w:p w14:paraId="48408F30" w14:textId="72584566" w:rsidR="00E47B2A" w:rsidRPr="006B7895" w:rsidRDefault="00E47B2A" w:rsidP="00E47B2A">
            <w:pPr>
              <w:widowControl w:val="0"/>
              <w:tabs>
                <w:tab w:val="left" w:pos="5103"/>
              </w:tabs>
              <w:spacing w:after="0" w:line="240" w:lineRule="auto"/>
              <w:ind w:left="-119" w:right="-114"/>
              <w:jc w:val="both"/>
              <w:rPr>
                <w:rFonts w:ascii="Times New Roman" w:eastAsia="Times New Roman" w:hAnsi="Times New Roman" w:cs="Times New Roman"/>
                <w:sz w:val="24"/>
                <w:szCs w:val="24"/>
              </w:rPr>
            </w:pPr>
            <w:r w:rsidRPr="006B7895">
              <w:rPr>
                <w:rFonts w:ascii="Times New Roman" w:hAnsi="Times New Roman" w:cs="Times New Roman"/>
                <w:sz w:val="24"/>
                <w:szCs w:val="24"/>
              </w:rPr>
              <w:t xml:space="preserve">Методи та моделі прийняття управлінських рішень. </w:t>
            </w:r>
          </w:p>
        </w:tc>
        <w:tc>
          <w:tcPr>
            <w:tcW w:w="1275" w:type="dxa"/>
            <w:shd w:val="clear" w:color="auto" w:fill="auto"/>
          </w:tcPr>
          <w:p w14:paraId="6FC21042" w14:textId="098D2478" w:rsidR="00E47B2A" w:rsidRPr="006B7895" w:rsidRDefault="00E47B2A" w:rsidP="00D247A9">
            <w:pPr>
              <w:spacing w:after="0" w:line="240" w:lineRule="auto"/>
              <w:ind w:left="-116" w:right="-119"/>
              <w:rPr>
                <w:rFonts w:ascii="Times New Roman" w:eastAsia="Times New Roman" w:hAnsi="Times New Roman" w:cs="Times New Roman"/>
                <w:bCs/>
                <w:sz w:val="24"/>
                <w:szCs w:val="24"/>
              </w:rPr>
            </w:pPr>
            <w:r w:rsidRPr="006B7895">
              <w:rPr>
                <w:rFonts w:ascii="Times New Roman" w:eastAsia="Times New Roman" w:hAnsi="Times New Roman" w:cs="Times New Roman"/>
                <w:bCs/>
                <w:sz w:val="24"/>
                <w:szCs w:val="24"/>
              </w:rPr>
              <w:t>Активна робота на лекції</w:t>
            </w:r>
          </w:p>
        </w:tc>
        <w:tc>
          <w:tcPr>
            <w:tcW w:w="567" w:type="dxa"/>
            <w:shd w:val="clear" w:color="auto" w:fill="auto"/>
          </w:tcPr>
          <w:p w14:paraId="02F69C6E" w14:textId="77777777" w:rsidR="00E47B2A" w:rsidRPr="006B7895" w:rsidRDefault="00E47B2A" w:rsidP="00D247A9">
            <w:pPr>
              <w:spacing w:after="0" w:line="240" w:lineRule="auto"/>
              <w:ind w:left="-111" w:right="-105"/>
              <w:jc w:val="center"/>
              <w:rPr>
                <w:rFonts w:ascii="Times New Roman" w:eastAsia="Times New Roman" w:hAnsi="Times New Roman" w:cs="Times New Roman"/>
                <w:bCs/>
                <w:sz w:val="24"/>
                <w:szCs w:val="24"/>
              </w:rPr>
            </w:pPr>
          </w:p>
        </w:tc>
      </w:tr>
      <w:tr w:rsidR="00E47B2A" w:rsidRPr="006B7895" w14:paraId="60B8EBDE" w14:textId="77777777" w:rsidTr="00206C7F">
        <w:trPr>
          <w:trHeight w:val="245"/>
          <w:jc w:val="center"/>
        </w:trPr>
        <w:tc>
          <w:tcPr>
            <w:tcW w:w="1696" w:type="dxa"/>
            <w:vMerge/>
            <w:shd w:val="clear" w:color="auto" w:fill="auto"/>
          </w:tcPr>
          <w:p w14:paraId="21B5910B" w14:textId="77777777" w:rsidR="00E47B2A" w:rsidRPr="006B7895" w:rsidRDefault="00E47B2A" w:rsidP="00E47B2A">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4D8A1F46" w14:textId="25E74B0E" w:rsidR="00E47B2A" w:rsidRPr="006B7895" w:rsidRDefault="00E47B2A" w:rsidP="00E47B2A">
            <w:pPr>
              <w:spacing w:after="0" w:line="240" w:lineRule="auto"/>
              <w:ind w:left="-119" w:right="-111"/>
              <w:rPr>
                <w:rFonts w:ascii="Times New Roman" w:eastAsia="Times New Roman" w:hAnsi="Times New Roman" w:cs="Times New Roman"/>
                <w:bCs/>
                <w:sz w:val="24"/>
                <w:szCs w:val="24"/>
              </w:rPr>
            </w:pPr>
            <w:r w:rsidRPr="006B7895">
              <w:rPr>
                <w:rFonts w:ascii="Times New Roman" w:eastAsia="Times New Roman" w:hAnsi="Times New Roman" w:cs="Times New Roman"/>
                <w:color w:val="000000"/>
                <w:sz w:val="24"/>
                <w:szCs w:val="24"/>
              </w:rPr>
              <w:t>Питання та завдання до самостійного опрацювання</w:t>
            </w:r>
          </w:p>
        </w:tc>
        <w:tc>
          <w:tcPr>
            <w:tcW w:w="5103" w:type="dxa"/>
            <w:shd w:val="clear" w:color="auto" w:fill="auto"/>
          </w:tcPr>
          <w:p w14:paraId="35371873" w14:textId="77777777" w:rsidR="00E47B2A" w:rsidRPr="006B7895" w:rsidRDefault="00E47B2A" w:rsidP="00E47B2A">
            <w:pPr>
              <w:spacing w:after="0" w:line="240" w:lineRule="auto"/>
              <w:ind w:left="-119" w:right="-114"/>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Пошук, підбір та огляд літературних джерел за тематикою «Особливості побудови організаційних структур»</w:t>
            </w:r>
          </w:p>
          <w:p w14:paraId="46DEADD3" w14:textId="1DB1CEBE" w:rsidR="00E47B2A" w:rsidRPr="006B7895" w:rsidRDefault="00E47B2A" w:rsidP="00E47B2A">
            <w:pPr>
              <w:widowControl w:val="0"/>
              <w:tabs>
                <w:tab w:val="left" w:pos="5103"/>
              </w:tabs>
              <w:spacing w:after="0" w:line="240" w:lineRule="auto"/>
              <w:ind w:left="-119" w:right="-114"/>
              <w:jc w:val="both"/>
              <w:rPr>
                <w:rFonts w:ascii="Times New Roman" w:hAnsi="Times New Roman" w:cs="Times New Roman"/>
                <w:sz w:val="24"/>
                <w:szCs w:val="24"/>
              </w:rPr>
            </w:pPr>
            <w:r w:rsidRPr="006B7895">
              <w:rPr>
                <w:rFonts w:ascii="Times New Roman" w:eastAsia="Times New Roman" w:hAnsi="Times New Roman" w:cs="Times New Roman"/>
                <w:sz w:val="24"/>
                <w:szCs w:val="24"/>
              </w:rPr>
              <w:t>Делегування повноважень у різних організаційних структурах</w:t>
            </w:r>
          </w:p>
        </w:tc>
        <w:tc>
          <w:tcPr>
            <w:tcW w:w="1275" w:type="dxa"/>
            <w:shd w:val="clear" w:color="auto" w:fill="auto"/>
          </w:tcPr>
          <w:p w14:paraId="67BF58FB" w14:textId="49551621" w:rsidR="00E47B2A" w:rsidRPr="006B7895" w:rsidRDefault="00E47B2A" w:rsidP="00E47B2A">
            <w:pPr>
              <w:spacing w:after="0" w:line="240" w:lineRule="auto"/>
              <w:ind w:left="-116" w:right="-119"/>
              <w:rPr>
                <w:rFonts w:ascii="Times New Roman" w:eastAsia="Times New Roman" w:hAnsi="Times New Roman" w:cs="Times New Roman"/>
                <w:bCs/>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32C59384" w14:textId="77777777" w:rsidR="00E47B2A" w:rsidRPr="006B7895" w:rsidRDefault="00E47B2A" w:rsidP="00E47B2A">
            <w:pPr>
              <w:spacing w:after="0" w:line="240" w:lineRule="auto"/>
              <w:ind w:left="-111" w:right="-105"/>
              <w:jc w:val="center"/>
              <w:rPr>
                <w:rFonts w:ascii="Times New Roman" w:eastAsia="Times New Roman" w:hAnsi="Times New Roman" w:cs="Times New Roman"/>
                <w:bCs/>
                <w:sz w:val="24"/>
                <w:szCs w:val="24"/>
              </w:rPr>
            </w:pPr>
          </w:p>
        </w:tc>
      </w:tr>
    </w:tbl>
    <w:p w14:paraId="151B6AAE" w14:textId="77777777" w:rsidR="000544A9" w:rsidRDefault="000544A9">
      <w:r>
        <w:br w:type="page"/>
      </w:r>
    </w:p>
    <w:tbl>
      <w:tblPr>
        <w:tblStyle w:val="17"/>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5103"/>
        <w:gridCol w:w="1275"/>
        <w:gridCol w:w="567"/>
      </w:tblGrid>
      <w:tr w:rsidR="00E47B2A" w:rsidRPr="006B7895" w14:paraId="14DC789C" w14:textId="77777777" w:rsidTr="00206C7F">
        <w:trPr>
          <w:trHeight w:val="245"/>
          <w:jc w:val="center"/>
        </w:trPr>
        <w:tc>
          <w:tcPr>
            <w:tcW w:w="1696" w:type="dxa"/>
            <w:vMerge w:val="restart"/>
            <w:shd w:val="clear" w:color="auto" w:fill="auto"/>
          </w:tcPr>
          <w:p w14:paraId="68D490F2" w14:textId="1D59B257" w:rsidR="00E47B2A" w:rsidRPr="006B7895" w:rsidRDefault="00E47B2A" w:rsidP="00E47B2A">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8505" w:type="dxa"/>
            <w:gridSpan w:val="4"/>
            <w:shd w:val="clear" w:color="auto" w:fill="auto"/>
          </w:tcPr>
          <w:p w14:paraId="0D29BA4B" w14:textId="1B0DC0C3" w:rsidR="00E47B2A" w:rsidRPr="006B7895" w:rsidRDefault="00E47B2A" w:rsidP="00E47B2A">
            <w:pPr>
              <w:spacing w:after="0" w:line="240" w:lineRule="auto"/>
              <w:ind w:left="-111" w:right="-105"/>
              <w:jc w:val="center"/>
              <w:rPr>
                <w:rFonts w:ascii="Times New Roman" w:eastAsia="Times New Roman" w:hAnsi="Times New Roman" w:cs="Times New Roman"/>
                <w:bCs/>
                <w:sz w:val="24"/>
                <w:szCs w:val="24"/>
              </w:rPr>
            </w:pPr>
            <w:r w:rsidRPr="006B7895">
              <w:rPr>
                <w:rFonts w:ascii="Times New Roman" w:eastAsia="Times New Roman" w:hAnsi="Times New Roman" w:cs="Times New Roman"/>
                <w:i/>
                <w:sz w:val="24"/>
                <w:szCs w:val="24"/>
              </w:rPr>
              <w:t>Самостійна робота</w:t>
            </w:r>
          </w:p>
        </w:tc>
      </w:tr>
      <w:tr w:rsidR="000544A9" w:rsidRPr="006B7895" w14:paraId="7436DD66" w14:textId="77777777" w:rsidTr="00206C7F">
        <w:trPr>
          <w:trHeight w:val="245"/>
          <w:jc w:val="center"/>
        </w:trPr>
        <w:tc>
          <w:tcPr>
            <w:tcW w:w="1696" w:type="dxa"/>
            <w:vMerge/>
            <w:shd w:val="clear" w:color="auto" w:fill="auto"/>
          </w:tcPr>
          <w:p w14:paraId="4F7703B8" w14:textId="77777777" w:rsidR="000544A9" w:rsidRPr="006B7895" w:rsidRDefault="000544A9" w:rsidP="000544A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23D69AFD" w14:textId="5DB12271" w:rsidR="000544A9" w:rsidRPr="006B7895" w:rsidRDefault="000544A9" w:rsidP="000544A9">
            <w:pPr>
              <w:spacing w:after="0" w:line="240" w:lineRule="auto"/>
              <w:ind w:left="-119"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до занять</w:t>
            </w:r>
          </w:p>
        </w:tc>
        <w:tc>
          <w:tcPr>
            <w:tcW w:w="5103" w:type="dxa"/>
            <w:shd w:val="clear" w:color="auto" w:fill="auto"/>
          </w:tcPr>
          <w:p w14:paraId="7B049A06" w14:textId="17BE3565" w:rsidR="000544A9" w:rsidRPr="006B7895" w:rsidRDefault="000544A9" w:rsidP="000544A9">
            <w:pPr>
              <w:spacing w:after="0" w:line="240" w:lineRule="auto"/>
              <w:ind w:left="-119" w:right="-114"/>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Пошук, підбір та огляд літературних джерел за заданою тематикою</w:t>
            </w:r>
            <w:r>
              <w:rPr>
                <w:rFonts w:ascii="Times New Roman" w:eastAsia="Times New Roman" w:hAnsi="Times New Roman" w:cs="Times New Roman"/>
                <w:sz w:val="24"/>
                <w:szCs w:val="24"/>
              </w:rPr>
              <w:t xml:space="preserve">. </w:t>
            </w:r>
            <w:r w:rsidRPr="006B7895">
              <w:rPr>
                <w:rFonts w:ascii="Times New Roman" w:eastAsia="Times New Roman" w:hAnsi="Times New Roman" w:cs="Times New Roman"/>
                <w:sz w:val="24"/>
                <w:szCs w:val="24"/>
              </w:rPr>
              <w:t>Перевірка домашніх завдань</w:t>
            </w:r>
          </w:p>
        </w:tc>
        <w:tc>
          <w:tcPr>
            <w:tcW w:w="1275" w:type="dxa"/>
            <w:shd w:val="clear" w:color="auto" w:fill="auto"/>
          </w:tcPr>
          <w:p w14:paraId="7A95C845" w14:textId="3540FDB4" w:rsidR="000544A9" w:rsidRPr="006B7895" w:rsidRDefault="000544A9" w:rsidP="000544A9">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5F30F514" w14:textId="77777777" w:rsidR="000544A9" w:rsidRPr="006B7895" w:rsidRDefault="000544A9" w:rsidP="000544A9">
            <w:pPr>
              <w:spacing w:after="0" w:line="240" w:lineRule="auto"/>
              <w:ind w:left="-111" w:right="-105"/>
              <w:jc w:val="center"/>
              <w:rPr>
                <w:rFonts w:ascii="Times New Roman" w:eastAsia="Times New Roman" w:hAnsi="Times New Roman" w:cs="Times New Roman"/>
                <w:bCs/>
                <w:sz w:val="24"/>
                <w:szCs w:val="24"/>
              </w:rPr>
            </w:pPr>
          </w:p>
        </w:tc>
      </w:tr>
      <w:tr w:rsidR="00930242" w:rsidRPr="006B7895" w14:paraId="774C65DD" w14:textId="77777777" w:rsidTr="00206C7F">
        <w:trPr>
          <w:trHeight w:val="245"/>
          <w:jc w:val="center"/>
        </w:trPr>
        <w:tc>
          <w:tcPr>
            <w:tcW w:w="1696" w:type="dxa"/>
            <w:vMerge w:val="restart"/>
            <w:shd w:val="clear" w:color="auto" w:fill="auto"/>
          </w:tcPr>
          <w:p w14:paraId="228A4AB2" w14:textId="1A0741A3" w:rsidR="00930242" w:rsidRPr="006B7895" w:rsidRDefault="00930242" w:rsidP="00E47B2A">
            <w:pPr>
              <w:widowControl w:val="0"/>
              <w:tabs>
                <w:tab w:val="left" w:pos="5103"/>
              </w:tabs>
              <w:spacing w:after="0" w:line="240" w:lineRule="auto"/>
              <w:ind w:left="-120" w:right="-111"/>
              <w:rPr>
                <w:rFonts w:ascii="Times New Roman" w:eastAsia="Times New Roman" w:hAnsi="Times New Roman" w:cs="Times New Roman"/>
                <w:bCs/>
                <w:sz w:val="24"/>
                <w:szCs w:val="24"/>
              </w:rPr>
            </w:pPr>
            <w:r w:rsidRPr="00E47B2A">
              <w:rPr>
                <w:rFonts w:ascii="Times New Roman" w:hAnsi="Times New Roman" w:cs="Times New Roman"/>
                <w:sz w:val="24"/>
                <w:szCs w:val="24"/>
              </w:rPr>
              <w:t>ТЕМА 8. Методи обґрунтування управлінських рішень</w:t>
            </w:r>
          </w:p>
        </w:tc>
        <w:tc>
          <w:tcPr>
            <w:tcW w:w="8505" w:type="dxa"/>
            <w:gridSpan w:val="4"/>
            <w:shd w:val="clear" w:color="auto" w:fill="auto"/>
          </w:tcPr>
          <w:p w14:paraId="246FFD12" w14:textId="321E96F1" w:rsidR="00930242" w:rsidRPr="006B7895" w:rsidRDefault="00930242" w:rsidP="00E47B2A">
            <w:pPr>
              <w:spacing w:after="0" w:line="240" w:lineRule="auto"/>
              <w:ind w:left="-111" w:right="-105"/>
              <w:jc w:val="center"/>
              <w:rPr>
                <w:rFonts w:ascii="Times New Roman" w:eastAsia="Times New Roman" w:hAnsi="Times New Roman" w:cs="Times New Roman"/>
                <w:bCs/>
                <w:sz w:val="24"/>
                <w:szCs w:val="24"/>
              </w:rPr>
            </w:pPr>
            <w:r w:rsidRPr="006B7895">
              <w:rPr>
                <w:rFonts w:ascii="Times New Roman" w:eastAsia="Times New Roman" w:hAnsi="Times New Roman" w:cs="Times New Roman"/>
                <w:bCs/>
                <w:i/>
                <w:sz w:val="24"/>
                <w:szCs w:val="24"/>
              </w:rPr>
              <w:t>Аудиторна робота</w:t>
            </w:r>
          </w:p>
        </w:tc>
      </w:tr>
      <w:tr w:rsidR="00206C7F" w:rsidRPr="006B7895" w14:paraId="730D392B" w14:textId="77777777" w:rsidTr="00206C7F">
        <w:trPr>
          <w:trHeight w:val="245"/>
          <w:jc w:val="center"/>
        </w:trPr>
        <w:tc>
          <w:tcPr>
            <w:tcW w:w="1696" w:type="dxa"/>
            <w:vMerge/>
            <w:shd w:val="clear" w:color="auto" w:fill="auto"/>
          </w:tcPr>
          <w:p w14:paraId="39E7C61E" w14:textId="77777777" w:rsidR="00206C7F" w:rsidRPr="006B7895" w:rsidRDefault="00206C7F" w:rsidP="00E47B2A">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vMerge w:val="restart"/>
            <w:shd w:val="clear" w:color="auto" w:fill="auto"/>
          </w:tcPr>
          <w:p w14:paraId="0BA82D31" w14:textId="4967FC58" w:rsidR="00206C7F" w:rsidRPr="006B7895" w:rsidRDefault="00206C7F" w:rsidP="00E47B2A">
            <w:pPr>
              <w:spacing w:after="0" w:line="240" w:lineRule="auto"/>
              <w:ind w:left="-119" w:right="-111"/>
              <w:rPr>
                <w:rFonts w:ascii="Times New Roman" w:eastAsia="Times New Roman" w:hAnsi="Times New Roman" w:cs="Times New Roman"/>
                <w:color w:val="000000"/>
                <w:sz w:val="24"/>
                <w:szCs w:val="24"/>
              </w:rPr>
            </w:pPr>
            <w:r w:rsidRPr="006B7895">
              <w:rPr>
                <w:rFonts w:ascii="Times New Roman" w:eastAsia="Times New Roman" w:hAnsi="Times New Roman" w:cs="Times New Roman"/>
                <w:bCs/>
                <w:sz w:val="24"/>
                <w:szCs w:val="24"/>
              </w:rPr>
              <w:t>Лекція</w:t>
            </w:r>
          </w:p>
        </w:tc>
        <w:tc>
          <w:tcPr>
            <w:tcW w:w="5103" w:type="dxa"/>
            <w:vMerge w:val="restart"/>
            <w:shd w:val="clear" w:color="auto" w:fill="auto"/>
          </w:tcPr>
          <w:p w14:paraId="7E0D1398" w14:textId="77777777" w:rsidR="00206C7F" w:rsidRDefault="00206C7F" w:rsidP="00E47B2A">
            <w:pPr>
              <w:widowControl w:val="0"/>
              <w:tabs>
                <w:tab w:val="left" w:pos="5103"/>
              </w:tabs>
              <w:spacing w:after="0" w:line="240" w:lineRule="auto"/>
              <w:jc w:val="both"/>
              <w:rPr>
                <w:rFonts w:ascii="Times New Roman" w:hAnsi="Times New Roman" w:cs="Times New Roman"/>
                <w:sz w:val="24"/>
                <w:szCs w:val="24"/>
              </w:rPr>
            </w:pPr>
            <w:r w:rsidRPr="006B7895">
              <w:rPr>
                <w:rFonts w:ascii="Times New Roman" w:hAnsi="Times New Roman" w:cs="Times New Roman"/>
                <w:sz w:val="24"/>
                <w:szCs w:val="24"/>
              </w:rPr>
              <w:t xml:space="preserve">Необхідність обґрунтування рішень. </w:t>
            </w:r>
          </w:p>
          <w:p w14:paraId="3A3489C4" w14:textId="5C69C2D9" w:rsidR="00206C7F" w:rsidRPr="006B7895" w:rsidRDefault="00206C7F" w:rsidP="00E47B2A">
            <w:pPr>
              <w:widowControl w:val="0"/>
              <w:tabs>
                <w:tab w:val="left" w:pos="5103"/>
              </w:tabs>
              <w:spacing w:after="0" w:line="240" w:lineRule="auto"/>
              <w:jc w:val="both"/>
              <w:rPr>
                <w:rFonts w:ascii="Times New Roman" w:hAnsi="Times New Roman" w:cs="Times New Roman"/>
                <w:sz w:val="24"/>
                <w:szCs w:val="24"/>
              </w:rPr>
            </w:pPr>
            <w:r w:rsidRPr="006B7895">
              <w:rPr>
                <w:rFonts w:ascii="Times New Roman" w:hAnsi="Times New Roman" w:cs="Times New Roman"/>
                <w:sz w:val="24"/>
                <w:szCs w:val="24"/>
              </w:rPr>
              <w:t xml:space="preserve">Методи обґрунтування управлінських рішень в умовах невизначеності та ризику. </w:t>
            </w:r>
          </w:p>
          <w:p w14:paraId="4DDA5E6E" w14:textId="1832789B" w:rsidR="00206C7F" w:rsidRPr="00E47B2A" w:rsidRDefault="00206C7F" w:rsidP="00E47B2A">
            <w:pPr>
              <w:widowControl w:val="0"/>
              <w:tabs>
                <w:tab w:val="left" w:pos="5103"/>
              </w:tabs>
              <w:spacing w:after="0" w:line="240" w:lineRule="auto"/>
              <w:jc w:val="both"/>
              <w:rPr>
                <w:rFonts w:ascii="Times New Roman" w:hAnsi="Times New Roman" w:cs="Times New Roman"/>
                <w:sz w:val="24"/>
                <w:szCs w:val="24"/>
              </w:rPr>
            </w:pPr>
            <w:r w:rsidRPr="006B7895">
              <w:rPr>
                <w:rFonts w:ascii="Times New Roman" w:hAnsi="Times New Roman" w:cs="Times New Roman"/>
                <w:sz w:val="24"/>
                <w:szCs w:val="24"/>
              </w:rPr>
              <w:t xml:space="preserve">Системи підтримки управлінських рішень. </w:t>
            </w:r>
          </w:p>
        </w:tc>
        <w:tc>
          <w:tcPr>
            <w:tcW w:w="1275" w:type="dxa"/>
            <w:shd w:val="clear" w:color="auto" w:fill="auto"/>
          </w:tcPr>
          <w:p w14:paraId="4D65938D" w14:textId="7C1BA4A8" w:rsidR="00206C7F" w:rsidRPr="006B7895" w:rsidRDefault="00206C7F" w:rsidP="00E47B2A">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bCs/>
                <w:sz w:val="24"/>
                <w:szCs w:val="24"/>
              </w:rPr>
              <w:t>Активна робота на лекції</w:t>
            </w:r>
          </w:p>
        </w:tc>
        <w:tc>
          <w:tcPr>
            <w:tcW w:w="567" w:type="dxa"/>
            <w:shd w:val="clear" w:color="auto" w:fill="auto"/>
          </w:tcPr>
          <w:p w14:paraId="4CDA7026" w14:textId="77777777" w:rsidR="00206C7F" w:rsidRPr="006B7895" w:rsidRDefault="00206C7F" w:rsidP="00E47B2A">
            <w:pPr>
              <w:spacing w:after="0" w:line="240" w:lineRule="auto"/>
              <w:ind w:left="-111" w:right="-105"/>
              <w:jc w:val="center"/>
              <w:rPr>
                <w:rFonts w:ascii="Times New Roman" w:eastAsia="Times New Roman" w:hAnsi="Times New Roman" w:cs="Times New Roman"/>
                <w:bCs/>
                <w:sz w:val="24"/>
                <w:szCs w:val="24"/>
              </w:rPr>
            </w:pPr>
          </w:p>
        </w:tc>
      </w:tr>
      <w:tr w:rsidR="00206C7F" w:rsidRPr="006B7895" w14:paraId="0E0AAB64" w14:textId="77777777" w:rsidTr="00206C7F">
        <w:trPr>
          <w:trHeight w:val="245"/>
          <w:jc w:val="center"/>
        </w:trPr>
        <w:tc>
          <w:tcPr>
            <w:tcW w:w="1696" w:type="dxa"/>
            <w:vMerge/>
            <w:shd w:val="clear" w:color="auto" w:fill="auto"/>
          </w:tcPr>
          <w:p w14:paraId="33AC219A" w14:textId="77777777" w:rsidR="00206C7F" w:rsidRPr="006B7895" w:rsidRDefault="00206C7F" w:rsidP="00E47B2A">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vMerge/>
            <w:shd w:val="clear" w:color="auto" w:fill="auto"/>
          </w:tcPr>
          <w:p w14:paraId="6D91ECF4" w14:textId="77777777" w:rsidR="00206C7F" w:rsidRPr="006B7895" w:rsidRDefault="00206C7F" w:rsidP="00E47B2A">
            <w:pPr>
              <w:spacing w:after="0" w:line="240" w:lineRule="auto"/>
              <w:ind w:left="-119" w:right="-111"/>
              <w:rPr>
                <w:rFonts w:ascii="Times New Roman" w:eastAsia="Times New Roman" w:hAnsi="Times New Roman" w:cs="Times New Roman"/>
                <w:bCs/>
                <w:sz w:val="24"/>
                <w:szCs w:val="24"/>
              </w:rPr>
            </w:pPr>
          </w:p>
        </w:tc>
        <w:tc>
          <w:tcPr>
            <w:tcW w:w="5103" w:type="dxa"/>
            <w:vMerge/>
            <w:shd w:val="clear" w:color="auto" w:fill="auto"/>
          </w:tcPr>
          <w:p w14:paraId="123C4EF2" w14:textId="77777777" w:rsidR="00206C7F" w:rsidRPr="006B7895" w:rsidRDefault="00206C7F" w:rsidP="00E47B2A">
            <w:pPr>
              <w:widowControl w:val="0"/>
              <w:tabs>
                <w:tab w:val="left" w:pos="5103"/>
              </w:tabs>
              <w:spacing w:after="0" w:line="240" w:lineRule="auto"/>
              <w:jc w:val="both"/>
              <w:rPr>
                <w:rFonts w:ascii="Times New Roman" w:hAnsi="Times New Roman" w:cs="Times New Roman"/>
                <w:sz w:val="24"/>
                <w:szCs w:val="24"/>
              </w:rPr>
            </w:pPr>
          </w:p>
        </w:tc>
        <w:tc>
          <w:tcPr>
            <w:tcW w:w="1275" w:type="dxa"/>
            <w:shd w:val="clear" w:color="auto" w:fill="auto"/>
          </w:tcPr>
          <w:p w14:paraId="2EAD4899" w14:textId="25BF24F7" w:rsidR="00206C7F" w:rsidRPr="006B7895" w:rsidRDefault="00206C7F" w:rsidP="00E47B2A">
            <w:pPr>
              <w:spacing w:after="0" w:line="240" w:lineRule="auto"/>
              <w:ind w:left="-116" w:right="-119"/>
              <w:rPr>
                <w:rFonts w:ascii="Times New Roman" w:eastAsia="Times New Roman" w:hAnsi="Times New Roman" w:cs="Times New Roman"/>
                <w:bCs/>
                <w:sz w:val="24"/>
                <w:szCs w:val="24"/>
              </w:rPr>
            </w:pPr>
            <w:r w:rsidRPr="00206C7F">
              <w:rPr>
                <w:rFonts w:ascii="Times New Roman" w:eastAsia="Times New Roman" w:hAnsi="Times New Roman" w:cs="Times New Roman"/>
                <w:bCs/>
                <w:sz w:val="24"/>
                <w:szCs w:val="24"/>
              </w:rPr>
              <w:t>Експрес-опитування 2</w:t>
            </w:r>
          </w:p>
        </w:tc>
        <w:tc>
          <w:tcPr>
            <w:tcW w:w="567" w:type="dxa"/>
            <w:shd w:val="clear" w:color="auto" w:fill="auto"/>
          </w:tcPr>
          <w:p w14:paraId="48C6CF47" w14:textId="30F9D09A" w:rsidR="00206C7F" w:rsidRPr="006B7895" w:rsidRDefault="00206C7F" w:rsidP="00E47B2A">
            <w:pPr>
              <w:spacing w:after="0" w:line="240" w:lineRule="auto"/>
              <w:ind w:left="-111" w:right="-10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930242" w:rsidRPr="006B7895" w14:paraId="2A1D8935" w14:textId="77777777" w:rsidTr="00206C7F">
        <w:trPr>
          <w:trHeight w:val="245"/>
          <w:jc w:val="center"/>
        </w:trPr>
        <w:tc>
          <w:tcPr>
            <w:tcW w:w="1696" w:type="dxa"/>
            <w:vMerge/>
            <w:shd w:val="clear" w:color="auto" w:fill="auto"/>
          </w:tcPr>
          <w:p w14:paraId="4A40FDA1" w14:textId="77777777" w:rsidR="00930242" w:rsidRPr="006B7895" w:rsidRDefault="00930242" w:rsidP="0093024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3A4EF563" w14:textId="25721E85" w:rsidR="00930242" w:rsidRPr="006B7895" w:rsidRDefault="00930242" w:rsidP="00930242">
            <w:pPr>
              <w:spacing w:after="0" w:line="240" w:lineRule="auto"/>
              <w:ind w:left="-119" w:right="-111"/>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Питання та завдання до самостійного опрацювання</w:t>
            </w:r>
          </w:p>
        </w:tc>
        <w:tc>
          <w:tcPr>
            <w:tcW w:w="5103" w:type="dxa"/>
            <w:shd w:val="clear" w:color="auto" w:fill="auto"/>
          </w:tcPr>
          <w:p w14:paraId="26099941" w14:textId="77777777" w:rsidR="00930242" w:rsidRPr="006B7895" w:rsidRDefault="00930242" w:rsidP="00930242">
            <w:pPr>
              <w:spacing w:after="0" w:line="240" w:lineRule="auto"/>
              <w:ind w:left="-119" w:right="-114"/>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Пошук, підбір та огляд літературних джерел за тематикою «Особливості побудови організаційних структур»</w:t>
            </w:r>
          </w:p>
          <w:p w14:paraId="0228A006" w14:textId="59490A49" w:rsidR="00930242" w:rsidRPr="006B7895" w:rsidRDefault="00930242" w:rsidP="00930242">
            <w:pPr>
              <w:spacing w:after="0" w:line="240" w:lineRule="auto"/>
              <w:ind w:left="-119" w:right="-114"/>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Делегування повноважень у різних організаційних структурах</w:t>
            </w:r>
          </w:p>
        </w:tc>
        <w:tc>
          <w:tcPr>
            <w:tcW w:w="1275" w:type="dxa"/>
            <w:shd w:val="clear" w:color="auto" w:fill="auto"/>
          </w:tcPr>
          <w:p w14:paraId="6B8FBD79" w14:textId="621C6AC9" w:rsidR="00930242" w:rsidRPr="006B7895" w:rsidRDefault="00930242" w:rsidP="00930242">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0464CD1D" w14:textId="77777777" w:rsidR="00930242" w:rsidRPr="006B7895" w:rsidRDefault="00930242" w:rsidP="00930242">
            <w:pPr>
              <w:spacing w:after="0" w:line="240" w:lineRule="auto"/>
              <w:ind w:left="-111" w:right="-105"/>
              <w:jc w:val="center"/>
              <w:rPr>
                <w:rFonts w:ascii="Times New Roman" w:eastAsia="Times New Roman" w:hAnsi="Times New Roman" w:cs="Times New Roman"/>
                <w:bCs/>
                <w:sz w:val="24"/>
                <w:szCs w:val="24"/>
              </w:rPr>
            </w:pPr>
          </w:p>
        </w:tc>
      </w:tr>
      <w:tr w:rsidR="00930242" w:rsidRPr="006B7895" w14:paraId="6CDBDF8D" w14:textId="77777777" w:rsidTr="00206C7F">
        <w:trPr>
          <w:trHeight w:val="245"/>
          <w:jc w:val="center"/>
        </w:trPr>
        <w:tc>
          <w:tcPr>
            <w:tcW w:w="1696" w:type="dxa"/>
            <w:vMerge/>
            <w:shd w:val="clear" w:color="auto" w:fill="auto"/>
          </w:tcPr>
          <w:p w14:paraId="2FE07E30" w14:textId="77777777" w:rsidR="00930242" w:rsidRPr="006B7895" w:rsidRDefault="00930242" w:rsidP="0093024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8505" w:type="dxa"/>
            <w:gridSpan w:val="4"/>
            <w:shd w:val="clear" w:color="auto" w:fill="auto"/>
          </w:tcPr>
          <w:p w14:paraId="5A042A69" w14:textId="3946AAF4" w:rsidR="00930242" w:rsidRPr="006B7895" w:rsidRDefault="00930242" w:rsidP="00930242">
            <w:pPr>
              <w:spacing w:after="0" w:line="240" w:lineRule="auto"/>
              <w:ind w:left="-111" w:right="-105"/>
              <w:jc w:val="center"/>
              <w:rPr>
                <w:rFonts w:ascii="Times New Roman" w:eastAsia="Times New Roman" w:hAnsi="Times New Roman" w:cs="Times New Roman"/>
                <w:bCs/>
                <w:sz w:val="24"/>
                <w:szCs w:val="24"/>
              </w:rPr>
            </w:pPr>
            <w:r w:rsidRPr="006B7895">
              <w:rPr>
                <w:rFonts w:ascii="Times New Roman" w:eastAsia="Times New Roman" w:hAnsi="Times New Roman" w:cs="Times New Roman"/>
                <w:i/>
                <w:sz w:val="24"/>
                <w:szCs w:val="24"/>
              </w:rPr>
              <w:t>Самостійна робота</w:t>
            </w:r>
          </w:p>
        </w:tc>
      </w:tr>
      <w:tr w:rsidR="000544A9" w:rsidRPr="006B7895" w14:paraId="51AF9F81" w14:textId="77777777" w:rsidTr="00206C7F">
        <w:trPr>
          <w:trHeight w:val="245"/>
          <w:jc w:val="center"/>
        </w:trPr>
        <w:tc>
          <w:tcPr>
            <w:tcW w:w="1696" w:type="dxa"/>
            <w:vMerge/>
            <w:shd w:val="clear" w:color="auto" w:fill="auto"/>
          </w:tcPr>
          <w:p w14:paraId="32FEC127" w14:textId="77777777" w:rsidR="000544A9" w:rsidRPr="006B7895" w:rsidRDefault="000544A9" w:rsidP="000544A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7244C5B7" w14:textId="07111CB2" w:rsidR="000544A9" w:rsidRPr="006B7895" w:rsidRDefault="000544A9" w:rsidP="000544A9">
            <w:pPr>
              <w:spacing w:after="0" w:line="240" w:lineRule="auto"/>
              <w:ind w:left="-119"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до занять</w:t>
            </w:r>
          </w:p>
        </w:tc>
        <w:tc>
          <w:tcPr>
            <w:tcW w:w="5103" w:type="dxa"/>
            <w:shd w:val="clear" w:color="auto" w:fill="auto"/>
          </w:tcPr>
          <w:p w14:paraId="5361E16F" w14:textId="6173617E" w:rsidR="000544A9" w:rsidRPr="006B7895" w:rsidRDefault="000544A9" w:rsidP="000544A9">
            <w:pPr>
              <w:spacing w:after="0" w:line="240" w:lineRule="auto"/>
              <w:ind w:left="-119" w:right="-114"/>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Пошук, підбір та огляд літературних джерел за заданою тематикою</w:t>
            </w:r>
            <w:r>
              <w:rPr>
                <w:rFonts w:ascii="Times New Roman" w:eastAsia="Times New Roman" w:hAnsi="Times New Roman" w:cs="Times New Roman"/>
                <w:sz w:val="24"/>
                <w:szCs w:val="24"/>
              </w:rPr>
              <w:t xml:space="preserve">. </w:t>
            </w:r>
            <w:r w:rsidRPr="006B7895">
              <w:rPr>
                <w:rFonts w:ascii="Times New Roman" w:eastAsia="Times New Roman" w:hAnsi="Times New Roman" w:cs="Times New Roman"/>
                <w:sz w:val="24"/>
                <w:szCs w:val="24"/>
              </w:rPr>
              <w:t>Перевірка домашніх завдань</w:t>
            </w:r>
          </w:p>
        </w:tc>
        <w:tc>
          <w:tcPr>
            <w:tcW w:w="1275" w:type="dxa"/>
            <w:shd w:val="clear" w:color="auto" w:fill="auto"/>
          </w:tcPr>
          <w:p w14:paraId="6D124526" w14:textId="3DFA6130" w:rsidR="000544A9" w:rsidRPr="006B7895" w:rsidRDefault="000544A9" w:rsidP="000544A9">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70F3BD3C" w14:textId="77777777" w:rsidR="000544A9" w:rsidRPr="006B7895" w:rsidRDefault="000544A9" w:rsidP="000544A9">
            <w:pPr>
              <w:spacing w:after="0" w:line="240" w:lineRule="auto"/>
              <w:ind w:left="-111" w:right="-105"/>
              <w:jc w:val="center"/>
              <w:rPr>
                <w:rFonts w:ascii="Times New Roman" w:eastAsia="Times New Roman" w:hAnsi="Times New Roman" w:cs="Times New Roman"/>
                <w:bCs/>
                <w:sz w:val="24"/>
                <w:szCs w:val="24"/>
              </w:rPr>
            </w:pPr>
          </w:p>
        </w:tc>
      </w:tr>
      <w:tr w:rsidR="00930242" w:rsidRPr="006B7895" w14:paraId="761C5483" w14:textId="77777777" w:rsidTr="00206C7F">
        <w:trPr>
          <w:trHeight w:val="245"/>
          <w:jc w:val="center"/>
        </w:trPr>
        <w:tc>
          <w:tcPr>
            <w:tcW w:w="1696" w:type="dxa"/>
            <w:vMerge w:val="restart"/>
            <w:shd w:val="clear" w:color="auto" w:fill="auto"/>
          </w:tcPr>
          <w:p w14:paraId="47CF623A" w14:textId="076FF519" w:rsidR="00930242" w:rsidRPr="006B7895" w:rsidRDefault="00930242" w:rsidP="00930242">
            <w:pPr>
              <w:widowControl w:val="0"/>
              <w:tabs>
                <w:tab w:val="left" w:pos="5103"/>
              </w:tabs>
              <w:spacing w:after="0" w:line="240" w:lineRule="auto"/>
              <w:rPr>
                <w:rFonts w:ascii="Times New Roman" w:eastAsia="Times New Roman" w:hAnsi="Times New Roman" w:cs="Times New Roman"/>
                <w:bCs/>
                <w:sz w:val="24"/>
                <w:szCs w:val="24"/>
              </w:rPr>
            </w:pPr>
            <w:r w:rsidRPr="00930242">
              <w:rPr>
                <w:rFonts w:ascii="Times New Roman" w:hAnsi="Times New Roman" w:cs="Times New Roman"/>
                <w:sz w:val="24"/>
                <w:szCs w:val="24"/>
              </w:rPr>
              <w:t>ТЕМА 9. Лідерство</w:t>
            </w:r>
          </w:p>
        </w:tc>
        <w:tc>
          <w:tcPr>
            <w:tcW w:w="8505" w:type="dxa"/>
            <w:gridSpan w:val="4"/>
            <w:shd w:val="clear" w:color="auto" w:fill="auto"/>
          </w:tcPr>
          <w:p w14:paraId="3784A0DF" w14:textId="069744FF" w:rsidR="00930242" w:rsidRPr="006B7895" w:rsidRDefault="00930242" w:rsidP="00930242">
            <w:pPr>
              <w:spacing w:after="0" w:line="240" w:lineRule="auto"/>
              <w:ind w:left="-111" w:right="-105"/>
              <w:jc w:val="center"/>
              <w:rPr>
                <w:rFonts w:ascii="Times New Roman" w:eastAsia="Times New Roman" w:hAnsi="Times New Roman" w:cs="Times New Roman"/>
                <w:bCs/>
                <w:sz w:val="24"/>
                <w:szCs w:val="24"/>
              </w:rPr>
            </w:pPr>
            <w:r w:rsidRPr="006B7895">
              <w:rPr>
                <w:rFonts w:ascii="Times New Roman" w:eastAsia="Times New Roman" w:hAnsi="Times New Roman" w:cs="Times New Roman"/>
                <w:bCs/>
                <w:i/>
                <w:sz w:val="24"/>
                <w:szCs w:val="24"/>
              </w:rPr>
              <w:t>Аудиторна робота</w:t>
            </w:r>
          </w:p>
        </w:tc>
      </w:tr>
      <w:tr w:rsidR="00930242" w:rsidRPr="006B7895" w14:paraId="4DAA35B2" w14:textId="77777777" w:rsidTr="00206C7F">
        <w:trPr>
          <w:trHeight w:val="245"/>
          <w:jc w:val="center"/>
        </w:trPr>
        <w:tc>
          <w:tcPr>
            <w:tcW w:w="1696" w:type="dxa"/>
            <w:vMerge/>
            <w:shd w:val="clear" w:color="auto" w:fill="auto"/>
          </w:tcPr>
          <w:p w14:paraId="14205FDE" w14:textId="77777777" w:rsidR="00930242" w:rsidRPr="006B7895" w:rsidRDefault="00930242" w:rsidP="0093024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390A780E" w14:textId="1655B230" w:rsidR="00930242" w:rsidRPr="006B7895" w:rsidRDefault="00930242" w:rsidP="00930242">
            <w:pPr>
              <w:spacing w:after="0" w:line="240" w:lineRule="auto"/>
              <w:ind w:left="-119" w:right="-111"/>
              <w:rPr>
                <w:rFonts w:ascii="Times New Roman" w:eastAsia="Times New Roman" w:hAnsi="Times New Roman" w:cs="Times New Roman"/>
                <w:color w:val="000000"/>
                <w:sz w:val="24"/>
                <w:szCs w:val="24"/>
              </w:rPr>
            </w:pPr>
            <w:r w:rsidRPr="006B7895">
              <w:rPr>
                <w:rFonts w:ascii="Times New Roman" w:eastAsia="Times New Roman" w:hAnsi="Times New Roman" w:cs="Times New Roman"/>
                <w:bCs/>
                <w:sz w:val="24"/>
                <w:szCs w:val="24"/>
              </w:rPr>
              <w:t>Лекція</w:t>
            </w:r>
          </w:p>
        </w:tc>
        <w:tc>
          <w:tcPr>
            <w:tcW w:w="5103" w:type="dxa"/>
            <w:shd w:val="clear" w:color="auto" w:fill="auto"/>
          </w:tcPr>
          <w:p w14:paraId="6A438339" w14:textId="60BE3949" w:rsidR="00551175" w:rsidRPr="006B7895" w:rsidRDefault="00551175" w:rsidP="00551175">
            <w:pPr>
              <w:widowControl w:val="0"/>
              <w:spacing w:after="0" w:line="240" w:lineRule="auto"/>
              <w:ind w:left="-119" w:right="-114"/>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поняття "лідерство". </w:t>
            </w:r>
          </w:p>
          <w:p w14:paraId="26CD899D" w14:textId="32FFC41A" w:rsidR="00551175" w:rsidRPr="006B7895" w:rsidRDefault="00551175" w:rsidP="00551175">
            <w:pPr>
              <w:widowControl w:val="0"/>
              <w:spacing w:after="0" w:line="240" w:lineRule="auto"/>
              <w:ind w:left="-119" w:right="-114"/>
              <w:jc w:val="both"/>
              <w:rPr>
                <w:rFonts w:ascii="Times New Roman" w:hAnsi="Times New Roman" w:cs="Times New Roman"/>
                <w:sz w:val="24"/>
                <w:szCs w:val="24"/>
              </w:rPr>
            </w:pPr>
            <w:r w:rsidRPr="006B7895">
              <w:rPr>
                <w:rFonts w:ascii="Times New Roman" w:hAnsi="Times New Roman" w:cs="Times New Roman"/>
                <w:sz w:val="24"/>
                <w:szCs w:val="24"/>
              </w:rPr>
              <w:t xml:space="preserve">Концепції поведінки лідера. </w:t>
            </w:r>
          </w:p>
          <w:p w14:paraId="61AC7199" w14:textId="65049458" w:rsidR="00930242" w:rsidRPr="00551175" w:rsidRDefault="00551175" w:rsidP="00551175">
            <w:pPr>
              <w:widowControl w:val="0"/>
              <w:spacing w:after="0" w:line="240" w:lineRule="auto"/>
              <w:ind w:left="-119" w:right="-114"/>
              <w:jc w:val="both"/>
              <w:rPr>
                <w:rFonts w:ascii="Times New Roman" w:hAnsi="Times New Roman" w:cs="Times New Roman"/>
                <w:sz w:val="24"/>
                <w:szCs w:val="24"/>
              </w:rPr>
            </w:pPr>
            <w:r w:rsidRPr="006B7895">
              <w:rPr>
                <w:rFonts w:ascii="Times New Roman" w:hAnsi="Times New Roman" w:cs="Times New Roman"/>
                <w:sz w:val="24"/>
                <w:szCs w:val="24"/>
              </w:rPr>
              <w:t xml:space="preserve">Концепції ситуаційного лідерства. </w:t>
            </w:r>
          </w:p>
        </w:tc>
        <w:tc>
          <w:tcPr>
            <w:tcW w:w="1275" w:type="dxa"/>
            <w:shd w:val="clear" w:color="auto" w:fill="auto"/>
          </w:tcPr>
          <w:p w14:paraId="2F8EE37C" w14:textId="6B8614CE" w:rsidR="00930242" w:rsidRPr="006B7895" w:rsidRDefault="00930242" w:rsidP="00930242">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bCs/>
                <w:sz w:val="24"/>
                <w:szCs w:val="24"/>
              </w:rPr>
              <w:t>Активна робота на лекції</w:t>
            </w:r>
          </w:p>
        </w:tc>
        <w:tc>
          <w:tcPr>
            <w:tcW w:w="567" w:type="dxa"/>
            <w:shd w:val="clear" w:color="auto" w:fill="auto"/>
          </w:tcPr>
          <w:p w14:paraId="17B9CAEA" w14:textId="77777777" w:rsidR="00930242" w:rsidRPr="006B7895" w:rsidRDefault="00930242" w:rsidP="00930242">
            <w:pPr>
              <w:spacing w:after="0" w:line="240" w:lineRule="auto"/>
              <w:ind w:left="-111" w:right="-105"/>
              <w:jc w:val="center"/>
              <w:rPr>
                <w:rFonts w:ascii="Times New Roman" w:eastAsia="Times New Roman" w:hAnsi="Times New Roman" w:cs="Times New Roman"/>
                <w:bCs/>
                <w:sz w:val="24"/>
                <w:szCs w:val="24"/>
              </w:rPr>
            </w:pPr>
          </w:p>
        </w:tc>
      </w:tr>
      <w:tr w:rsidR="00930242" w:rsidRPr="006B7895" w14:paraId="62D344E6" w14:textId="77777777" w:rsidTr="00206C7F">
        <w:trPr>
          <w:trHeight w:val="245"/>
          <w:jc w:val="center"/>
        </w:trPr>
        <w:tc>
          <w:tcPr>
            <w:tcW w:w="1696" w:type="dxa"/>
            <w:vMerge/>
            <w:shd w:val="clear" w:color="auto" w:fill="auto"/>
          </w:tcPr>
          <w:p w14:paraId="6C0B41F3" w14:textId="77777777" w:rsidR="00930242" w:rsidRPr="006B7895" w:rsidRDefault="00930242" w:rsidP="0093024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06EDFF2B" w14:textId="11D9170E" w:rsidR="00930242" w:rsidRPr="006B7895" w:rsidRDefault="00930242" w:rsidP="00930242">
            <w:pPr>
              <w:spacing w:after="0" w:line="240" w:lineRule="auto"/>
              <w:ind w:left="-119" w:right="-111"/>
              <w:rPr>
                <w:rFonts w:ascii="Times New Roman" w:eastAsia="Times New Roman" w:hAnsi="Times New Roman" w:cs="Times New Roman"/>
                <w:color w:val="000000"/>
                <w:sz w:val="24"/>
                <w:szCs w:val="24"/>
              </w:rPr>
            </w:pPr>
            <w:r w:rsidRPr="006B7895">
              <w:rPr>
                <w:rFonts w:ascii="Times New Roman" w:eastAsia="Times New Roman" w:hAnsi="Times New Roman" w:cs="Times New Roman"/>
                <w:color w:val="000000"/>
                <w:sz w:val="24"/>
                <w:szCs w:val="24"/>
              </w:rPr>
              <w:t>Питання та завдання до самостійного опрацювання</w:t>
            </w:r>
          </w:p>
        </w:tc>
        <w:tc>
          <w:tcPr>
            <w:tcW w:w="5103" w:type="dxa"/>
            <w:shd w:val="clear" w:color="auto" w:fill="auto"/>
          </w:tcPr>
          <w:p w14:paraId="50561D12" w14:textId="19BCBF7B" w:rsidR="00930242" w:rsidRPr="006B7895" w:rsidRDefault="00930242" w:rsidP="00930242">
            <w:pPr>
              <w:spacing w:after="0" w:line="240" w:lineRule="auto"/>
              <w:ind w:left="-119" w:right="-114"/>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Пошук, підбір та огляд літературних джерел за тематикою «</w:t>
            </w:r>
            <w:r w:rsidR="000544A9">
              <w:rPr>
                <w:rFonts w:ascii="Times New Roman" w:eastAsia="Times New Roman" w:hAnsi="Times New Roman" w:cs="Times New Roman"/>
                <w:sz w:val="24"/>
                <w:szCs w:val="24"/>
              </w:rPr>
              <w:t>Особливості лідерства в організації</w:t>
            </w:r>
            <w:r w:rsidRPr="006B7895">
              <w:rPr>
                <w:rFonts w:ascii="Times New Roman" w:eastAsia="Times New Roman" w:hAnsi="Times New Roman" w:cs="Times New Roman"/>
                <w:sz w:val="24"/>
                <w:szCs w:val="24"/>
              </w:rPr>
              <w:t>»</w:t>
            </w:r>
          </w:p>
          <w:p w14:paraId="7362B9B5" w14:textId="24B17B69" w:rsidR="00930242" w:rsidRPr="006B7895" w:rsidRDefault="00930242" w:rsidP="00930242">
            <w:pPr>
              <w:spacing w:after="0" w:line="240" w:lineRule="auto"/>
              <w:ind w:left="-119" w:right="-114"/>
              <w:rPr>
                <w:rFonts w:ascii="Times New Roman" w:eastAsia="Times New Roman" w:hAnsi="Times New Roman" w:cs="Times New Roman"/>
                <w:sz w:val="24"/>
                <w:szCs w:val="24"/>
              </w:rPr>
            </w:pPr>
          </w:p>
        </w:tc>
        <w:tc>
          <w:tcPr>
            <w:tcW w:w="1275" w:type="dxa"/>
            <w:shd w:val="clear" w:color="auto" w:fill="auto"/>
          </w:tcPr>
          <w:p w14:paraId="2D7B5196" w14:textId="0A9D043F" w:rsidR="00930242" w:rsidRPr="006B7895" w:rsidRDefault="00930242" w:rsidP="00930242">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6EF5B2A5" w14:textId="77777777" w:rsidR="00930242" w:rsidRPr="006B7895" w:rsidRDefault="00930242" w:rsidP="00930242">
            <w:pPr>
              <w:spacing w:after="0" w:line="240" w:lineRule="auto"/>
              <w:ind w:left="-111" w:right="-105"/>
              <w:jc w:val="center"/>
              <w:rPr>
                <w:rFonts w:ascii="Times New Roman" w:eastAsia="Times New Roman" w:hAnsi="Times New Roman" w:cs="Times New Roman"/>
                <w:bCs/>
                <w:sz w:val="24"/>
                <w:szCs w:val="24"/>
              </w:rPr>
            </w:pPr>
          </w:p>
        </w:tc>
      </w:tr>
      <w:tr w:rsidR="00930242" w:rsidRPr="006B7895" w14:paraId="2B6BB869" w14:textId="77777777" w:rsidTr="00206C7F">
        <w:trPr>
          <w:trHeight w:val="245"/>
          <w:jc w:val="center"/>
        </w:trPr>
        <w:tc>
          <w:tcPr>
            <w:tcW w:w="1696" w:type="dxa"/>
            <w:vMerge/>
            <w:shd w:val="clear" w:color="auto" w:fill="auto"/>
          </w:tcPr>
          <w:p w14:paraId="2B0E6544" w14:textId="77777777" w:rsidR="00930242" w:rsidRPr="006B7895" w:rsidRDefault="00930242" w:rsidP="0093024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8505" w:type="dxa"/>
            <w:gridSpan w:val="4"/>
            <w:shd w:val="clear" w:color="auto" w:fill="auto"/>
          </w:tcPr>
          <w:p w14:paraId="63721A66" w14:textId="181E6C00" w:rsidR="00930242" w:rsidRPr="006B7895" w:rsidRDefault="00930242" w:rsidP="00930242">
            <w:pPr>
              <w:spacing w:after="0" w:line="240" w:lineRule="auto"/>
              <w:ind w:left="-111" w:right="-105"/>
              <w:jc w:val="center"/>
              <w:rPr>
                <w:rFonts w:ascii="Times New Roman" w:eastAsia="Times New Roman" w:hAnsi="Times New Roman" w:cs="Times New Roman"/>
                <w:bCs/>
                <w:sz w:val="24"/>
                <w:szCs w:val="24"/>
              </w:rPr>
            </w:pPr>
            <w:r w:rsidRPr="006B7895">
              <w:rPr>
                <w:rFonts w:ascii="Times New Roman" w:eastAsia="Times New Roman" w:hAnsi="Times New Roman" w:cs="Times New Roman"/>
                <w:i/>
                <w:sz w:val="24"/>
                <w:szCs w:val="24"/>
              </w:rPr>
              <w:t>Самостійна робота</w:t>
            </w:r>
          </w:p>
        </w:tc>
      </w:tr>
      <w:tr w:rsidR="00930242" w:rsidRPr="006B7895" w14:paraId="46DFEF34" w14:textId="77777777" w:rsidTr="00206C7F">
        <w:trPr>
          <w:trHeight w:val="245"/>
          <w:jc w:val="center"/>
        </w:trPr>
        <w:tc>
          <w:tcPr>
            <w:tcW w:w="1696" w:type="dxa"/>
            <w:vMerge/>
            <w:shd w:val="clear" w:color="auto" w:fill="auto"/>
          </w:tcPr>
          <w:p w14:paraId="0DB36BD3" w14:textId="77777777" w:rsidR="00930242" w:rsidRPr="006B7895" w:rsidRDefault="00930242" w:rsidP="0093024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373C3CD1" w14:textId="791506B1" w:rsidR="00930242" w:rsidRPr="006B7895" w:rsidRDefault="000544A9" w:rsidP="00930242">
            <w:pPr>
              <w:spacing w:after="0" w:line="240" w:lineRule="auto"/>
              <w:ind w:left="-119"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до занять</w:t>
            </w:r>
          </w:p>
        </w:tc>
        <w:tc>
          <w:tcPr>
            <w:tcW w:w="5103" w:type="dxa"/>
            <w:shd w:val="clear" w:color="auto" w:fill="auto"/>
          </w:tcPr>
          <w:p w14:paraId="1CF5FC7D" w14:textId="22607C35" w:rsidR="00930242" w:rsidRPr="006B7895" w:rsidRDefault="000544A9" w:rsidP="00930242">
            <w:pPr>
              <w:spacing w:after="0" w:line="240" w:lineRule="auto"/>
              <w:ind w:left="-119" w:right="-114"/>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Пошук, підбір та огляд літературних джерел за заданою тематикою</w:t>
            </w:r>
            <w:r>
              <w:rPr>
                <w:rFonts w:ascii="Times New Roman" w:eastAsia="Times New Roman" w:hAnsi="Times New Roman" w:cs="Times New Roman"/>
                <w:sz w:val="24"/>
                <w:szCs w:val="24"/>
              </w:rPr>
              <w:t xml:space="preserve">. </w:t>
            </w:r>
            <w:r w:rsidR="00930242" w:rsidRPr="006B7895">
              <w:rPr>
                <w:rFonts w:ascii="Times New Roman" w:eastAsia="Times New Roman" w:hAnsi="Times New Roman" w:cs="Times New Roman"/>
                <w:sz w:val="24"/>
                <w:szCs w:val="24"/>
              </w:rPr>
              <w:t>Перевірка домашніх завдань</w:t>
            </w:r>
          </w:p>
        </w:tc>
        <w:tc>
          <w:tcPr>
            <w:tcW w:w="1275" w:type="dxa"/>
            <w:shd w:val="clear" w:color="auto" w:fill="auto"/>
          </w:tcPr>
          <w:p w14:paraId="23E403BB" w14:textId="706FF0C3" w:rsidR="00930242" w:rsidRPr="006B7895" w:rsidRDefault="000544A9" w:rsidP="00930242">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7D6FD8DF" w14:textId="77777777" w:rsidR="00930242" w:rsidRPr="006B7895" w:rsidRDefault="00930242" w:rsidP="00930242">
            <w:pPr>
              <w:spacing w:after="0" w:line="240" w:lineRule="auto"/>
              <w:ind w:left="-111" w:right="-105"/>
              <w:jc w:val="center"/>
              <w:rPr>
                <w:rFonts w:ascii="Times New Roman" w:eastAsia="Times New Roman" w:hAnsi="Times New Roman" w:cs="Times New Roman"/>
                <w:bCs/>
                <w:sz w:val="24"/>
                <w:szCs w:val="24"/>
              </w:rPr>
            </w:pPr>
          </w:p>
        </w:tc>
      </w:tr>
      <w:tr w:rsidR="00551175" w:rsidRPr="00551175" w14:paraId="756C7B11" w14:textId="77777777" w:rsidTr="00206C7F">
        <w:trPr>
          <w:trHeight w:val="245"/>
          <w:jc w:val="center"/>
        </w:trPr>
        <w:tc>
          <w:tcPr>
            <w:tcW w:w="1696" w:type="dxa"/>
            <w:vMerge w:val="restart"/>
            <w:shd w:val="clear" w:color="auto" w:fill="auto"/>
          </w:tcPr>
          <w:p w14:paraId="153E443D" w14:textId="131AE346" w:rsidR="00551175" w:rsidRPr="00551175" w:rsidRDefault="00551175" w:rsidP="00551175">
            <w:pPr>
              <w:widowControl w:val="0"/>
              <w:tabs>
                <w:tab w:val="left" w:pos="5103"/>
              </w:tabs>
              <w:spacing w:after="0" w:line="240" w:lineRule="auto"/>
              <w:rPr>
                <w:rFonts w:ascii="Times New Roman" w:eastAsia="Times New Roman" w:hAnsi="Times New Roman" w:cs="Times New Roman"/>
                <w:sz w:val="24"/>
                <w:szCs w:val="24"/>
              </w:rPr>
            </w:pPr>
            <w:r w:rsidRPr="00551175">
              <w:rPr>
                <w:rFonts w:ascii="Times New Roman" w:hAnsi="Times New Roman" w:cs="Times New Roman"/>
                <w:sz w:val="24"/>
                <w:szCs w:val="24"/>
              </w:rPr>
              <w:t>ТЕМА 10. Комунікації в управлінні</w:t>
            </w:r>
          </w:p>
        </w:tc>
        <w:tc>
          <w:tcPr>
            <w:tcW w:w="8505" w:type="dxa"/>
            <w:gridSpan w:val="4"/>
            <w:shd w:val="clear" w:color="auto" w:fill="auto"/>
          </w:tcPr>
          <w:p w14:paraId="50C01EDA" w14:textId="43CE44E9" w:rsidR="00551175" w:rsidRPr="00551175" w:rsidRDefault="00551175" w:rsidP="00930242">
            <w:pPr>
              <w:spacing w:after="0" w:line="240" w:lineRule="auto"/>
              <w:ind w:left="-111" w:right="-105"/>
              <w:jc w:val="center"/>
              <w:rPr>
                <w:rFonts w:ascii="Times New Roman" w:eastAsia="Times New Roman" w:hAnsi="Times New Roman" w:cs="Times New Roman"/>
                <w:sz w:val="24"/>
                <w:szCs w:val="24"/>
              </w:rPr>
            </w:pPr>
            <w:r w:rsidRPr="00551175">
              <w:rPr>
                <w:rFonts w:ascii="Times New Roman" w:eastAsia="Times New Roman" w:hAnsi="Times New Roman" w:cs="Times New Roman"/>
                <w:i/>
                <w:sz w:val="24"/>
                <w:szCs w:val="24"/>
              </w:rPr>
              <w:t>Аудиторна робота</w:t>
            </w:r>
          </w:p>
        </w:tc>
      </w:tr>
      <w:tr w:rsidR="00206C7F" w:rsidRPr="006B7895" w14:paraId="3B52CBA4" w14:textId="77777777" w:rsidTr="00206C7F">
        <w:trPr>
          <w:trHeight w:val="245"/>
          <w:jc w:val="center"/>
        </w:trPr>
        <w:tc>
          <w:tcPr>
            <w:tcW w:w="1696" w:type="dxa"/>
            <w:vMerge/>
            <w:shd w:val="clear" w:color="auto" w:fill="auto"/>
          </w:tcPr>
          <w:p w14:paraId="5901C163" w14:textId="77777777" w:rsidR="00206C7F" w:rsidRPr="006B7895" w:rsidRDefault="00206C7F" w:rsidP="0093024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vMerge w:val="restart"/>
            <w:shd w:val="clear" w:color="auto" w:fill="auto"/>
          </w:tcPr>
          <w:p w14:paraId="3364E1DC" w14:textId="3BF7198D" w:rsidR="00206C7F" w:rsidRPr="006B7895" w:rsidRDefault="00206C7F" w:rsidP="00930242">
            <w:pPr>
              <w:spacing w:after="0" w:line="240" w:lineRule="auto"/>
              <w:ind w:left="-119" w:right="-111"/>
              <w:rPr>
                <w:rFonts w:ascii="Times New Roman" w:eastAsia="Times New Roman" w:hAnsi="Times New Roman" w:cs="Times New Roman"/>
                <w:color w:val="000000"/>
                <w:sz w:val="24"/>
                <w:szCs w:val="24"/>
              </w:rPr>
            </w:pPr>
            <w:r w:rsidRPr="006B7895">
              <w:rPr>
                <w:rFonts w:ascii="Times New Roman" w:eastAsia="Times New Roman" w:hAnsi="Times New Roman" w:cs="Times New Roman"/>
                <w:bCs/>
                <w:sz w:val="24"/>
                <w:szCs w:val="24"/>
              </w:rPr>
              <w:t>Лекція</w:t>
            </w:r>
          </w:p>
        </w:tc>
        <w:tc>
          <w:tcPr>
            <w:tcW w:w="5103" w:type="dxa"/>
            <w:vMerge w:val="restart"/>
            <w:shd w:val="clear" w:color="auto" w:fill="auto"/>
          </w:tcPr>
          <w:p w14:paraId="0AF0DD5C" w14:textId="119C0E1E" w:rsidR="00206C7F" w:rsidRPr="006B7895" w:rsidRDefault="00206C7F" w:rsidP="00551175">
            <w:pPr>
              <w:widowControl w:val="0"/>
              <w:tabs>
                <w:tab w:val="left" w:pos="5103"/>
              </w:tabs>
              <w:spacing w:after="0" w:line="240" w:lineRule="auto"/>
              <w:jc w:val="both"/>
              <w:rPr>
                <w:rFonts w:ascii="Times New Roman" w:hAnsi="Times New Roman" w:cs="Times New Roman"/>
                <w:sz w:val="24"/>
                <w:szCs w:val="24"/>
              </w:rPr>
            </w:pPr>
            <w:r w:rsidRPr="006B7895">
              <w:rPr>
                <w:rFonts w:ascii="Times New Roman" w:hAnsi="Times New Roman" w:cs="Times New Roman"/>
                <w:sz w:val="24"/>
                <w:szCs w:val="24"/>
              </w:rPr>
              <w:t xml:space="preserve">Поняття та їхні характеристики. </w:t>
            </w:r>
          </w:p>
          <w:p w14:paraId="2A056E04" w14:textId="77777777" w:rsidR="00206C7F" w:rsidRDefault="00206C7F" w:rsidP="00551175">
            <w:pPr>
              <w:widowControl w:val="0"/>
              <w:tabs>
                <w:tab w:val="left" w:pos="5103"/>
              </w:tabs>
              <w:spacing w:after="0" w:line="240" w:lineRule="auto"/>
              <w:jc w:val="both"/>
              <w:rPr>
                <w:rFonts w:ascii="Times New Roman" w:hAnsi="Times New Roman" w:cs="Times New Roman"/>
                <w:sz w:val="24"/>
                <w:szCs w:val="24"/>
              </w:rPr>
            </w:pPr>
            <w:r w:rsidRPr="006B7895">
              <w:rPr>
                <w:rFonts w:ascii="Times New Roman" w:hAnsi="Times New Roman" w:cs="Times New Roman"/>
                <w:sz w:val="24"/>
                <w:szCs w:val="24"/>
              </w:rPr>
              <w:t xml:space="preserve">Сутність комунікаційного процесу. </w:t>
            </w:r>
          </w:p>
          <w:p w14:paraId="4039882B" w14:textId="47E2BF5B" w:rsidR="00206C7F" w:rsidRPr="006B7895" w:rsidRDefault="00206C7F" w:rsidP="00551175">
            <w:pPr>
              <w:widowControl w:val="0"/>
              <w:tabs>
                <w:tab w:val="left" w:pos="5103"/>
              </w:tabs>
              <w:spacing w:after="0" w:line="240" w:lineRule="auto"/>
              <w:jc w:val="both"/>
              <w:rPr>
                <w:rFonts w:ascii="Times New Roman" w:eastAsia="Times New Roman" w:hAnsi="Times New Roman" w:cs="Times New Roman"/>
                <w:sz w:val="24"/>
                <w:szCs w:val="24"/>
              </w:rPr>
            </w:pPr>
            <w:r w:rsidRPr="006B7895">
              <w:rPr>
                <w:rFonts w:ascii="Times New Roman" w:hAnsi="Times New Roman" w:cs="Times New Roman"/>
                <w:sz w:val="24"/>
                <w:szCs w:val="24"/>
              </w:rPr>
              <w:t>Комунікаційні бар'єри. Організаційні комунікативні бар'єри. Індивідуальні шляхи перешкоди на шляху ефективної комунікації. Модель вибору стилю комунікації.</w:t>
            </w:r>
          </w:p>
        </w:tc>
        <w:tc>
          <w:tcPr>
            <w:tcW w:w="1275" w:type="dxa"/>
            <w:shd w:val="clear" w:color="auto" w:fill="auto"/>
          </w:tcPr>
          <w:p w14:paraId="7A29ABE4" w14:textId="0B0131DE" w:rsidR="00206C7F" w:rsidRPr="006B7895" w:rsidRDefault="00206C7F" w:rsidP="00930242">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bCs/>
                <w:sz w:val="24"/>
                <w:szCs w:val="24"/>
              </w:rPr>
              <w:t>Активна робота на лекції</w:t>
            </w:r>
          </w:p>
        </w:tc>
        <w:tc>
          <w:tcPr>
            <w:tcW w:w="567" w:type="dxa"/>
            <w:shd w:val="clear" w:color="auto" w:fill="auto"/>
          </w:tcPr>
          <w:p w14:paraId="2BB4349A" w14:textId="77777777" w:rsidR="00206C7F" w:rsidRPr="006B7895" w:rsidRDefault="00206C7F" w:rsidP="00930242">
            <w:pPr>
              <w:spacing w:after="0" w:line="240" w:lineRule="auto"/>
              <w:ind w:left="-111" w:right="-105"/>
              <w:jc w:val="center"/>
              <w:rPr>
                <w:rFonts w:ascii="Times New Roman" w:eastAsia="Times New Roman" w:hAnsi="Times New Roman" w:cs="Times New Roman"/>
                <w:bCs/>
                <w:sz w:val="24"/>
                <w:szCs w:val="24"/>
              </w:rPr>
            </w:pPr>
          </w:p>
        </w:tc>
      </w:tr>
      <w:tr w:rsidR="00206C7F" w:rsidRPr="006B7895" w14:paraId="1826A0A5" w14:textId="77777777" w:rsidTr="00206C7F">
        <w:trPr>
          <w:trHeight w:val="245"/>
          <w:jc w:val="center"/>
        </w:trPr>
        <w:tc>
          <w:tcPr>
            <w:tcW w:w="1696" w:type="dxa"/>
            <w:vMerge/>
            <w:shd w:val="clear" w:color="auto" w:fill="auto"/>
          </w:tcPr>
          <w:p w14:paraId="68E4D8A2" w14:textId="77777777" w:rsidR="00206C7F" w:rsidRPr="006B7895" w:rsidRDefault="00206C7F" w:rsidP="00930242">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vMerge/>
            <w:shd w:val="clear" w:color="auto" w:fill="auto"/>
          </w:tcPr>
          <w:p w14:paraId="2E579E16" w14:textId="77777777" w:rsidR="00206C7F" w:rsidRPr="006B7895" w:rsidRDefault="00206C7F" w:rsidP="00930242">
            <w:pPr>
              <w:spacing w:after="0" w:line="240" w:lineRule="auto"/>
              <w:ind w:left="-119" w:right="-111"/>
              <w:rPr>
                <w:rFonts w:ascii="Times New Roman" w:eastAsia="Times New Roman" w:hAnsi="Times New Roman" w:cs="Times New Roman"/>
                <w:bCs/>
                <w:sz w:val="24"/>
                <w:szCs w:val="24"/>
              </w:rPr>
            </w:pPr>
          </w:p>
        </w:tc>
        <w:tc>
          <w:tcPr>
            <w:tcW w:w="5103" w:type="dxa"/>
            <w:vMerge/>
            <w:shd w:val="clear" w:color="auto" w:fill="auto"/>
          </w:tcPr>
          <w:p w14:paraId="725886A9" w14:textId="77777777" w:rsidR="00206C7F" w:rsidRPr="006B7895" w:rsidRDefault="00206C7F" w:rsidP="00551175">
            <w:pPr>
              <w:widowControl w:val="0"/>
              <w:tabs>
                <w:tab w:val="left" w:pos="5103"/>
              </w:tabs>
              <w:spacing w:after="0" w:line="240" w:lineRule="auto"/>
              <w:jc w:val="both"/>
              <w:rPr>
                <w:rFonts w:ascii="Times New Roman" w:hAnsi="Times New Roman" w:cs="Times New Roman"/>
                <w:sz w:val="24"/>
                <w:szCs w:val="24"/>
              </w:rPr>
            </w:pPr>
          </w:p>
        </w:tc>
        <w:tc>
          <w:tcPr>
            <w:tcW w:w="1275" w:type="dxa"/>
            <w:shd w:val="clear" w:color="auto" w:fill="auto"/>
          </w:tcPr>
          <w:p w14:paraId="4932E4F9" w14:textId="7F6EBB2C" w:rsidR="00206C7F" w:rsidRPr="006B7895" w:rsidRDefault="00206C7F" w:rsidP="00930242">
            <w:pPr>
              <w:spacing w:after="0" w:line="240" w:lineRule="auto"/>
              <w:ind w:left="-116" w:right="-11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Експрес-опитування 3</w:t>
            </w:r>
          </w:p>
        </w:tc>
        <w:tc>
          <w:tcPr>
            <w:tcW w:w="567" w:type="dxa"/>
            <w:shd w:val="clear" w:color="auto" w:fill="auto"/>
          </w:tcPr>
          <w:p w14:paraId="40870DBB" w14:textId="560F87C9" w:rsidR="00206C7F" w:rsidRPr="006B7895" w:rsidRDefault="00206C7F" w:rsidP="00930242">
            <w:pPr>
              <w:spacing w:after="0" w:line="240" w:lineRule="auto"/>
              <w:ind w:left="-111" w:right="-10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551175" w:rsidRPr="006B7895" w14:paraId="7AB3F761" w14:textId="77777777" w:rsidTr="00206C7F">
        <w:trPr>
          <w:trHeight w:val="245"/>
          <w:jc w:val="center"/>
        </w:trPr>
        <w:tc>
          <w:tcPr>
            <w:tcW w:w="1696" w:type="dxa"/>
            <w:vMerge/>
            <w:shd w:val="clear" w:color="auto" w:fill="auto"/>
          </w:tcPr>
          <w:p w14:paraId="01765828" w14:textId="77777777" w:rsidR="00551175" w:rsidRPr="006B7895" w:rsidRDefault="00551175" w:rsidP="0055117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3420B180" w14:textId="058624EC" w:rsidR="00551175" w:rsidRPr="006B7895" w:rsidRDefault="00206C7F" w:rsidP="00551175">
            <w:pPr>
              <w:spacing w:after="0" w:line="240" w:lineRule="auto"/>
              <w:ind w:left="-119"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Семінар</w:t>
            </w:r>
          </w:p>
        </w:tc>
        <w:tc>
          <w:tcPr>
            <w:tcW w:w="5103" w:type="dxa"/>
            <w:shd w:val="clear" w:color="auto" w:fill="auto"/>
          </w:tcPr>
          <w:p w14:paraId="65465377" w14:textId="582E597D" w:rsidR="00551175" w:rsidRPr="006B7895" w:rsidRDefault="00206C7F" w:rsidP="00551175">
            <w:pPr>
              <w:spacing w:after="0" w:line="240" w:lineRule="auto"/>
              <w:ind w:left="-119" w:right="-114"/>
              <w:rPr>
                <w:rFonts w:ascii="Times New Roman" w:eastAsia="Times New Roman" w:hAnsi="Times New Roman" w:cs="Times New Roman"/>
                <w:sz w:val="24"/>
                <w:szCs w:val="24"/>
              </w:rPr>
            </w:pPr>
            <w:r w:rsidRPr="00206C7F">
              <w:rPr>
                <w:rFonts w:ascii="Times New Roman" w:eastAsia="Times New Roman" w:hAnsi="Times New Roman" w:cs="Times New Roman"/>
                <w:sz w:val="24"/>
                <w:szCs w:val="24"/>
              </w:rPr>
              <w:t>Підготовка презентації на тему "Ефективна організація"</w:t>
            </w:r>
          </w:p>
        </w:tc>
        <w:tc>
          <w:tcPr>
            <w:tcW w:w="1275" w:type="dxa"/>
            <w:shd w:val="clear" w:color="auto" w:fill="auto"/>
          </w:tcPr>
          <w:p w14:paraId="55FCEB03" w14:textId="1DC1A6AE" w:rsidR="00551175" w:rsidRPr="006B7895" w:rsidRDefault="00206C7F" w:rsidP="00551175">
            <w:pPr>
              <w:spacing w:after="0" w:line="240" w:lineRule="auto"/>
              <w:ind w:left="-116"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Презентації</w:t>
            </w:r>
          </w:p>
        </w:tc>
        <w:tc>
          <w:tcPr>
            <w:tcW w:w="567" w:type="dxa"/>
            <w:shd w:val="clear" w:color="auto" w:fill="auto"/>
          </w:tcPr>
          <w:p w14:paraId="62D0AE1A" w14:textId="2924326F" w:rsidR="00551175" w:rsidRPr="006B7895" w:rsidRDefault="00206C7F" w:rsidP="00551175">
            <w:pPr>
              <w:spacing w:after="0" w:line="240" w:lineRule="auto"/>
              <w:ind w:left="-111" w:right="-10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51175" w:rsidRPr="006B7895" w14:paraId="70AB4024" w14:textId="77777777" w:rsidTr="00206C7F">
        <w:trPr>
          <w:trHeight w:val="245"/>
          <w:jc w:val="center"/>
        </w:trPr>
        <w:tc>
          <w:tcPr>
            <w:tcW w:w="1696" w:type="dxa"/>
            <w:vMerge/>
            <w:shd w:val="clear" w:color="auto" w:fill="auto"/>
          </w:tcPr>
          <w:p w14:paraId="7D24FF6F" w14:textId="77777777" w:rsidR="00551175" w:rsidRPr="006B7895" w:rsidRDefault="00551175" w:rsidP="0055117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8505" w:type="dxa"/>
            <w:gridSpan w:val="4"/>
            <w:shd w:val="clear" w:color="auto" w:fill="auto"/>
          </w:tcPr>
          <w:p w14:paraId="2B838C54" w14:textId="325DF7B4" w:rsidR="00551175" w:rsidRPr="006B7895" w:rsidRDefault="00551175" w:rsidP="00551175">
            <w:pPr>
              <w:spacing w:after="0" w:line="240" w:lineRule="auto"/>
              <w:ind w:left="-111" w:right="-105"/>
              <w:jc w:val="center"/>
              <w:rPr>
                <w:rFonts w:ascii="Times New Roman" w:eastAsia="Times New Roman" w:hAnsi="Times New Roman" w:cs="Times New Roman"/>
                <w:bCs/>
                <w:sz w:val="24"/>
                <w:szCs w:val="24"/>
              </w:rPr>
            </w:pPr>
            <w:r w:rsidRPr="006B7895">
              <w:rPr>
                <w:rFonts w:ascii="Times New Roman" w:eastAsia="Times New Roman" w:hAnsi="Times New Roman" w:cs="Times New Roman"/>
                <w:i/>
                <w:sz w:val="24"/>
                <w:szCs w:val="24"/>
              </w:rPr>
              <w:t>Самостійна робота</w:t>
            </w:r>
          </w:p>
        </w:tc>
      </w:tr>
      <w:tr w:rsidR="000544A9" w:rsidRPr="006B7895" w14:paraId="7D1CDC46" w14:textId="77777777" w:rsidTr="00206C7F">
        <w:trPr>
          <w:trHeight w:val="245"/>
          <w:jc w:val="center"/>
        </w:trPr>
        <w:tc>
          <w:tcPr>
            <w:tcW w:w="1696" w:type="dxa"/>
            <w:vMerge/>
            <w:shd w:val="clear" w:color="auto" w:fill="auto"/>
          </w:tcPr>
          <w:p w14:paraId="359AFB58" w14:textId="77777777" w:rsidR="000544A9" w:rsidRPr="006B7895" w:rsidRDefault="000544A9" w:rsidP="000544A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15A93956" w14:textId="7B847E06" w:rsidR="000544A9" w:rsidRPr="006B7895" w:rsidRDefault="000544A9" w:rsidP="000544A9">
            <w:pPr>
              <w:spacing w:after="0" w:line="240" w:lineRule="auto"/>
              <w:ind w:left="-119"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Підготовка до занять</w:t>
            </w:r>
          </w:p>
        </w:tc>
        <w:tc>
          <w:tcPr>
            <w:tcW w:w="5103" w:type="dxa"/>
            <w:shd w:val="clear" w:color="auto" w:fill="auto"/>
          </w:tcPr>
          <w:p w14:paraId="18094DF8" w14:textId="49A46807" w:rsidR="000544A9" w:rsidRPr="006B7895" w:rsidRDefault="000544A9" w:rsidP="000544A9">
            <w:pPr>
              <w:spacing w:after="0" w:line="240" w:lineRule="auto"/>
              <w:ind w:left="-119" w:right="-114"/>
              <w:rPr>
                <w:rFonts w:ascii="Times New Roman" w:eastAsia="Times New Roman" w:hAnsi="Times New Roman" w:cs="Times New Roman"/>
                <w:sz w:val="24"/>
                <w:szCs w:val="24"/>
              </w:rPr>
            </w:pPr>
            <w:r w:rsidRPr="006B7895">
              <w:rPr>
                <w:rFonts w:ascii="Times New Roman" w:eastAsia="Times New Roman" w:hAnsi="Times New Roman" w:cs="Times New Roman"/>
                <w:color w:val="000000"/>
                <w:sz w:val="24"/>
                <w:szCs w:val="24"/>
              </w:rPr>
              <w:t>Пошук, підбір та огляд літературних джерел за заданою тематикою</w:t>
            </w:r>
            <w:r>
              <w:rPr>
                <w:rFonts w:ascii="Times New Roman" w:eastAsia="Times New Roman" w:hAnsi="Times New Roman" w:cs="Times New Roman"/>
                <w:sz w:val="24"/>
                <w:szCs w:val="24"/>
              </w:rPr>
              <w:t xml:space="preserve">. </w:t>
            </w:r>
            <w:r w:rsidRPr="006B7895">
              <w:rPr>
                <w:rFonts w:ascii="Times New Roman" w:eastAsia="Times New Roman" w:hAnsi="Times New Roman" w:cs="Times New Roman"/>
                <w:sz w:val="24"/>
                <w:szCs w:val="24"/>
              </w:rPr>
              <w:t>Перевірка домашніх завдань</w:t>
            </w:r>
          </w:p>
        </w:tc>
        <w:tc>
          <w:tcPr>
            <w:tcW w:w="1275" w:type="dxa"/>
            <w:shd w:val="clear" w:color="auto" w:fill="auto"/>
          </w:tcPr>
          <w:p w14:paraId="3800DFA3" w14:textId="47F9307E" w:rsidR="000544A9" w:rsidRPr="006B7895" w:rsidRDefault="000544A9" w:rsidP="000544A9">
            <w:pPr>
              <w:spacing w:after="0" w:line="240" w:lineRule="auto"/>
              <w:ind w:left="-116" w:right="-119"/>
              <w:rPr>
                <w:rFonts w:ascii="Times New Roman" w:eastAsia="Times New Roman" w:hAnsi="Times New Roman" w:cs="Times New Roman"/>
                <w:sz w:val="24"/>
                <w:szCs w:val="24"/>
              </w:rPr>
            </w:pPr>
            <w:r w:rsidRPr="006B7895">
              <w:rPr>
                <w:rFonts w:ascii="Times New Roman" w:eastAsia="Times New Roman" w:hAnsi="Times New Roman" w:cs="Times New Roman"/>
                <w:sz w:val="24"/>
                <w:szCs w:val="24"/>
              </w:rPr>
              <w:t>Перевірка домашніх завдань</w:t>
            </w:r>
          </w:p>
        </w:tc>
        <w:tc>
          <w:tcPr>
            <w:tcW w:w="567" w:type="dxa"/>
            <w:shd w:val="clear" w:color="auto" w:fill="auto"/>
          </w:tcPr>
          <w:p w14:paraId="14904111" w14:textId="77777777" w:rsidR="000544A9" w:rsidRPr="006B7895" w:rsidRDefault="000544A9" w:rsidP="000544A9">
            <w:pPr>
              <w:spacing w:after="0" w:line="240" w:lineRule="auto"/>
              <w:ind w:left="-111" w:right="-105"/>
              <w:jc w:val="center"/>
              <w:rPr>
                <w:rFonts w:ascii="Times New Roman" w:eastAsia="Times New Roman" w:hAnsi="Times New Roman" w:cs="Times New Roman"/>
                <w:bCs/>
                <w:sz w:val="24"/>
                <w:szCs w:val="24"/>
              </w:rPr>
            </w:pPr>
          </w:p>
        </w:tc>
      </w:tr>
      <w:tr w:rsidR="00551175" w:rsidRPr="00551175" w14:paraId="2FFA4267" w14:textId="77777777" w:rsidTr="00206C7F">
        <w:trPr>
          <w:trHeight w:val="245"/>
          <w:jc w:val="center"/>
        </w:trPr>
        <w:tc>
          <w:tcPr>
            <w:tcW w:w="1696" w:type="dxa"/>
            <w:vMerge w:val="restart"/>
            <w:shd w:val="clear" w:color="auto" w:fill="auto"/>
          </w:tcPr>
          <w:p w14:paraId="2CEB3B06" w14:textId="18704874" w:rsidR="00551175" w:rsidRPr="00551175" w:rsidRDefault="00551175" w:rsidP="00551175">
            <w:pPr>
              <w:widowControl w:val="0"/>
              <w:tabs>
                <w:tab w:val="left" w:pos="5103"/>
              </w:tabs>
              <w:spacing w:after="0" w:line="240" w:lineRule="auto"/>
              <w:rPr>
                <w:rFonts w:ascii="Times New Roman" w:eastAsia="Times New Roman" w:hAnsi="Times New Roman" w:cs="Times New Roman"/>
                <w:sz w:val="24"/>
                <w:szCs w:val="24"/>
              </w:rPr>
            </w:pPr>
            <w:r w:rsidRPr="00551175">
              <w:rPr>
                <w:rFonts w:ascii="Times New Roman" w:hAnsi="Times New Roman" w:cs="Times New Roman"/>
                <w:sz w:val="24"/>
                <w:szCs w:val="24"/>
              </w:rPr>
              <w:t>ТЕМА 11. Ефективність менеджменту</w:t>
            </w:r>
          </w:p>
        </w:tc>
        <w:tc>
          <w:tcPr>
            <w:tcW w:w="8505" w:type="dxa"/>
            <w:gridSpan w:val="4"/>
            <w:shd w:val="clear" w:color="auto" w:fill="auto"/>
          </w:tcPr>
          <w:p w14:paraId="13D6BC16" w14:textId="5C612F76" w:rsidR="00551175" w:rsidRPr="00551175" w:rsidRDefault="00551175" w:rsidP="00551175">
            <w:pPr>
              <w:spacing w:after="0" w:line="240" w:lineRule="auto"/>
              <w:ind w:left="-111" w:right="-105"/>
              <w:jc w:val="center"/>
              <w:rPr>
                <w:rFonts w:ascii="Times New Roman" w:eastAsia="Times New Roman" w:hAnsi="Times New Roman" w:cs="Times New Roman"/>
                <w:sz w:val="24"/>
                <w:szCs w:val="24"/>
              </w:rPr>
            </w:pPr>
            <w:r w:rsidRPr="00551175">
              <w:rPr>
                <w:rFonts w:ascii="Times New Roman" w:eastAsia="Times New Roman" w:hAnsi="Times New Roman" w:cs="Times New Roman"/>
                <w:i/>
                <w:sz w:val="24"/>
                <w:szCs w:val="24"/>
              </w:rPr>
              <w:t>Аудиторна робота</w:t>
            </w:r>
          </w:p>
        </w:tc>
      </w:tr>
      <w:tr w:rsidR="00551175" w:rsidRPr="006B7895" w14:paraId="3917C697" w14:textId="77777777" w:rsidTr="00206C7F">
        <w:trPr>
          <w:trHeight w:val="245"/>
          <w:jc w:val="center"/>
        </w:trPr>
        <w:tc>
          <w:tcPr>
            <w:tcW w:w="1696" w:type="dxa"/>
            <w:vMerge/>
            <w:shd w:val="clear" w:color="auto" w:fill="auto"/>
          </w:tcPr>
          <w:p w14:paraId="1D447A3D" w14:textId="77777777" w:rsidR="00551175" w:rsidRPr="006B7895" w:rsidRDefault="00551175" w:rsidP="0055117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671241C3" w14:textId="5FC1A30F" w:rsidR="00551175" w:rsidRPr="006B7895" w:rsidRDefault="00551175" w:rsidP="00551175">
            <w:pPr>
              <w:spacing w:after="0" w:line="240" w:lineRule="auto"/>
              <w:ind w:left="-119"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Лекція</w:t>
            </w:r>
          </w:p>
        </w:tc>
        <w:tc>
          <w:tcPr>
            <w:tcW w:w="5103" w:type="dxa"/>
            <w:shd w:val="clear" w:color="auto" w:fill="auto"/>
          </w:tcPr>
          <w:p w14:paraId="27166A65" w14:textId="1766B5DC" w:rsidR="00551175" w:rsidRPr="006B7895" w:rsidRDefault="00551175" w:rsidP="00551175">
            <w:pPr>
              <w:widowControl w:val="0"/>
              <w:tabs>
                <w:tab w:val="left" w:pos="5103"/>
              </w:tabs>
              <w:spacing w:after="0" w:line="240" w:lineRule="auto"/>
              <w:ind w:left="-119" w:right="-114"/>
              <w:jc w:val="both"/>
              <w:rPr>
                <w:rFonts w:ascii="Times New Roman" w:hAnsi="Times New Roman" w:cs="Times New Roman"/>
                <w:sz w:val="24"/>
                <w:szCs w:val="24"/>
              </w:rPr>
            </w:pPr>
            <w:r w:rsidRPr="006B7895">
              <w:rPr>
                <w:rFonts w:ascii="Times New Roman" w:hAnsi="Times New Roman" w:cs="Times New Roman"/>
                <w:sz w:val="24"/>
                <w:szCs w:val="24"/>
              </w:rPr>
              <w:t xml:space="preserve">Поняття ефективності управління. </w:t>
            </w:r>
          </w:p>
          <w:p w14:paraId="2BA69CD6" w14:textId="5A5B734A" w:rsidR="00551175" w:rsidRPr="006B7895" w:rsidRDefault="00551175" w:rsidP="00551175">
            <w:pPr>
              <w:widowControl w:val="0"/>
              <w:tabs>
                <w:tab w:val="left" w:pos="5103"/>
              </w:tabs>
              <w:spacing w:after="0" w:line="240" w:lineRule="auto"/>
              <w:ind w:left="-119" w:right="-114"/>
              <w:jc w:val="both"/>
              <w:rPr>
                <w:rFonts w:ascii="Times New Roman" w:hAnsi="Times New Roman" w:cs="Times New Roman"/>
                <w:sz w:val="24"/>
                <w:szCs w:val="24"/>
              </w:rPr>
            </w:pPr>
            <w:r w:rsidRPr="006B7895">
              <w:rPr>
                <w:rFonts w:ascii="Times New Roman" w:hAnsi="Times New Roman" w:cs="Times New Roman"/>
                <w:sz w:val="24"/>
                <w:szCs w:val="24"/>
              </w:rPr>
              <w:t xml:space="preserve">Чинники ефективності менеджменту. </w:t>
            </w:r>
          </w:p>
          <w:p w14:paraId="4271BA3E" w14:textId="460C04E7" w:rsidR="00551175" w:rsidRPr="006B7895" w:rsidRDefault="00551175" w:rsidP="00551175">
            <w:pPr>
              <w:widowControl w:val="0"/>
              <w:tabs>
                <w:tab w:val="left" w:pos="5103"/>
              </w:tabs>
              <w:spacing w:after="0" w:line="240" w:lineRule="auto"/>
              <w:ind w:left="-119" w:right="-114"/>
              <w:jc w:val="both"/>
              <w:rPr>
                <w:rFonts w:ascii="Times New Roman" w:eastAsia="Times New Roman" w:hAnsi="Times New Roman" w:cs="Times New Roman"/>
                <w:sz w:val="24"/>
                <w:szCs w:val="24"/>
              </w:rPr>
            </w:pPr>
            <w:r w:rsidRPr="006B7895">
              <w:rPr>
                <w:rFonts w:ascii="Times New Roman" w:hAnsi="Times New Roman" w:cs="Times New Roman"/>
                <w:sz w:val="24"/>
                <w:szCs w:val="24"/>
              </w:rPr>
              <w:t xml:space="preserve">Підходи до оцінювання ефективності управління. Підходи до розрахунку показників ефективності управління. </w:t>
            </w:r>
          </w:p>
        </w:tc>
        <w:tc>
          <w:tcPr>
            <w:tcW w:w="1275" w:type="dxa"/>
            <w:shd w:val="clear" w:color="auto" w:fill="auto"/>
          </w:tcPr>
          <w:p w14:paraId="2002C5A6" w14:textId="77777777" w:rsidR="00551175" w:rsidRPr="006B7895" w:rsidRDefault="00551175" w:rsidP="00551175">
            <w:pPr>
              <w:spacing w:after="0" w:line="240" w:lineRule="auto"/>
              <w:ind w:left="-116" w:right="-119"/>
              <w:rPr>
                <w:rFonts w:ascii="Times New Roman" w:eastAsia="Times New Roman" w:hAnsi="Times New Roman" w:cs="Times New Roman"/>
                <w:sz w:val="24"/>
                <w:szCs w:val="24"/>
              </w:rPr>
            </w:pPr>
          </w:p>
        </w:tc>
        <w:tc>
          <w:tcPr>
            <w:tcW w:w="567" w:type="dxa"/>
            <w:shd w:val="clear" w:color="auto" w:fill="auto"/>
          </w:tcPr>
          <w:p w14:paraId="25654514" w14:textId="77777777" w:rsidR="00551175" w:rsidRPr="006B7895" w:rsidRDefault="00551175" w:rsidP="00551175">
            <w:pPr>
              <w:spacing w:after="0" w:line="240" w:lineRule="auto"/>
              <w:ind w:left="-111" w:right="-105"/>
              <w:jc w:val="center"/>
              <w:rPr>
                <w:rFonts w:ascii="Times New Roman" w:eastAsia="Times New Roman" w:hAnsi="Times New Roman" w:cs="Times New Roman"/>
                <w:bCs/>
                <w:sz w:val="24"/>
                <w:szCs w:val="24"/>
              </w:rPr>
            </w:pPr>
          </w:p>
        </w:tc>
      </w:tr>
      <w:tr w:rsidR="00551175" w:rsidRPr="006B7895" w14:paraId="24CD8A47" w14:textId="77777777" w:rsidTr="00206C7F">
        <w:trPr>
          <w:trHeight w:val="245"/>
          <w:jc w:val="center"/>
        </w:trPr>
        <w:tc>
          <w:tcPr>
            <w:tcW w:w="1696" w:type="dxa"/>
            <w:vMerge/>
            <w:shd w:val="clear" w:color="auto" w:fill="auto"/>
          </w:tcPr>
          <w:p w14:paraId="6CFA0BAB" w14:textId="77777777" w:rsidR="00551175" w:rsidRPr="006B7895" w:rsidRDefault="00551175" w:rsidP="0055117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4F9E8912" w14:textId="708FBF9E" w:rsidR="00551175" w:rsidRPr="006B7895" w:rsidRDefault="00206C7F" w:rsidP="00551175">
            <w:pPr>
              <w:spacing w:after="0" w:line="240" w:lineRule="auto"/>
              <w:ind w:left="-119"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Семінар</w:t>
            </w:r>
          </w:p>
        </w:tc>
        <w:tc>
          <w:tcPr>
            <w:tcW w:w="5103" w:type="dxa"/>
            <w:shd w:val="clear" w:color="auto" w:fill="auto"/>
          </w:tcPr>
          <w:p w14:paraId="0FFD4B63" w14:textId="23EC1EF3" w:rsidR="00551175" w:rsidRPr="006B7895" w:rsidRDefault="00206C7F" w:rsidP="00551175">
            <w:pPr>
              <w:spacing w:after="0" w:line="240" w:lineRule="auto"/>
              <w:ind w:left="-119" w:right="-114"/>
              <w:rPr>
                <w:rFonts w:ascii="Times New Roman" w:eastAsia="Times New Roman" w:hAnsi="Times New Roman" w:cs="Times New Roman"/>
                <w:sz w:val="24"/>
                <w:szCs w:val="24"/>
              </w:rPr>
            </w:pPr>
            <w:r w:rsidRPr="00206C7F">
              <w:rPr>
                <w:rFonts w:ascii="Times New Roman" w:eastAsia="Times New Roman" w:hAnsi="Times New Roman" w:cs="Times New Roman"/>
                <w:sz w:val="24"/>
                <w:szCs w:val="24"/>
              </w:rPr>
              <w:t>Підготовка презентації на тему "</w:t>
            </w:r>
            <w:r>
              <w:rPr>
                <w:rFonts w:ascii="Times New Roman" w:eastAsia="Times New Roman" w:hAnsi="Times New Roman" w:cs="Times New Roman"/>
                <w:sz w:val="24"/>
                <w:szCs w:val="24"/>
              </w:rPr>
              <w:t>Стилі управління та прийняття рішень у менеджменті</w:t>
            </w:r>
            <w:r w:rsidRPr="00206C7F">
              <w:rPr>
                <w:rFonts w:ascii="Times New Roman" w:eastAsia="Times New Roman" w:hAnsi="Times New Roman" w:cs="Times New Roman"/>
                <w:sz w:val="24"/>
                <w:szCs w:val="24"/>
              </w:rPr>
              <w:t>"</w:t>
            </w:r>
          </w:p>
        </w:tc>
        <w:tc>
          <w:tcPr>
            <w:tcW w:w="1275" w:type="dxa"/>
            <w:shd w:val="clear" w:color="auto" w:fill="auto"/>
          </w:tcPr>
          <w:p w14:paraId="0341D243" w14:textId="7E6B8291" w:rsidR="00551175" w:rsidRPr="006B7895" w:rsidRDefault="00206C7F" w:rsidP="00551175">
            <w:pPr>
              <w:spacing w:after="0" w:line="240" w:lineRule="auto"/>
              <w:ind w:left="-116"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Презентація</w:t>
            </w:r>
          </w:p>
        </w:tc>
        <w:tc>
          <w:tcPr>
            <w:tcW w:w="567" w:type="dxa"/>
            <w:shd w:val="clear" w:color="auto" w:fill="auto"/>
          </w:tcPr>
          <w:p w14:paraId="0F2BF7C9" w14:textId="40BF5980" w:rsidR="00551175" w:rsidRPr="006B7895" w:rsidRDefault="00206C7F" w:rsidP="00551175">
            <w:pPr>
              <w:spacing w:after="0" w:line="240" w:lineRule="auto"/>
              <w:ind w:left="-111" w:right="-10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206C7F" w:rsidRPr="00206C7F" w14:paraId="0D5B9488" w14:textId="77777777" w:rsidTr="000544A9">
        <w:trPr>
          <w:trHeight w:val="842"/>
          <w:jc w:val="center"/>
        </w:trPr>
        <w:tc>
          <w:tcPr>
            <w:tcW w:w="1696" w:type="dxa"/>
            <w:vMerge/>
            <w:shd w:val="clear" w:color="auto" w:fill="auto"/>
          </w:tcPr>
          <w:p w14:paraId="6E8DC875" w14:textId="77777777" w:rsidR="00206C7F" w:rsidRPr="006B7895" w:rsidRDefault="00206C7F" w:rsidP="00551175">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50503593" w14:textId="08624753" w:rsidR="00206C7F" w:rsidRDefault="00206C7F" w:rsidP="00551175">
            <w:pPr>
              <w:spacing w:after="0" w:line="240" w:lineRule="auto"/>
              <w:ind w:left="-119"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Практичне заняття</w:t>
            </w:r>
          </w:p>
        </w:tc>
        <w:tc>
          <w:tcPr>
            <w:tcW w:w="5103" w:type="dxa"/>
            <w:shd w:val="clear" w:color="auto" w:fill="auto"/>
          </w:tcPr>
          <w:p w14:paraId="30243905" w14:textId="4353626B" w:rsidR="00206C7F" w:rsidRPr="00206C7F" w:rsidRDefault="00206C7F" w:rsidP="00206C7F">
            <w:pPr>
              <w:spacing w:line="240" w:lineRule="auto"/>
              <w:rPr>
                <w:rFonts w:ascii="Times New Roman" w:eastAsia="Times New Roman" w:hAnsi="Times New Roman" w:cs="Times New Roman"/>
                <w:sz w:val="24"/>
                <w:szCs w:val="24"/>
                <w:lang w:val="ru-RU"/>
              </w:rPr>
            </w:pPr>
            <w:r w:rsidRPr="00206C7F">
              <w:rPr>
                <w:rFonts w:ascii="Times New Roman" w:hAnsi="Times New Roman" w:cs="Times New Roman"/>
                <w:color w:val="000000"/>
                <w:sz w:val="24"/>
                <w:szCs w:val="24"/>
              </w:rPr>
              <w:t>Виконання практичних завдань та підготовка до контрольної роботи</w:t>
            </w:r>
          </w:p>
        </w:tc>
        <w:tc>
          <w:tcPr>
            <w:tcW w:w="1275" w:type="dxa"/>
            <w:shd w:val="clear" w:color="auto" w:fill="auto"/>
          </w:tcPr>
          <w:p w14:paraId="78AC4EE1" w14:textId="469D48EC" w:rsidR="00206C7F" w:rsidRPr="00206C7F" w:rsidRDefault="00206C7F" w:rsidP="00206C7F">
            <w:pPr>
              <w:spacing w:line="240" w:lineRule="auto"/>
              <w:ind w:left="-116" w:right="-119"/>
              <w:rPr>
                <w:rFonts w:ascii="Times New Roman" w:eastAsia="Times New Roman" w:hAnsi="Times New Roman" w:cs="Times New Roman"/>
                <w:sz w:val="24"/>
                <w:szCs w:val="24"/>
              </w:rPr>
            </w:pPr>
            <w:r w:rsidRPr="00206C7F">
              <w:rPr>
                <w:rFonts w:ascii="Times New Roman" w:hAnsi="Times New Roman" w:cs="Times New Roman"/>
                <w:color w:val="000000"/>
                <w:sz w:val="24"/>
                <w:szCs w:val="24"/>
              </w:rPr>
              <w:t>Письмова контрольна робота 2</w:t>
            </w:r>
          </w:p>
        </w:tc>
        <w:tc>
          <w:tcPr>
            <w:tcW w:w="567" w:type="dxa"/>
            <w:shd w:val="clear" w:color="auto" w:fill="auto"/>
          </w:tcPr>
          <w:p w14:paraId="055AF452" w14:textId="72F86BBB" w:rsidR="00206C7F" w:rsidRPr="00206C7F" w:rsidRDefault="00206C7F" w:rsidP="00206C7F">
            <w:pPr>
              <w:spacing w:after="0" w:line="240" w:lineRule="auto"/>
              <w:ind w:left="-111" w:right="-105"/>
              <w:jc w:val="center"/>
              <w:rPr>
                <w:rFonts w:ascii="Times New Roman" w:eastAsia="Times New Roman" w:hAnsi="Times New Roman" w:cs="Times New Roman"/>
                <w:sz w:val="24"/>
                <w:szCs w:val="24"/>
              </w:rPr>
            </w:pPr>
            <w:r w:rsidRPr="00206C7F">
              <w:rPr>
                <w:rFonts w:ascii="Times New Roman" w:eastAsia="Times New Roman" w:hAnsi="Times New Roman" w:cs="Times New Roman"/>
                <w:sz w:val="24"/>
                <w:szCs w:val="24"/>
              </w:rPr>
              <w:t>10</w:t>
            </w:r>
          </w:p>
        </w:tc>
      </w:tr>
      <w:tr w:rsidR="000544A9" w:rsidRPr="000544A9" w14:paraId="37DFFDBF" w14:textId="77777777" w:rsidTr="000544A9">
        <w:trPr>
          <w:trHeight w:val="245"/>
          <w:jc w:val="center"/>
        </w:trPr>
        <w:tc>
          <w:tcPr>
            <w:tcW w:w="1696" w:type="dxa"/>
            <w:vMerge w:val="restart"/>
            <w:shd w:val="clear" w:color="auto" w:fill="auto"/>
          </w:tcPr>
          <w:p w14:paraId="274A4F7D" w14:textId="658CF8E4" w:rsidR="000544A9" w:rsidRPr="000544A9" w:rsidRDefault="000544A9" w:rsidP="000544A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0544A9">
              <w:rPr>
                <w:rFonts w:ascii="Times New Roman" w:eastAsia="Times New Roman" w:hAnsi="Times New Roman" w:cs="Times New Roman"/>
                <w:bCs/>
                <w:sz w:val="24"/>
                <w:szCs w:val="24"/>
              </w:rPr>
              <w:t>Сесія</w:t>
            </w:r>
          </w:p>
        </w:tc>
        <w:tc>
          <w:tcPr>
            <w:tcW w:w="8505" w:type="dxa"/>
            <w:gridSpan w:val="4"/>
            <w:shd w:val="clear" w:color="auto" w:fill="auto"/>
          </w:tcPr>
          <w:p w14:paraId="14AFD08A" w14:textId="2C8B968B" w:rsidR="000544A9" w:rsidRPr="000544A9" w:rsidRDefault="000544A9" w:rsidP="000544A9">
            <w:pPr>
              <w:spacing w:after="0" w:line="240" w:lineRule="auto"/>
              <w:ind w:left="-111" w:right="-105"/>
              <w:jc w:val="center"/>
              <w:rPr>
                <w:rFonts w:ascii="Times New Roman" w:eastAsia="Times New Roman" w:hAnsi="Times New Roman" w:cs="Times New Roman"/>
                <w:bCs/>
                <w:sz w:val="24"/>
                <w:szCs w:val="24"/>
              </w:rPr>
            </w:pPr>
            <w:r w:rsidRPr="000544A9">
              <w:rPr>
                <w:rFonts w:ascii="Times New Roman" w:eastAsia="Times New Roman" w:hAnsi="Times New Roman" w:cs="Times New Roman"/>
                <w:bCs/>
                <w:i/>
                <w:sz w:val="24"/>
                <w:szCs w:val="24"/>
              </w:rPr>
              <w:t>Самостійна робота</w:t>
            </w:r>
          </w:p>
        </w:tc>
      </w:tr>
      <w:tr w:rsidR="000544A9" w:rsidRPr="000544A9" w14:paraId="6A0157E6" w14:textId="77777777" w:rsidTr="000544A9">
        <w:trPr>
          <w:trHeight w:val="245"/>
          <w:jc w:val="center"/>
        </w:trPr>
        <w:tc>
          <w:tcPr>
            <w:tcW w:w="1696" w:type="dxa"/>
            <w:vMerge/>
            <w:shd w:val="clear" w:color="auto" w:fill="auto"/>
          </w:tcPr>
          <w:p w14:paraId="2895B90D" w14:textId="77777777" w:rsidR="000544A9" w:rsidRPr="000544A9" w:rsidRDefault="000544A9" w:rsidP="000544A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12E8F4E7" w14:textId="1576284C" w:rsidR="000544A9" w:rsidRPr="000544A9" w:rsidRDefault="000544A9" w:rsidP="000544A9">
            <w:pPr>
              <w:spacing w:line="240" w:lineRule="auto"/>
              <w:ind w:right="-111"/>
              <w:rPr>
                <w:rFonts w:ascii="Times New Roman" w:eastAsia="Times New Roman" w:hAnsi="Times New Roman" w:cs="Times New Roman"/>
                <w:bCs/>
                <w:i/>
                <w:sz w:val="24"/>
                <w:szCs w:val="24"/>
              </w:rPr>
            </w:pPr>
            <w:proofErr w:type="spellStart"/>
            <w:r w:rsidRPr="000544A9">
              <w:rPr>
                <w:rFonts w:ascii="Times New Roman" w:hAnsi="Times New Roman" w:cs="Times New Roman"/>
                <w:bCs/>
                <w:color w:val="000000"/>
                <w:sz w:val="24"/>
                <w:szCs w:val="24"/>
              </w:rPr>
              <w:t>Передекзам</w:t>
            </w:r>
            <w:proofErr w:type="spellEnd"/>
            <w:r w:rsidRPr="000544A9">
              <w:rPr>
                <w:rFonts w:ascii="Times New Roman" w:hAnsi="Times New Roman" w:cs="Times New Roman"/>
                <w:bCs/>
                <w:color w:val="000000"/>
                <w:sz w:val="24"/>
                <w:szCs w:val="24"/>
              </w:rPr>
              <w:t>. консультація</w:t>
            </w:r>
          </w:p>
        </w:tc>
        <w:tc>
          <w:tcPr>
            <w:tcW w:w="5103" w:type="dxa"/>
            <w:shd w:val="clear" w:color="auto" w:fill="auto"/>
          </w:tcPr>
          <w:p w14:paraId="0E07F8D8" w14:textId="32CE2CA2" w:rsidR="000544A9" w:rsidRPr="000544A9" w:rsidRDefault="000544A9" w:rsidP="000544A9">
            <w:pPr>
              <w:spacing w:line="240" w:lineRule="auto"/>
              <w:rPr>
                <w:rFonts w:ascii="Times New Roman" w:eastAsia="Times New Roman" w:hAnsi="Times New Roman" w:cs="Times New Roman"/>
                <w:bCs/>
                <w:sz w:val="24"/>
                <w:szCs w:val="24"/>
                <w:lang w:val="ru-RU"/>
              </w:rPr>
            </w:pPr>
            <w:r w:rsidRPr="000544A9">
              <w:rPr>
                <w:rFonts w:ascii="Times New Roman" w:hAnsi="Times New Roman" w:cs="Times New Roman"/>
                <w:bCs/>
                <w:color w:val="000000"/>
                <w:sz w:val="24"/>
                <w:szCs w:val="24"/>
              </w:rPr>
              <w:t>Вирішення практичних завдань на різні теми, що входять до підсумкового контролю</w:t>
            </w:r>
          </w:p>
        </w:tc>
        <w:tc>
          <w:tcPr>
            <w:tcW w:w="1275" w:type="dxa"/>
            <w:vMerge w:val="restart"/>
            <w:shd w:val="clear" w:color="auto" w:fill="auto"/>
          </w:tcPr>
          <w:p w14:paraId="62E22F6A" w14:textId="63E7BF42" w:rsidR="000544A9" w:rsidRPr="000544A9" w:rsidRDefault="000544A9" w:rsidP="000544A9">
            <w:pPr>
              <w:spacing w:after="0" w:line="240" w:lineRule="auto"/>
              <w:ind w:left="-116" w:right="-119"/>
              <w:rPr>
                <w:rFonts w:ascii="Times New Roman" w:eastAsia="Times New Roman" w:hAnsi="Times New Roman" w:cs="Times New Roman"/>
                <w:bCs/>
                <w:sz w:val="24"/>
                <w:szCs w:val="24"/>
              </w:rPr>
            </w:pPr>
            <w:proofErr w:type="spellStart"/>
            <w:r w:rsidRPr="000544A9">
              <w:rPr>
                <w:rFonts w:ascii="Times New Roman" w:eastAsia="Times New Roman" w:hAnsi="Times New Roman" w:cs="Times New Roman"/>
                <w:bCs/>
                <w:sz w:val="24"/>
                <w:szCs w:val="24"/>
              </w:rPr>
              <w:t>Підсумков</w:t>
            </w:r>
            <w:proofErr w:type="spellEnd"/>
            <w:r>
              <w:rPr>
                <w:rFonts w:ascii="Times New Roman" w:eastAsia="Times New Roman" w:hAnsi="Times New Roman" w:cs="Times New Roman"/>
                <w:bCs/>
                <w:sz w:val="24"/>
                <w:szCs w:val="24"/>
              </w:rPr>
              <w:t>.</w:t>
            </w:r>
            <w:r w:rsidRPr="000544A9">
              <w:rPr>
                <w:rFonts w:ascii="Times New Roman" w:eastAsia="Times New Roman" w:hAnsi="Times New Roman" w:cs="Times New Roman"/>
                <w:bCs/>
                <w:sz w:val="24"/>
                <w:szCs w:val="24"/>
              </w:rPr>
              <w:t xml:space="preserve"> контроль</w:t>
            </w:r>
          </w:p>
        </w:tc>
        <w:tc>
          <w:tcPr>
            <w:tcW w:w="567" w:type="dxa"/>
            <w:vMerge w:val="restart"/>
            <w:shd w:val="clear" w:color="auto" w:fill="auto"/>
          </w:tcPr>
          <w:p w14:paraId="1A41D126" w14:textId="77777777" w:rsidR="000544A9" w:rsidRPr="000544A9" w:rsidRDefault="000544A9" w:rsidP="000544A9">
            <w:pPr>
              <w:spacing w:after="0" w:line="240" w:lineRule="auto"/>
              <w:ind w:left="-111" w:right="-105"/>
              <w:jc w:val="center"/>
              <w:rPr>
                <w:rFonts w:ascii="Times New Roman" w:eastAsia="Times New Roman" w:hAnsi="Times New Roman" w:cs="Times New Roman"/>
                <w:bCs/>
                <w:sz w:val="24"/>
                <w:szCs w:val="24"/>
              </w:rPr>
            </w:pPr>
          </w:p>
        </w:tc>
      </w:tr>
      <w:tr w:rsidR="000544A9" w:rsidRPr="000544A9" w14:paraId="05A5FFD6" w14:textId="77777777" w:rsidTr="000544A9">
        <w:trPr>
          <w:trHeight w:val="245"/>
          <w:jc w:val="center"/>
        </w:trPr>
        <w:tc>
          <w:tcPr>
            <w:tcW w:w="1696" w:type="dxa"/>
            <w:vMerge/>
            <w:shd w:val="clear" w:color="auto" w:fill="auto"/>
          </w:tcPr>
          <w:p w14:paraId="0AC7E40A" w14:textId="77777777" w:rsidR="000544A9" w:rsidRPr="000544A9" w:rsidRDefault="000544A9" w:rsidP="000544A9">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p>
        </w:tc>
        <w:tc>
          <w:tcPr>
            <w:tcW w:w="1560" w:type="dxa"/>
            <w:shd w:val="clear" w:color="auto" w:fill="auto"/>
          </w:tcPr>
          <w:p w14:paraId="31841665" w14:textId="02743305" w:rsidR="000544A9" w:rsidRPr="000544A9" w:rsidRDefault="000544A9" w:rsidP="000544A9">
            <w:pPr>
              <w:spacing w:line="240" w:lineRule="auto"/>
              <w:rPr>
                <w:rFonts w:ascii="Times New Roman" w:hAnsi="Times New Roman" w:cs="Times New Roman"/>
                <w:bCs/>
                <w:color w:val="000000"/>
                <w:sz w:val="24"/>
                <w:szCs w:val="24"/>
              </w:rPr>
            </w:pPr>
            <w:r w:rsidRPr="000544A9">
              <w:rPr>
                <w:rFonts w:ascii="Times New Roman" w:hAnsi="Times New Roman" w:cs="Times New Roman"/>
                <w:bCs/>
                <w:color w:val="000000"/>
                <w:sz w:val="24"/>
                <w:szCs w:val="24"/>
              </w:rPr>
              <w:t>Підготовка до екзамену</w:t>
            </w:r>
          </w:p>
        </w:tc>
        <w:tc>
          <w:tcPr>
            <w:tcW w:w="5103" w:type="dxa"/>
            <w:shd w:val="clear" w:color="auto" w:fill="auto"/>
          </w:tcPr>
          <w:p w14:paraId="335BF476" w14:textId="7814CD93" w:rsidR="000544A9" w:rsidRPr="000544A9" w:rsidRDefault="000544A9" w:rsidP="000544A9">
            <w:pPr>
              <w:spacing w:line="240" w:lineRule="auto"/>
              <w:rPr>
                <w:rFonts w:ascii="Times New Roman" w:hAnsi="Times New Roman" w:cs="Times New Roman"/>
                <w:bCs/>
                <w:color w:val="000000"/>
                <w:sz w:val="24"/>
                <w:szCs w:val="24"/>
              </w:rPr>
            </w:pPr>
            <w:r w:rsidRPr="000544A9">
              <w:rPr>
                <w:rFonts w:ascii="Times New Roman" w:hAnsi="Times New Roman" w:cs="Times New Roman"/>
                <w:bCs/>
                <w:color w:val="000000"/>
                <w:sz w:val="24"/>
                <w:szCs w:val="24"/>
              </w:rPr>
              <w:t>Повторення матеріалів змістовних модулів</w:t>
            </w:r>
          </w:p>
        </w:tc>
        <w:tc>
          <w:tcPr>
            <w:tcW w:w="1275" w:type="dxa"/>
            <w:vMerge/>
            <w:shd w:val="clear" w:color="auto" w:fill="auto"/>
          </w:tcPr>
          <w:p w14:paraId="69BE2F8D" w14:textId="77777777" w:rsidR="000544A9" w:rsidRPr="000544A9" w:rsidRDefault="000544A9" w:rsidP="000544A9">
            <w:pPr>
              <w:spacing w:after="0" w:line="240" w:lineRule="auto"/>
              <w:ind w:left="-116" w:right="-119"/>
              <w:rPr>
                <w:rFonts w:ascii="Times New Roman" w:eastAsia="Times New Roman" w:hAnsi="Times New Roman" w:cs="Times New Roman"/>
                <w:bCs/>
                <w:sz w:val="24"/>
                <w:szCs w:val="24"/>
              </w:rPr>
            </w:pPr>
          </w:p>
        </w:tc>
        <w:tc>
          <w:tcPr>
            <w:tcW w:w="567" w:type="dxa"/>
            <w:vMerge/>
            <w:shd w:val="clear" w:color="auto" w:fill="auto"/>
          </w:tcPr>
          <w:p w14:paraId="40332883" w14:textId="77777777" w:rsidR="000544A9" w:rsidRPr="000544A9" w:rsidRDefault="000544A9" w:rsidP="000544A9">
            <w:pPr>
              <w:spacing w:after="0" w:line="240" w:lineRule="auto"/>
              <w:ind w:left="-111" w:right="-105"/>
              <w:jc w:val="center"/>
              <w:rPr>
                <w:rFonts w:ascii="Times New Roman" w:eastAsia="Times New Roman" w:hAnsi="Times New Roman" w:cs="Times New Roman"/>
                <w:bCs/>
                <w:sz w:val="24"/>
                <w:szCs w:val="24"/>
              </w:rPr>
            </w:pPr>
          </w:p>
        </w:tc>
      </w:tr>
      <w:tr w:rsidR="000544A9" w:rsidRPr="000544A9" w14:paraId="5CE4B898" w14:textId="77777777" w:rsidTr="000544A9">
        <w:trPr>
          <w:trHeight w:val="355"/>
          <w:jc w:val="center"/>
        </w:trPr>
        <w:tc>
          <w:tcPr>
            <w:tcW w:w="1696" w:type="dxa"/>
            <w:vMerge/>
            <w:shd w:val="clear" w:color="auto" w:fill="auto"/>
          </w:tcPr>
          <w:p w14:paraId="2EC8B206" w14:textId="48BEA038" w:rsidR="000544A9" w:rsidRPr="000544A9" w:rsidRDefault="000544A9" w:rsidP="000544A9">
            <w:pPr>
              <w:spacing w:after="0" w:line="240" w:lineRule="auto"/>
              <w:ind w:left="731"/>
              <w:rPr>
                <w:rFonts w:ascii="Times New Roman" w:eastAsia="Times New Roman" w:hAnsi="Times New Roman" w:cs="Times New Roman"/>
                <w:bCs/>
                <w:sz w:val="24"/>
                <w:szCs w:val="24"/>
              </w:rPr>
            </w:pPr>
          </w:p>
        </w:tc>
        <w:tc>
          <w:tcPr>
            <w:tcW w:w="7938" w:type="dxa"/>
            <w:gridSpan w:val="3"/>
            <w:shd w:val="clear" w:color="auto" w:fill="auto"/>
          </w:tcPr>
          <w:p w14:paraId="22E807E3" w14:textId="5415557D" w:rsidR="000544A9" w:rsidRPr="000544A9" w:rsidRDefault="000544A9" w:rsidP="000544A9">
            <w:pPr>
              <w:spacing w:after="0" w:line="240" w:lineRule="auto"/>
              <w:ind w:left="731"/>
              <w:rPr>
                <w:rFonts w:ascii="Times New Roman" w:eastAsia="Times New Roman" w:hAnsi="Times New Roman" w:cs="Times New Roman"/>
                <w:bCs/>
                <w:sz w:val="24"/>
                <w:szCs w:val="24"/>
              </w:rPr>
            </w:pPr>
            <w:r w:rsidRPr="000544A9">
              <w:rPr>
                <w:rFonts w:ascii="Times New Roman" w:eastAsia="Times New Roman" w:hAnsi="Times New Roman" w:cs="Times New Roman"/>
                <w:bCs/>
                <w:sz w:val="24"/>
                <w:szCs w:val="24"/>
              </w:rPr>
              <w:t>Іспит</w:t>
            </w:r>
          </w:p>
        </w:tc>
        <w:tc>
          <w:tcPr>
            <w:tcW w:w="567" w:type="dxa"/>
            <w:shd w:val="clear" w:color="auto" w:fill="auto"/>
          </w:tcPr>
          <w:p w14:paraId="3A835F1D" w14:textId="5906D5C6" w:rsidR="000544A9" w:rsidRPr="000544A9" w:rsidRDefault="000544A9" w:rsidP="000544A9">
            <w:pPr>
              <w:spacing w:after="0" w:line="240" w:lineRule="auto"/>
              <w:ind w:left="-111" w:right="-105"/>
              <w:jc w:val="center"/>
              <w:rPr>
                <w:rFonts w:ascii="Times New Roman" w:eastAsia="Times New Roman" w:hAnsi="Times New Roman" w:cs="Times New Roman"/>
                <w:bCs/>
                <w:sz w:val="24"/>
                <w:szCs w:val="24"/>
              </w:rPr>
            </w:pPr>
            <w:r w:rsidRPr="000544A9">
              <w:rPr>
                <w:rFonts w:ascii="Times New Roman" w:eastAsia="Times New Roman" w:hAnsi="Times New Roman" w:cs="Times New Roman"/>
                <w:bCs/>
                <w:sz w:val="24"/>
                <w:szCs w:val="24"/>
              </w:rPr>
              <w:t>40</w:t>
            </w:r>
          </w:p>
        </w:tc>
      </w:tr>
    </w:tbl>
    <w:p w14:paraId="4A07428B" w14:textId="77777777" w:rsidR="00AB0F22" w:rsidRPr="006B7895" w:rsidRDefault="00AB0F22" w:rsidP="00E203B9">
      <w:pPr>
        <w:spacing w:after="0" w:line="240" w:lineRule="auto"/>
        <w:rPr>
          <w:rFonts w:ascii="Times New Roman" w:hAnsi="Times New Roman" w:cs="Times New Roman"/>
          <w:sz w:val="24"/>
          <w:szCs w:val="24"/>
        </w:rPr>
      </w:pPr>
    </w:p>
    <w:p w14:paraId="13909CF3" w14:textId="57C24377" w:rsidR="00AB0F22" w:rsidRPr="006B7895" w:rsidRDefault="00761B52" w:rsidP="00E203B9">
      <w:pPr>
        <w:spacing w:after="0" w:line="240" w:lineRule="auto"/>
        <w:jc w:val="center"/>
        <w:rPr>
          <w:rFonts w:ascii="Times New Roman" w:eastAsia="Times New Roman" w:hAnsi="Times New Roman" w:cs="Times New Roman"/>
          <w:b/>
          <w:sz w:val="24"/>
          <w:szCs w:val="24"/>
        </w:rPr>
      </w:pPr>
      <w:r w:rsidRPr="006B7895">
        <w:rPr>
          <w:rFonts w:ascii="Times New Roman" w:eastAsia="Times New Roman" w:hAnsi="Times New Roman" w:cs="Times New Roman"/>
          <w:b/>
          <w:sz w:val="24"/>
          <w:szCs w:val="24"/>
        </w:rPr>
        <w:t>Рекомендована література</w:t>
      </w:r>
    </w:p>
    <w:p w14:paraId="79EEA3DF" w14:textId="77777777" w:rsidR="0094334E" w:rsidRPr="006B7895" w:rsidRDefault="0094334E" w:rsidP="00E203B9">
      <w:pPr>
        <w:pStyle w:val="af5"/>
        <w:spacing w:before="0" w:beforeAutospacing="0" w:after="0" w:afterAutospacing="0"/>
        <w:jc w:val="center"/>
        <w:rPr>
          <w:rFonts w:cs="Times New Roman"/>
          <w:lang w:val="uk-UA"/>
        </w:rPr>
      </w:pPr>
      <w:bookmarkStart w:id="2" w:name="_heading=h.gjdgxs" w:colFirst="0" w:colLast="0"/>
      <w:bookmarkEnd w:id="2"/>
      <w:r w:rsidRPr="006B7895">
        <w:rPr>
          <w:rFonts w:cs="Times New Roman"/>
          <w:b/>
          <w:bCs/>
          <w:color w:val="000000"/>
          <w:lang w:val="uk-UA"/>
        </w:rPr>
        <w:t>Основна</w:t>
      </w:r>
    </w:p>
    <w:p w14:paraId="6FE63E1C" w14:textId="5681C339" w:rsidR="00A97F68" w:rsidRPr="006B7895" w:rsidRDefault="00A97F68" w:rsidP="00E203B9">
      <w:pPr>
        <w:pStyle w:val="af5"/>
        <w:numPr>
          <w:ilvl w:val="0"/>
          <w:numId w:val="1"/>
        </w:numPr>
        <w:tabs>
          <w:tab w:val="clear" w:pos="720"/>
          <w:tab w:val="num" w:pos="993"/>
        </w:tabs>
        <w:spacing w:before="0" w:beforeAutospacing="0" w:after="0" w:afterAutospacing="0"/>
        <w:ind w:left="0" w:firstLine="709"/>
        <w:jc w:val="both"/>
        <w:textAlignment w:val="baseline"/>
        <w:rPr>
          <w:rFonts w:cs="Times New Roman"/>
          <w:lang w:val="uk-UA"/>
        </w:rPr>
      </w:pPr>
      <w:proofErr w:type="spellStart"/>
      <w:r w:rsidRPr="006B7895">
        <w:rPr>
          <w:rFonts w:cs="Times New Roman"/>
          <w:lang w:val="uk-UA"/>
        </w:rPr>
        <w:t>Лепейко</w:t>
      </w:r>
      <w:proofErr w:type="spellEnd"/>
      <w:r w:rsidRPr="006B7895">
        <w:rPr>
          <w:rFonts w:cs="Times New Roman"/>
          <w:lang w:val="uk-UA"/>
        </w:rPr>
        <w:t xml:space="preserve"> Т. І. Менеджмент / Т. І. </w:t>
      </w:r>
      <w:proofErr w:type="spellStart"/>
      <w:r w:rsidRPr="006B7895">
        <w:rPr>
          <w:rFonts w:cs="Times New Roman"/>
          <w:lang w:val="uk-UA"/>
        </w:rPr>
        <w:t>Лепейко</w:t>
      </w:r>
      <w:proofErr w:type="spellEnd"/>
      <w:r w:rsidRPr="006B7895">
        <w:rPr>
          <w:rFonts w:cs="Times New Roman"/>
          <w:lang w:val="uk-UA"/>
        </w:rPr>
        <w:t>, О. М. Миронова. – Х.: Вид. ХНЕУ, 2010. – 204 с.</w:t>
      </w:r>
    </w:p>
    <w:p w14:paraId="162C3FBD" w14:textId="2B38FCDC" w:rsidR="0094334E" w:rsidRPr="006B7895" w:rsidRDefault="0094334E" w:rsidP="00E203B9">
      <w:pPr>
        <w:pStyle w:val="af5"/>
        <w:spacing w:before="0" w:beforeAutospacing="0" w:after="0" w:afterAutospacing="0"/>
        <w:jc w:val="center"/>
        <w:rPr>
          <w:rFonts w:cs="Times New Roman"/>
          <w:lang w:val="uk-UA"/>
        </w:rPr>
      </w:pPr>
      <w:r w:rsidRPr="006B7895">
        <w:rPr>
          <w:rFonts w:cs="Times New Roman"/>
          <w:b/>
          <w:bCs/>
          <w:color w:val="000000"/>
          <w:lang w:val="uk-UA"/>
        </w:rPr>
        <w:t>Додаткова</w:t>
      </w:r>
    </w:p>
    <w:p w14:paraId="52BFA171" w14:textId="35B4DD12" w:rsidR="0083458C" w:rsidRPr="006B7895" w:rsidRDefault="0083458C" w:rsidP="00E203B9">
      <w:pPr>
        <w:pStyle w:val="af5"/>
        <w:numPr>
          <w:ilvl w:val="0"/>
          <w:numId w:val="2"/>
        </w:numPr>
        <w:tabs>
          <w:tab w:val="left" w:pos="993"/>
        </w:tabs>
        <w:spacing w:before="0" w:beforeAutospacing="0" w:after="0" w:afterAutospacing="0"/>
        <w:ind w:firstLine="709"/>
        <w:jc w:val="both"/>
        <w:textAlignment w:val="baseline"/>
        <w:rPr>
          <w:rFonts w:cs="Times New Roman"/>
          <w:color w:val="000000"/>
          <w:lang w:val="uk-UA"/>
        </w:rPr>
      </w:pPr>
      <w:r w:rsidRPr="006B7895">
        <w:rPr>
          <w:rFonts w:cs="Times New Roman"/>
          <w:color w:val="000000"/>
          <w:lang w:val="uk-UA"/>
        </w:rPr>
        <w:t xml:space="preserve">Кузьмін О. Є. Основи менеджменту : підручник / О. С. Кузьмін, О. Г. Мельник. ― 2-ге вид., </w:t>
      </w:r>
      <w:proofErr w:type="spellStart"/>
      <w:r w:rsidRPr="006B7895">
        <w:rPr>
          <w:rFonts w:cs="Times New Roman"/>
          <w:color w:val="000000"/>
          <w:lang w:val="uk-UA"/>
        </w:rPr>
        <w:t>випр</w:t>
      </w:r>
      <w:proofErr w:type="spellEnd"/>
      <w:r w:rsidRPr="006B7895">
        <w:rPr>
          <w:rFonts w:cs="Times New Roman"/>
          <w:color w:val="000000"/>
          <w:lang w:val="uk-UA"/>
        </w:rPr>
        <w:t xml:space="preserve">. та </w:t>
      </w:r>
      <w:proofErr w:type="spellStart"/>
      <w:r w:rsidRPr="006B7895">
        <w:rPr>
          <w:rFonts w:cs="Times New Roman"/>
          <w:color w:val="000000"/>
          <w:lang w:val="uk-UA"/>
        </w:rPr>
        <w:t>допов</w:t>
      </w:r>
      <w:proofErr w:type="spellEnd"/>
      <w:r w:rsidRPr="006B7895">
        <w:rPr>
          <w:rFonts w:cs="Times New Roman"/>
          <w:color w:val="000000"/>
          <w:lang w:val="uk-UA"/>
        </w:rPr>
        <w:t xml:space="preserve">. ― К. : </w:t>
      </w:r>
      <w:proofErr w:type="spellStart"/>
      <w:r w:rsidRPr="006B7895">
        <w:rPr>
          <w:rFonts w:cs="Times New Roman"/>
          <w:color w:val="000000"/>
          <w:lang w:val="uk-UA"/>
        </w:rPr>
        <w:t>Академвидав</w:t>
      </w:r>
      <w:proofErr w:type="spellEnd"/>
      <w:r w:rsidRPr="006B7895">
        <w:rPr>
          <w:rFonts w:cs="Times New Roman"/>
          <w:color w:val="000000"/>
          <w:lang w:val="uk-UA"/>
        </w:rPr>
        <w:t xml:space="preserve">, 2007. ― 464 с. </w:t>
      </w:r>
    </w:p>
    <w:p w14:paraId="1CA141D9" w14:textId="77777777" w:rsidR="0083458C" w:rsidRPr="006B7895" w:rsidRDefault="0083458C" w:rsidP="00E203B9">
      <w:pPr>
        <w:pStyle w:val="af5"/>
        <w:numPr>
          <w:ilvl w:val="0"/>
          <w:numId w:val="2"/>
        </w:numPr>
        <w:tabs>
          <w:tab w:val="left" w:pos="993"/>
        </w:tabs>
        <w:spacing w:before="0" w:beforeAutospacing="0" w:after="0" w:afterAutospacing="0"/>
        <w:ind w:firstLine="709"/>
        <w:jc w:val="both"/>
        <w:textAlignment w:val="baseline"/>
        <w:rPr>
          <w:rFonts w:cs="Times New Roman"/>
          <w:color w:val="000000"/>
          <w:lang w:val="uk-UA"/>
        </w:rPr>
      </w:pPr>
      <w:proofErr w:type="spellStart"/>
      <w:r w:rsidRPr="006B7895">
        <w:rPr>
          <w:rFonts w:cs="Times New Roman"/>
          <w:color w:val="000000"/>
          <w:lang w:val="uk-UA"/>
        </w:rPr>
        <w:t>Мазаракі</w:t>
      </w:r>
      <w:proofErr w:type="spellEnd"/>
      <w:r w:rsidRPr="006B7895">
        <w:rPr>
          <w:rFonts w:cs="Times New Roman"/>
          <w:color w:val="000000"/>
          <w:lang w:val="uk-UA"/>
        </w:rPr>
        <w:t xml:space="preserve"> А. А. Менеджмент: теорія і практика : </w:t>
      </w:r>
      <w:proofErr w:type="spellStart"/>
      <w:r w:rsidRPr="006B7895">
        <w:rPr>
          <w:rFonts w:cs="Times New Roman"/>
          <w:color w:val="000000"/>
          <w:lang w:val="uk-UA"/>
        </w:rPr>
        <w:t>навч</w:t>
      </w:r>
      <w:proofErr w:type="spellEnd"/>
      <w:r w:rsidRPr="006B7895">
        <w:rPr>
          <w:rFonts w:cs="Times New Roman"/>
          <w:color w:val="000000"/>
          <w:lang w:val="uk-UA"/>
        </w:rPr>
        <w:t xml:space="preserve">. </w:t>
      </w:r>
      <w:proofErr w:type="spellStart"/>
      <w:r w:rsidRPr="006B7895">
        <w:rPr>
          <w:rFonts w:cs="Times New Roman"/>
          <w:color w:val="000000"/>
          <w:lang w:val="uk-UA"/>
        </w:rPr>
        <w:t>посіб</w:t>
      </w:r>
      <w:proofErr w:type="spellEnd"/>
      <w:r w:rsidRPr="006B7895">
        <w:rPr>
          <w:rFonts w:cs="Times New Roman"/>
          <w:color w:val="000000"/>
          <w:lang w:val="uk-UA"/>
        </w:rPr>
        <w:t xml:space="preserve">. / А. А. </w:t>
      </w:r>
      <w:proofErr w:type="spellStart"/>
      <w:r w:rsidRPr="006B7895">
        <w:rPr>
          <w:rFonts w:cs="Times New Roman"/>
          <w:color w:val="000000"/>
          <w:lang w:val="uk-UA"/>
        </w:rPr>
        <w:t>Мазаракі</w:t>
      </w:r>
      <w:proofErr w:type="spellEnd"/>
      <w:r w:rsidRPr="006B7895">
        <w:rPr>
          <w:rFonts w:cs="Times New Roman"/>
          <w:color w:val="000000"/>
          <w:lang w:val="uk-UA"/>
        </w:rPr>
        <w:t xml:space="preserve">, Г. Є. </w:t>
      </w:r>
      <w:proofErr w:type="spellStart"/>
      <w:r w:rsidRPr="006B7895">
        <w:rPr>
          <w:rFonts w:cs="Times New Roman"/>
          <w:color w:val="000000"/>
          <w:lang w:val="uk-UA"/>
        </w:rPr>
        <w:t>Мошек</w:t>
      </w:r>
      <w:proofErr w:type="spellEnd"/>
      <w:r w:rsidRPr="006B7895">
        <w:rPr>
          <w:rFonts w:cs="Times New Roman"/>
          <w:color w:val="000000"/>
          <w:lang w:val="uk-UA"/>
        </w:rPr>
        <w:t xml:space="preserve">, Л. А. </w:t>
      </w:r>
      <w:proofErr w:type="spellStart"/>
      <w:r w:rsidRPr="006B7895">
        <w:rPr>
          <w:rFonts w:cs="Times New Roman"/>
          <w:color w:val="000000"/>
          <w:lang w:val="uk-UA"/>
        </w:rPr>
        <w:t>Гомба</w:t>
      </w:r>
      <w:proofErr w:type="spellEnd"/>
      <w:r w:rsidRPr="006B7895">
        <w:rPr>
          <w:rFonts w:cs="Times New Roman"/>
          <w:color w:val="000000"/>
          <w:lang w:val="uk-UA"/>
        </w:rPr>
        <w:t xml:space="preserve"> та ін. ― К. : </w:t>
      </w:r>
      <w:proofErr w:type="spellStart"/>
      <w:r w:rsidRPr="006B7895">
        <w:rPr>
          <w:rFonts w:cs="Times New Roman"/>
          <w:color w:val="000000"/>
          <w:lang w:val="uk-UA"/>
        </w:rPr>
        <w:t>Атіка</w:t>
      </w:r>
      <w:proofErr w:type="spellEnd"/>
      <w:r w:rsidRPr="006B7895">
        <w:rPr>
          <w:rFonts w:cs="Times New Roman"/>
          <w:color w:val="000000"/>
          <w:lang w:val="uk-UA"/>
        </w:rPr>
        <w:t xml:space="preserve">, 2007. ― 564 с. </w:t>
      </w:r>
    </w:p>
    <w:p w14:paraId="7167D47B" w14:textId="77777777" w:rsidR="0083458C" w:rsidRPr="006B7895" w:rsidRDefault="0083458C" w:rsidP="00E203B9">
      <w:pPr>
        <w:pStyle w:val="af5"/>
        <w:numPr>
          <w:ilvl w:val="0"/>
          <w:numId w:val="2"/>
        </w:numPr>
        <w:tabs>
          <w:tab w:val="left" w:pos="993"/>
        </w:tabs>
        <w:spacing w:before="0" w:beforeAutospacing="0" w:after="0" w:afterAutospacing="0"/>
        <w:ind w:firstLine="709"/>
        <w:jc w:val="both"/>
        <w:textAlignment w:val="baseline"/>
        <w:rPr>
          <w:rFonts w:cs="Times New Roman"/>
          <w:color w:val="000000"/>
          <w:lang w:val="uk-UA"/>
        </w:rPr>
      </w:pPr>
      <w:proofErr w:type="spellStart"/>
      <w:r w:rsidRPr="006B7895">
        <w:rPr>
          <w:rFonts w:cs="Times New Roman"/>
          <w:color w:val="000000"/>
          <w:lang w:val="uk-UA"/>
        </w:rPr>
        <w:t>Мальська</w:t>
      </w:r>
      <w:proofErr w:type="spellEnd"/>
      <w:r w:rsidRPr="006B7895">
        <w:rPr>
          <w:rFonts w:cs="Times New Roman"/>
          <w:color w:val="000000"/>
          <w:lang w:val="uk-UA"/>
        </w:rPr>
        <w:t xml:space="preserve"> М. П., Білоус С. В. Менеджмент організацій : теорія та практика: </w:t>
      </w:r>
      <w:proofErr w:type="spellStart"/>
      <w:r w:rsidRPr="006B7895">
        <w:rPr>
          <w:rFonts w:cs="Times New Roman"/>
          <w:color w:val="000000"/>
          <w:lang w:val="uk-UA"/>
        </w:rPr>
        <w:t>навч</w:t>
      </w:r>
      <w:proofErr w:type="spellEnd"/>
      <w:r w:rsidRPr="006B7895">
        <w:rPr>
          <w:rFonts w:cs="Times New Roman"/>
          <w:color w:val="000000"/>
          <w:lang w:val="uk-UA"/>
        </w:rPr>
        <w:t xml:space="preserve">. </w:t>
      </w:r>
      <w:proofErr w:type="spellStart"/>
      <w:r w:rsidRPr="006B7895">
        <w:rPr>
          <w:rFonts w:cs="Times New Roman"/>
          <w:color w:val="000000"/>
          <w:lang w:val="uk-UA"/>
        </w:rPr>
        <w:t>посібн</w:t>
      </w:r>
      <w:proofErr w:type="spellEnd"/>
      <w:r w:rsidRPr="006B7895">
        <w:rPr>
          <w:rFonts w:cs="Times New Roman"/>
          <w:color w:val="000000"/>
          <w:lang w:val="uk-UA"/>
        </w:rPr>
        <w:t>. / М. П. </w:t>
      </w:r>
      <w:proofErr w:type="spellStart"/>
      <w:r w:rsidRPr="006B7895">
        <w:rPr>
          <w:rFonts w:cs="Times New Roman"/>
          <w:color w:val="000000"/>
          <w:lang w:val="uk-UA"/>
        </w:rPr>
        <w:t>Мальська</w:t>
      </w:r>
      <w:proofErr w:type="spellEnd"/>
      <w:r w:rsidRPr="006B7895">
        <w:rPr>
          <w:rFonts w:cs="Times New Roman"/>
          <w:color w:val="000000"/>
          <w:lang w:val="uk-UA"/>
        </w:rPr>
        <w:t>, С. В. Білоус. – Київ : Центр навчальної літератури, 2020. – 190 с.</w:t>
      </w:r>
    </w:p>
    <w:p w14:paraId="374F6ACB" w14:textId="77777777" w:rsidR="0083458C" w:rsidRPr="006B7895" w:rsidRDefault="0083458C" w:rsidP="00E203B9">
      <w:pPr>
        <w:pStyle w:val="af5"/>
        <w:numPr>
          <w:ilvl w:val="0"/>
          <w:numId w:val="3"/>
        </w:numPr>
        <w:tabs>
          <w:tab w:val="left" w:pos="993"/>
        </w:tabs>
        <w:spacing w:before="0" w:beforeAutospacing="0" w:after="0" w:afterAutospacing="0"/>
        <w:ind w:firstLine="709"/>
        <w:jc w:val="both"/>
        <w:textAlignment w:val="baseline"/>
        <w:rPr>
          <w:rFonts w:cs="Times New Roman"/>
          <w:color w:val="000000"/>
          <w:lang w:val="uk-UA"/>
        </w:rPr>
      </w:pPr>
      <w:r w:rsidRPr="006B7895">
        <w:rPr>
          <w:rFonts w:cs="Times New Roman"/>
          <w:color w:val="000000"/>
          <w:lang w:val="uk-UA"/>
        </w:rPr>
        <w:t xml:space="preserve">Назарчук Т. В. Менеджмент організацій: </w:t>
      </w:r>
      <w:proofErr w:type="spellStart"/>
      <w:r w:rsidRPr="006B7895">
        <w:rPr>
          <w:rFonts w:cs="Times New Roman"/>
          <w:color w:val="000000"/>
          <w:lang w:val="uk-UA"/>
        </w:rPr>
        <w:t>навч</w:t>
      </w:r>
      <w:proofErr w:type="spellEnd"/>
      <w:r w:rsidRPr="006B7895">
        <w:rPr>
          <w:rFonts w:cs="Times New Roman"/>
          <w:color w:val="000000"/>
          <w:lang w:val="uk-UA"/>
        </w:rPr>
        <w:t xml:space="preserve">. </w:t>
      </w:r>
      <w:proofErr w:type="spellStart"/>
      <w:r w:rsidRPr="006B7895">
        <w:rPr>
          <w:rFonts w:cs="Times New Roman"/>
          <w:color w:val="000000"/>
          <w:lang w:val="uk-UA"/>
        </w:rPr>
        <w:t>посібн</w:t>
      </w:r>
      <w:proofErr w:type="spellEnd"/>
      <w:r w:rsidRPr="006B7895">
        <w:rPr>
          <w:rFonts w:cs="Times New Roman"/>
          <w:color w:val="000000"/>
          <w:lang w:val="uk-UA"/>
        </w:rPr>
        <w:t>. / І. В. Назарчук, О. М. </w:t>
      </w:r>
      <w:proofErr w:type="spellStart"/>
      <w:r w:rsidRPr="006B7895">
        <w:rPr>
          <w:rFonts w:cs="Times New Roman"/>
          <w:color w:val="000000"/>
          <w:lang w:val="uk-UA"/>
        </w:rPr>
        <w:t>Косіюк</w:t>
      </w:r>
      <w:proofErr w:type="spellEnd"/>
      <w:r w:rsidRPr="006B7895">
        <w:rPr>
          <w:rFonts w:cs="Times New Roman"/>
          <w:color w:val="000000"/>
          <w:lang w:val="uk-UA"/>
        </w:rPr>
        <w:t xml:space="preserve"> – Київ : Центр навчальної літератури, 2018. – 560 с.</w:t>
      </w:r>
    </w:p>
    <w:p w14:paraId="6EED5847" w14:textId="77777777" w:rsidR="0083458C" w:rsidRPr="006B7895" w:rsidRDefault="0083458C" w:rsidP="00E203B9">
      <w:pPr>
        <w:pStyle w:val="af5"/>
        <w:numPr>
          <w:ilvl w:val="0"/>
          <w:numId w:val="4"/>
        </w:numPr>
        <w:tabs>
          <w:tab w:val="left" w:pos="993"/>
        </w:tabs>
        <w:spacing w:before="0" w:beforeAutospacing="0" w:after="0" w:afterAutospacing="0"/>
        <w:ind w:firstLine="709"/>
        <w:jc w:val="both"/>
        <w:textAlignment w:val="baseline"/>
        <w:rPr>
          <w:rFonts w:cs="Times New Roman"/>
          <w:color w:val="000000"/>
          <w:lang w:val="uk-UA"/>
        </w:rPr>
      </w:pPr>
      <w:proofErr w:type="spellStart"/>
      <w:r w:rsidRPr="006B7895">
        <w:rPr>
          <w:rFonts w:cs="Times New Roman"/>
          <w:color w:val="000000"/>
          <w:lang w:val="uk-UA"/>
        </w:rPr>
        <w:t>Certo</w:t>
      </w:r>
      <w:proofErr w:type="spellEnd"/>
      <w:r w:rsidRPr="006B7895">
        <w:rPr>
          <w:rFonts w:cs="Times New Roman"/>
          <w:color w:val="000000"/>
          <w:lang w:val="uk-UA"/>
        </w:rPr>
        <w:t xml:space="preserve"> C. S. </w:t>
      </w:r>
      <w:proofErr w:type="spellStart"/>
      <w:r w:rsidRPr="006B7895">
        <w:rPr>
          <w:rFonts w:cs="Times New Roman"/>
          <w:color w:val="000000"/>
          <w:lang w:val="uk-UA"/>
        </w:rPr>
        <w:t>Modern</w:t>
      </w:r>
      <w:proofErr w:type="spellEnd"/>
      <w:r w:rsidRPr="006B7895">
        <w:rPr>
          <w:rFonts w:cs="Times New Roman"/>
          <w:color w:val="000000"/>
          <w:lang w:val="uk-UA"/>
        </w:rPr>
        <w:t xml:space="preserve"> </w:t>
      </w:r>
      <w:proofErr w:type="spellStart"/>
      <w:r w:rsidRPr="006B7895">
        <w:rPr>
          <w:rFonts w:cs="Times New Roman"/>
          <w:color w:val="000000"/>
          <w:lang w:val="uk-UA"/>
        </w:rPr>
        <w:t>Management</w:t>
      </w:r>
      <w:proofErr w:type="spellEnd"/>
      <w:r w:rsidRPr="006B7895">
        <w:rPr>
          <w:rFonts w:cs="Times New Roman"/>
          <w:color w:val="000000"/>
          <w:lang w:val="uk-UA"/>
        </w:rPr>
        <w:t xml:space="preserve">: </w:t>
      </w:r>
      <w:proofErr w:type="spellStart"/>
      <w:r w:rsidRPr="006B7895">
        <w:rPr>
          <w:rFonts w:cs="Times New Roman"/>
          <w:color w:val="000000"/>
          <w:lang w:val="uk-UA"/>
        </w:rPr>
        <w:t>Concepts</w:t>
      </w:r>
      <w:proofErr w:type="spellEnd"/>
      <w:r w:rsidRPr="006B7895">
        <w:rPr>
          <w:rFonts w:cs="Times New Roman"/>
          <w:color w:val="000000"/>
          <w:lang w:val="uk-UA"/>
        </w:rPr>
        <w:t xml:space="preserve"> </w:t>
      </w:r>
      <w:proofErr w:type="spellStart"/>
      <w:r w:rsidRPr="006B7895">
        <w:rPr>
          <w:rFonts w:cs="Times New Roman"/>
          <w:color w:val="000000"/>
          <w:lang w:val="uk-UA"/>
        </w:rPr>
        <w:t>and</w:t>
      </w:r>
      <w:proofErr w:type="spellEnd"/>
      <w:r w:rsidRPr="006B7895">
        <w:rPr>
          <w:rFonts w:cs="Times New Roman"/>
          <w:color w:val="000000"/>
          <w:lang w:val="uk-UA"/>
        </w:rPr>
        <w:t xml:space="preserve"> </w:t>
      </w:r>
      <w:proofErr w:type="spellStart"/>
      <w:r w:rsidRPr="006B7895">
        <w:rPr>
          <w:rFonts w:cs="Times New Roman"/>
          <w:color w:val="000000"/>
          <w:lang w:val="uk-UA"/>
        </w:rPr>
        <w:t>Skills</w:t>
      </w:r>
      <w:proofErr w:type="spellEnd"/>
      <w:r w:rsidRPr="006B7895">
        <w:rPr>
          <w:rFonts w:cs="Times New Roman"/>
          <w:color w:val="000000"/>
          <w:lang w:val="uk-UA"/>
        </w:rPr>
        <w:t xml:space="preserve">, </w:t>
      </w:r>
      <w:proofErr w:type="spellStart"/>
      <w:r w:rsidRPr="006B7895">
        <w:rPr>
          <w:rFonts w:cs="Times New Roman"/>
          <w:color w:val="000000"/>
          <w:lang w:val="uk-UA"/>
        </w:rPr>
        <w:t>Global</w:t>
      </w:r>
      <w:proofErr w:type="spellEnd"/>
      <w:r w:rsidRPr="006B7895">
        <w:rPr>
          <w:rFonts w:cs="Times New Roman"/>
          <w:color w:val="000000"/>
          <w:lang w:val="uk-UA"/>
        </w:rPr>
        <w:t xml:space="preserve"> </w:t>
      </w:r>
      <w:proofErr w:type="spellStart"/>
      <w:r w:rsidRPr="006B7895">
        <w:rPr>
          <w:rFonts w:cs="Times New Roman"/>
          <w:color w:val="000000"/>
          <w:lang w:val="uk-UA"/>
        </w:rPr>
        <w:t>Edition</w:t>
      </w:r>
      <w:proofErr w:type="spellEnd"/>
      <w:r w:rsidRPr="006B7895">
        <w:rPr>
          <w:rFonts w:cs="Times New Roman"/>
          <w:color w:val="000000"/>
          <w:lang w:val="uk-UA"/>
        </w:rPr>
        <w:t xml:space="preserve"> (ABE) / C. S. </w:t>
      </w:r>
      <w:proofErr w:type="spellStart"/>
      <w:r w:rsidRPr="006B7895">
        <w:rPr>
          <w:rFonts w:cs="Times New Roman"/>
          <w:color w:val="000000"/>
          <w:lang w:val="uk-UA"/>
        </w:rPr>
        <w:t>Certo</w:t>
      </w:r>
      <w:proofErr w:type="spellEnd"/>
      <w:r w:rsidRPr="006B7895">
        <w:rPr>
          <w:rFonts w:cs="Times New Roman"/>
          <w:color w:val="000000"/>
          <w:lang w:val="uk-UA"/>
        </w:rPr>
        <w:t>, S. T. </w:t>
      </w:r>
      <w:proofErr w:type="spellStart"/>
      <w:r w:rsidRPr="006B7895">
        <w:rPr>
          <w:rFonts w:cs="Times New Roman"/>
          <w:color w:val="000000"/>
          <w:lang w:val="uk-UA"/>
        </w:rPr>
        <w:t>Certo</w:t>
      </w:r>
      <w:proofErr w:type="spellEnd"/>
      <w:r w:rsidRPr="006B7895">
        <w:rPr>
          <w:rFonts w:cs="Times New Roman"/>
          <w:color w:val="000000"/>
          <w:lang w:val="uk-UA"/>
        </w:rPr>
        <w:t xml:space="preserve">. – </w:t>
      </w:r>
      <w:proofErr w:type="spellStart"/>
      <w:r w:rsidRPr="006B7895">
        <w:rPr>
          <w:rFonts w:cs="Times New Roman"/>
          <w:color w:val="000000"/>
          <w:lang w:val="uk-UA"/>
        </w:rPr>
        <w:t>Pearson</w:t>
      </w:r>
      <w:proofErr w:type="spellEnd"/>
      <w:r w:rsidRPr="006B7895">
        <w:rPr>
          <w:rFonts w:cs="Times New Roman"/>
          <w:color w:val="000000"/>
          <w:lang w:val="uk-UA"/>
        </w:rPr>
        <w:t xml:space="preserve"> </w:t>
      </w:r>
      <w:proofErr w:type="spellStart"/>
      <w:r w:rsidRPr="006B7895">
        <w:rPr>
          <w:rFonts w:cs="Times New Roman"/>
          <w:color w:val="000000"/>
          <w:lang w:val="uk-UA"/>
        </w:rPr>
        <w:t>education</w:t>
      </w:r>
      <w:proofErr w:type="spellEnd"/>
      <w:r w:rsidRPr="006B7895">
        <w:rPr>
          <w:rFonts w:cs="Times New Roman"/>
          <w:color w:val="000000"/>
          <w:lang w:val="uk-UA"/>
        </w:rPr>
        <w:t>, 2018. – 576 p. </w:t>
      </w:r>
    </w:p>
    <w:p w14:paraId="3D41933B" w14:textId="77777777" w:rsidR="00A97F68" w:rsidRPr="006B7895" w:rsidRDefault="00A97F68" w:rsidP="00A97F68">
      <w:pPr>
        <w:pStyle w:val="af5"/>
        <w:numPr>
          <w:ilvl w:val="0"/>
          <w:numId w:val="2"/>
        </w:numPr>
        <w:tabs>
          <w:tab w:val="left" w:pos="993"/>
        </w:tabs>
        <w:spacing w:before="0" w:beforeAutospacing="0" w:after="0" w:afterAutospacing="0"/>
        <w:ind w:firstLine="709"/>
        <w:jc w:val="both"/>
        <w:textAlignment w:val="baseline"/>
        <w:rPr>
          <w:rFonts w:cs="Times New Roman"/>
          <w:color w:val="000000"/>
          <w:lang w:val="uk-UA"/>
        </w:rPr>
      </w:pPr>
      <w:proofErr w:type="spellStart"/>
      <w:r w:rsidRPr="006B7895">
        <w:rPr>
          <w:rFonts w:cs="Times New Roman"/>
          <w:color w:val="000000"/>
          <w:lang w:val="uk-UA"/>
        </w:rPr>
        <w:t>Drucker</w:t>
      </w:r>
      <w:proofErr w:type="spellEnd"/>
      <w:r w:rsidRPr="006B7895">
        <w:rPr>
          <w:rFonts w:cs="Times New Roman"/>
          <w:color w:val="000000"/>
          <w:lang w:val="uk-UA"/>
        </w:rPr>
        <w:t xml:space="preserve"> P. F. </w:t>
      </w:r>
      <w:proofErr w:type="spellStart"/>
      <w:r w:rsidRPr="006B7895">
        <w:rPr>
          <w:rFonts w:cs="Times New Roman"/>
          <w:color w:val="000000"/>
          <w:lang w:val="uk-UA"/>
        </w:rPr>
        <w:t>The</w:t>
      </w:r>
      <w:proofErr w:type="spellEnd"/>
      <w:r w:rsidRPr="006B7895">
        <w:rPr>
          <w:rFonts w:cs="Times New Roman"/>
          <w:color w:val="000000"/>
          <w:lang w:val="uk-UA"/>
        </w:rPr>
        <w:t xml:space="preserve"> </w:t>
      </w:r>
      <w:proofErr w:type="spellStart"/>
      <w:r w:rsidRPr="006B7895">
        <w:rPr>
          <w:rFonts w:cs="Times New Roman"/>
          <w:color w:val="000000"/>
          <w:lang w:val="uk-UA"/>
        </w:rPr>
        <w:t>Practice</w:t>
      </w:r>
      <w:proofErr w:type="spellEnd"/>
      <w:r w:rsidRPr="006B7895">
        <w:rPr>
          <w:rFonts w:cs="Times New Roman"/>
          <w:color w:val="000000"/>
          <w:lang w:val="uk-UA"/>
        </w:rPr>
        <w:t xml:space="preserve"> </w:t>
      </w:r>
      <w:proofErr w:type="spellStart"/>
      <w:r w:rsidRPr="006B7895">
        <w:rPr>
          <w:rFonts w:cs="Times New Roman"/>
          <w:color w:val="000000"/>
          <w:lang w:val="uk-UA"/>
        </w:rPr>
        <w:t>of</w:t>
      </w:r>
      <w:proofErr w:type="spellEnd"/>
      <w:r w:rsidRPr="006B7895">
        <w:rPr>
          <w:rFonts w:cs="Times New Roman"/>
          <w:color w:val="000000"/>
          <w:lang w:val="uk-UA"/>
        </w:rPr>
        <w:t xml:space="preserve"> </w:t>
      </w:r>
      <w:proofErr w:type="spellStart"/>
      <w:r w:rsidRPr="006B7895">
        <w:rPr>
          <w:rFonts w:cs="Times New Roman"/>
          <w:color w:val="000000"/>
          <w:lang w:val="uk-UA"/>
        </w:rPr>
        <w:t>Management</w:t>
      </w:r>
      <w:proofErr w:type="spellEnd"/>
      <w:r w:rsidRPr="006B7895">
        <w:rPr>
          <w:rFonts w:cs="Times New Roman"/>
          <w:color w:val="000000"/>
          <w:lang w:val="uk-UA"/>
        </w:rPr>
        <w:t xml:space="preserve"> / P. F. </w:t>
      </w:r>
      <w:proofErr w:type="spellStart"/>
      <w:r w:rsidRPr="006B7895">
        <w:rPr>
          <w:rFonts w:cs="Times New Roman"/>
          <w:color w:val="000000"/>
          <w:lang w:val="uk-UA"/>
        </w:rPr>
        <w:t>Drucker</w:t>
      </w:r>
      <w:proofErr w:type="spellEnd"/>
      <w:r w:rsidRPr="006B7895">
        <w:rPr>
          <w:rFonts w:cs="Times New Roman"/>
          <w:color w:val="000000"/>
          <w:lang w:val="uk-UA"/>
        </w:rPr>
        <w:t xml:space="preserve">. – </w:t>
      </w:r>
      <w:proofErr w:type="spellStart"/>
      <w:r w:rsidRPr="006B7895">
        <w:rPr>
          <w:rFonts w:cs="Times New Roman"/>
          <w:color w:val="000000"/>
          <w:lang w:val="uk-UA"/>
        </w:rPr>
        <w:t>New</w:t>
      </w:r>
      <w:proofErr w:type="spellEnd"/>
      <w:r w:rsidRPr="006B7895">
        <w:rPr>
          <w:rFonts w:cs="Times New Roman"/>
          <w:color w:val="000000"/>
          <w:lang w:val="uk-UA"/>
        </w:rPr>
        <w:t xml:space="preserve"> </w:t>
      </w:r>
      <w:proofErr w:type="spellStart"/>
      <w:r w:rsidRPr="006B7895">
        <w:rPr>
          <w:rFonts w:cs="Times New Roman"/>
          <w:color w:val="000000"/>
          <w:lang w:val="uk-UA"/>
        </w:rPr>
        <w:t>York</w:t>
      </w:r>
      <w:proofErr w:type="spellEnd"/>
      <w:r w:rsidRPr="006B7895">
        <w:rPr>
          <w:rFonts w:cs="Times New Roman"/>
          <w:color w:val="000000"/>
          <w:lang w:val="uk-UA"/>
        </w:rPr>
        <w:t xml:space="preserve">: </w:t>
      </w:r>
      <w:proofErr w:type="spellStart"/>
      <w:r w:rsidRPr="006B7895">
        <w:rPr>
          <w:rFonts w:cs="Times New Roman"/>
          <w:color w:val="000000"/>
          <w:lang w:val="uk-UA"/>
        </w:rPr>
        <w:t>Harper</w:t>
      </w:r>
      <w:proofErr w:type="spellEnd"/>
      <w:r w:rsidRPr="006B7895">
        <w:rPr>
          <w:rFonts w:cs="Times New Roman"/>
          <w:color w:val="000000"/>
          <w:lang w:val="uk-UA"/>
        </w:rPr>
        <w:t xml:space="preserve"> </w:t>
      </w:r>
      <w:proofErr w:type="spellStart"/>
      <w:r w:rsidRPr="006B7895">
        <w:rPr>
          <w:rFonts w:cs="Times New Roman"/>
          <w:color w:val="000000"/>
          <w:lang w:val="uk-UA"/>
        </w:rPr>
        <w:t>Business</w:t>
      </w:r>
      <w:proofErr w:type="spellEnd"/>
      <w:r w:rsidRPr="006B7895">
        <w:rPr>
          <w:rFonts w:cs="Times New Roman"/>
          <w:color w:val="000000"/>
          <w:lang w:val="uk-UA"/>
        </w:rPr>
        <w:t>, 2006. – 416 p.</w:t>
      </w:r>
    </w:p>
    <w:p w14:paraId="3CF9D9ED" w14:textId="77777777" w:rsidR="00A97F68" w:rsidRPr="006B7895" w:rsidRDefault="00A97F68" w:rsidP="00A97F68">
      <w:pPr>
        <w:pStyle w:val="af5"/>
        <w:numPr>
          <w:ilvl w:val="0"/>
          <w:numId w:val="2"/>
        </w:numPr>
        <w:tabs>
          <w:tab w:val="left" w:pos="993"/>
        </w:tabs>
        <w:spacing w:before="0" w:beforeAutospacing="0" w:after="0" w:afterAutospacing="0"/>
        <w:ind w:firstLine="709"/>
        <w:jc w:val="both"/>
        <w:textAlignment w:val="baseline"/>
        <w:rPr>
          <w:rFonts w:cs="Times New Roman"/>
          <w:color w:val="000000"/>
          <w:lang w:val="uk-UA"/>
        </w:rPr>
      </w:pPr>
      <w:proofErr w:type="spellStart"/>
      <w:r w:rsidRPr="006B7895">
        <w:rPr>
          <w:rFonts w:cs="Times New Roman"/>
          <w:color w:val="000000"/>
          <w:lang w:val="uk-UA"/>
        </w:rPr>
        <w:t>Grove</w:t>
      </w:r>
      <w:proofErr w:type="spellEnd"/>
      <w:r w:rsidRPr="006B7895">
        <w:rPr>
          <w:rFonts w:cs="Times New Roman"/>
          <w:color w:val="000000"/>
          <w:lang w:val="uk-UA"/>
        </w:rPr>
        <w:t xml:space="preserve"> A. S. </w:t>
      </w:r>
      <w:proofErr w:type="spellStart"/>
      <w:r w:rsidRPr="006B7895">
        <w:rPr>
          <w:rFonts w:cs="Times New Roman"/>
          <w:color w:val="000000"/>
          <w:lang w:val="uk-UA"/>
        </w:rPr>
        <w:t>High</w:t>
      </w:r>
      <w:proofErr w:type="spellEnd"/>
      <w:r w:rsidRPr="006B7895">
        <w:rPr>
          <w:rFonts w:cs="Times New Roman"/>
          <w:color w:val="000000"/>
          <w:lang w:val="uk-UA"/>
        </w:rPr>
        <w:t xml:space="preserve"> </w:t>
      </w:r>
      <w:proofErr w:type="spellStart"/>
      <w:r w:rsidRPr="006B7895">
        <w:rPr>
          <w:rFonts w:cs="Times New Roman"/>
          <w:color w:val="000000"/>
          <w:lang w:val="uk-UA"/>
        </w:rPr>
        <w:t>Output</w:t>
      </w:r>
      <w:proofErr w:type="spellEnd"/>
      <w:r w:rsidRPr="006B7895">
        <w:rPr>
          <w:rFonts w:cs="Times New Roman"/>
          <w:color w:val="000000"/>
          <w:lang w:val="uk-UA"/>
        </w:rPr>
        <w:t xml:space="preserve"> </w:t>
      </w:r>
      <w:proofErr w:type="spellStart"/>
      <w:r w:rsidRPr="006B7895">
        <w:rPr>
          <w:rFonts w:cs="Times New Roman"/>
          <w:color w:val="000000"/>
          <w:lang w:val="uk-UA"/>
        </w:rPr>
        <w:t>Management</w:t>
      </w:r>
      <w:proofErr w:type="spellEnd"/>
      <w:r w:rsidRPr="006B7895">
        <w:rPr>
          <w:rFonts w:cs="Times New Roman"/>
          <w:color w:val="000000"/>
          <w:lang w:val="uk-UA"/>
        </w:rPr>
        <w:t xml:space="preserve"> / A. S. </w:t>
      </w:r>
      <w:proofErr w:type="spellStart"/>
      <w:r w:rsidRPr="006B7895">
        <w:rPr>
          <w:rFonts w:cs="Times New Roman"/>
          <w:color w:val="000000"/>
          <w:lang w:val="uk-UA"/>
        </w:rPr>
        <w:t>Grove</w:t>
      </w:r>
      <w:proofErr w:type="spellEnd"/>
      <w:r w:rsidRPr="006B7895">
        <w:rPr>
          <w:rFonts w:cs="Times New Roman"/>
          <w:color w:val="000000"/>
          <w:lang w:val="uk-UA"/>
        </w:rPr>
        <w:t xml:space="preserve">. – </w:t>
      </w:r>
      <w:proofErr w:type="spellStart"/>
      <w:r w:rsidRPr="006B7895">
        <w:rPr>
          <w:rFonts w:cs="Times New Roman"/>
          <w:color w:val="000000"/>
          <w:lang w:val="uk-UA"/>
        </w:rPr>
        <w:t>New</w:t>
      </w:r>
      <w:proofErr w:type="spellEnd"/>
      <w:r w:rsidRPr="006B7895">
        <w:rPr>
          <w:rFonts w:cs="Times New Roman"/>
          <w:color w:val="000000"/>
          <w:lang w:val="uk-UA"/>
        </w:rPr>
        <w:t xml:space="preserve"> </w:t>
      </w:r>
      <w:proofErr w:type="spellStart"/>
      <w:r w:rsidRPr="006B7895">
        <w:rPr>
          <w:rFonts w:cs="Times New Roman"/>
          <w:color w:val="000000"/>
          <w:lang w:val="uk-UA"/>
        </w:rPr>
        <w:t>York</w:t>
      </w:r>
      <w:proofErr w:type="spellEnd"/>
      <w:r w:rsidRPr="006B7895">
        <w:rPr>
          <w:rFonts w:cs="Times New Roman"/>
          <w:color w:val="000000"/>
          <w:lang w:val="uk-UA"/>
        </w:rPr>
        <w:t xml:space="preserve">: </w:t>
      </w:r>
      <w:proofErr w:type="spellStart"/>
      <w:r w:rsidRPr="006B7895">
        <w:rPr>
          <w:rFonts w:cs="Times New Roman"/>
          <w:color w:val="000000"/>
          <w:lang w:val="uk-UA"/>
        </w:rPr>
        <w:t>Vintage</w:t>
      </w:r>
      <w:proofErr w:type="spellEnd"/>
      <w:r w:rsidRPr="006B7895">
        <w:rPr>
          <w:rFonts w:cs="Times New Roman"/>
          <w:color w:val="000000"/>
          <w:lang w:val="uk-UA"/>
        </w:rPr>
        <w:t>, 2005. – 272 p.</w:t>
      </w:r>
    </w:p>
    <w:p w14:paraId="50C0F2F8" w14:textId="0282EB61" w:rsidR="00A97F68" w:rsidRPr="006B7895" w:rsidRDefault="00A97F68" w:rsidP="00A97F68">
      <w:pPr>
        <w:pStyle w:val="af5"/>
        <w:numPr>
          <w:ilvl w:val="0"/>
          <w:numId w:val="2"/>
        </w:numPr>
        <w:tabs>
          <w:tab w:val="left" w:pos="993"/>
        </w:tabs>
        <w:spacing w:before="0" w:beforeAutospacing="0" w:after="0" w:afterAutospacing="0"/>
        <w:ind w:firstLine="709"/>
        <w:jc w:val="both"/>
        <w:textAlignment w:val="baseline"/>
        <w:rPr>
          <w:rFonts w:cs="Times New Roman"/>
          <w:color w:val="000000"/>
          <w:lang w:val="uk-UA"/>
        </w:rPr>
      </w:pPr>
      <w:proofErr w:type="spellStart"/>
      <w:r w:rsidRPr="006B7895">
        <w:rPr>
          <w:rFonts w:cs="Times New Roman"/>
          <w:color w:val="000000"/>
          <w:lang w:val="uk-UA"/>
        </w:rPr>
        <w:t>Law</w:t>
      </w:r>
      <w:proofErr w:type="spellEnd"/>
      <w:r w:rsidRPr="006B7895">
        <w:rPr>
          <w:rFonts w:cs="Times New Roman"/>
          <w:color w:val="000000"/>
          <w:lang w:val="uk-UA"/>
        </w:rPr>
        <w:t xml:space="preserve"> J. A </w:t>
      </w:r>
      <w:proofErr w:type="spellStart"/>
      <w:r w:rsidRPr="006B7895">
        <w:rPr>
          <w:rFonts w:cs="Times New Roman"/>
          <w:color w:val="000000"/>
          <w:lang w:val="uk-UA"/>
        </w:rPr>
        <w:t>Dictionary</w:t>
      </w:r>
      <w:proofErr w:type="spellEnd"/>
      <w:r w:rsidRPr="006B7895">
        <w:rPr>
          <w:rFonts w:cs="Times New Roman"/>
          <w:color w:val="000000"/>
          <w:lang w:val="uk-UA"/>
        </w:rPr>
        <w:t xml:space="preserve"> </w:t>
      </w:r>
      <w:proofErr w:type="spellStart"/>
      <w:r w:rsidRPr="006B7895">
        <w:rPr>
          <w:rFonts w:cs="Times New Roman"/>
          <w:color w:val="000000"/>
          <w:lang w:val="uk-UA"/>
        </w:rPr>
        <w:t>of</w:t>
      </w:r>
      <w:proofErr w:type="spellEnd"/>
      <w:r w:rsidRPr="006B7895">
        <w:rPr>
          <w:rFonts w:cs="Times New Roman"/>
          <w:color w:val="000000"/>
          <w:lang w:val="uk-UA"/>
        </w:rPr>
        <w:t xml:space="preserve"> </w:t>
      </w:r>
      <w:proofErr w:type="spellStart"/>
      <w:r w:rsidRPr="006B7895">
        <w:rPr>
          <w:rFonts w:cs="Times New Roman"/>
          <w:color w:val="000000"/>
          <w:lang w:val="uk-UA"/>
        </w:rPr>
        <w:t>Business</w:t>
      </w:r>
      <w:proofErr w:type="spellEnd"/>
      <w:r w:rsidRPr="006B7895">
        <w:rPr>
          <w:rFonts w:cs="Times New Roman"/>
          <w:color w:val="000000"/>
          <w:lang w:val="uk-UA"/>
        </w:rPr>
        <w:t xml:space="preserve"> </w:t>
      </w:r>
      <w:proofErr w:type="spellStart"/>
      <w:r w:rsidRPr="006B7895">
        <w:rPr>
          <w:rFonts w:cs="Times New Roman"/>
          <w:color w:val="000000"/>
          <w:lang w:val="uk-UA"/>
        </w:rPr>
        <w:t>and</w:t>
      </w:r>
      <w:proofErr w:type="spellEnd"/>
      <w:r w:rsidRPr="006B7895">
        <w:rPr>
          <w:rFonts w:cs="Times New Roman"/>
          <w:color w:val="000000"/>
          <w:lang w:val="uk-UA"/>
        </w:rPr>
        <w:t xml:space="preserve"> </w:t>
      </w:r>
      <w:proofErr w:type="spellStart"/>
      <w:r w:rsidRPr="006B7895">
        <w:rPr>
          <w:rFonts w:cs="Times New Roman"/>
          <w:color w:val="000000"/>
          <w:lang w:val="uk-UA"/>
        </w:rPr>
        <w:t>Management</w:t>
      </w:r>
      <w:proofErr w:type="spellEnd"/>
      <w:r w:rsidRPr="006B7895">
        <w:rPr>
          <w:rFonts w:cs="Times New Roman"/>
          <w:color w:val="000000"/>
          <w:lang w:val="uk-UA"/>
        </w:rPr>
        <w:t xml:space="preserve"> / J. </w:t>
      </w:r>
      <w:proofErr w:type="spellStart"/>
      <w:r w:rsidRPr="006B7895">
        <w:rPr>
          <w:rFonts w:cs="Times New Roman"/>
          <w:color w:val="000000"/>
          <w:lang w:val="uk-UA"/>
        </w:rPr>
        <w:t>Law</w:t>
      </w:r>
      <w:proofErr w:type="spellEnd"/>
      <w:r w:rsidRPr="006B7895">
        <w:rPr>
          <w:rFonts w:cs="Times New Roman"/>
          <w:color w:val="000000"/>
          <w:lang w:val="uk-UA"/>
        </w:rPr>
        <w:t xml:space="preserve">. – </w:t>
      </w:r>
      <w:proofErr w:type="spellStart"/>
      <w:r w:rsidRPr="006B7895">
        <w:rPr>
          <w:rFonts w:cs="Times New Roman"/>
          <w:color w:val="000000"/>
          <w:lang w:val="uk-UA"/>
        </w:rPr>
        <w:t>London</w:t>
      </w:r>
      <w:proofErr w:type="spellEnd"/>
      <w:r w:rsidRPr="006B7895">
        <w:rPr>
          <w:rFonts w:cs="Times New Roman"/>
          <w:color w:val="000000"/>
          <w:lang w:val="uk-UA"/>
        </w:rPr>
        <w:t xml:space="preserve">: OUP </w:t>
      </w:r>
      <w:proofErr w:type="spellStart"/>
      <w:r w:rsidRPr="006B7895">
        <w:rPr>
          <w:rFonts w:cs="Times New Roman"/>
          <w:color w:val="000000"/>
          <w:lang w:val="uk-UA"/>
        </w:rPr>
        <w:t>Oxford</w:t>
      </w:r>
      <w:proofErr w:type="spellEnd"/>
      <w:r w:rsidRPr="006B7895">
        <w:rPr>
          <w:rFonts w:cs="Times New Roman"/>
          <w:color w:val="000000"/>
          <w:lang w:val="uk-UA"/>
        </w:rPr>
        <w:t>, 2009. – 608 p.</w:t>
      </w:r>
    </w:p>
    <w:p w14:paraId="712AF096" w14:textId="77777777" w:rsidR="00A97F68" w:rsidRPr="006B7895" w:rsidRDefault="00A97F68" w:rsidP="00A97F68">
      <w:pPr>
        <w:pStyle w:val="af5"/>
        <w:spacing w:before="0" w:beforeAutospacing="0" w:after="0" w:afterAutospacing="0"/>
        <w:ind w:left="709"/>
        <w:jc w:val="center"/>
        <w:rPr>
          <w:rFonts w:cs="Times New Roman"/>
          <w:lang w:val="uk-UA"/>
        </w:rPr>
      </w:pPr>
      <w:r w:rsidRPr="006B7895">
        <w:rPr>
          <w:rFonts w:cs="Times New Roman"/>
          <w:b/>
          <w:bCs/>
          <w:color w:val="000000"/>
          <w:lang w:val="uk-UA"/>
        </w:rPr>
        <w:t>Інформаційні ресурси</w:t>
      </w:r>
    </w:p>
    <w:p w14:paraId="1B82C316" w14:textId="77777777" w:rsidR="00A97F68" w:rsidRPr="006B7895" w:rsidRDefault="0094334E" w:rsidP="00A97F68">
      <w:pPr>
        <w:pStyle w:val="af5"/>
        <w:numPr>
          <w:ilvl w:val="0"/>
          <w:numId w:val="2"/>
        </w:numPr>
        <w:tabs>
          <w:tab w:val="left" w:pos="1134"/>
        </w:tabs>
        <w:spacing w:before="0" w:beforeAutospacing="0" w:after="0" w:afterAutospacing="0"/>
        <w:ind w:firstLine="709"/>
        <w:jc w:val="both"/>
        <w:textAlignment w:val="baseline"/>
        <w:rPr>
          <w:rFonts w:cs="Times New Roman"/>
          <w:lang w:val="uk-UA"/>
        </w:rPr>
      </w:pPr>
      <w:r w:rsidRPr="006B7895">
        <w:rPr>
          <w:rFonts w:cs="Times New Roman"/>
          <w:lang w:val="uk-UA"/>
        </w:rPr>
        <w:t>Електронний каталог Національної бібліотеки України імені В. І. Вернадського. – Режим доступу: www.nbuv.gov.ua. </w:t>
      </w:r>
    </w:p>
    <w:p w14:paraId="7567E07B" w14:textId="77777777" w:rsidR="00A97F68" w:rsidRPr="006B7895" w:rsidRDefault="0094334E" w:rsidP="00A97F68">
      <w:pPr>
        <w:pStyle w:val="af5"/>
        <w:numPr>
          <w:ilvl w:val="0"/>
          <w:numId w:val="2"/>
        </w:numPr>
        <w:tabs>
          <w:tab w:val="left" w:pos="1134"/>
        </w:tabs>
        <w:spacing w:before="0" w:beforeAutospacing="0" w:after="0" w:afterAutospacing="0"/>
        <w:ind w:firstLine="709"/>
        <w:jc w:val="both"/>
        <w:textAlignment w:val="baseline"/>
        <w:rPr>
          <w:rFonts w:cs="Times New Roman"/>
          <w:lang w:val="uk-UA"/>
        </w:rPr>
      </w:pPr>
      <w:r w:rsidRPr="006B7895">
        <w:rPr>
          <w:rFonts w:cs="Times New Roman"/>
          <w:lang w:val="uk-UA"/>
        </w:rPr>
        <w:t xml:space="preserve">Електронний каталог Харківської державної наукової бібліотеки імені В. Г. Короленка. – Режим доступу: http://korolenko.kharkov.com. Веб-сайт з менеджменту. – Режим доступу: </w:t>
      </w:r>
      <w:hyperlink r:id="rId11" w:history="1">
        <w:r w:rsidRPr="006B7895">
          <w:rPr>
            <w:rStyle w:val="af6"/>
            <w:rFonts w:cs="Times New Roman"/>
            <w:color w:val="auto"/>
            <w:u w:val="none"/>
            <w:lang w:val="uk-UA"/>
          </w:rPr>
          <w:t>http://www.management.com.ua/</w:t>
        </w:r>
      </w:hyperlink>
    </w:p>
    <w:p w14:paraId="0C9495A3" w14:textId="77777777" w:rsidR="00A97F68" w:rsidRPr="006B7895" w:rsidRDefault="0094334E" w:rsidP="00A97F68">
      <w:pPr>
        <w:pStyle w:val="af5"/>
        <w:numPr>
          <w:ilvl w:val="0"/>
          <w:numId w:val="2"/>
        </w:numPr>
        <w:tabs>
          <w:tab w:val="left" w:pos="1134"/>
        </w:tabs>
        <w:spacing w:before="0" w:beforeAutospacing="0" w:after="0" w:afterAutospacing="0"/>
        <w:ind w:firstLine="709"/>
        <w:jc w:val="both"/>
        <w:textAlignment w:val="baseline"/>
        <w:rPr>
          <w:rFonts w:cs="Times New Roman"/>
          <w:lang w:val="uk-UA"/>
        </w:rPr>
      </w:pPr>
      <w:r w:rsidRPr="006B7895">
        <w:rPr>
          <w:rFonts w:cs="Times New Roman"/>
          <w:lang w:val="uk-UA"/>
        </w:rPr>
        <w:t>Інтерн</w:t>
      </w:r>
      <w:r w:rsidR="00A97F68" w:rsidRPr="006B7895">
        <w:rPr>
          <w:rFonts w:cs="Times New Roman"/>
          <w:lang w:val="uk-UA"/>
        </w:rPr>
        <w:t>е</w:t>
      </w:r>
      <w:r w:rsidRPr="006B7895">
        <w:rPr>
          <w:rFonts w:cs="Times New Roman"/>
          <w:lang w:val="uk-UA"/>
        </w:rPr>
        <w:t>т портал для управлінців [Електронний ресурс]. – Режим доступу : http: // www.management.com.ua/. </w:t>
      </w:r>
    </w:p>
    <w:p w14:paraId="77DC5A92" w14:textId="319954A9" w:rsidR="00EA161C" w:rsidRPr="006B7895" w:rsidRDefault="00B57321" w:rsidP="00C54EAA">
      <w:pPr>
        <w:pStyle w:val="af5"/>
        <w:numPr>
          <w:ilvl w:val="0"/>
          <w:numId w:val="2"/>
        </w:numPr>
        <w:tabs>
          <w:tab w:val="left" w:pos="1134"/>
        </w:tabs>
        <w:spacing w:before="0" w:beforeAutospacing="0" w:after="0" w:afterAutospacing="0"/>
        <w:ind w:firstLine="709"/>
        <w:jc w:val="both"/>
        <w:textAlignment w:val="baseline"/>
        <w:rPr>
          <w:rFonts w:cs="Times New Roman"/>
          <w:u w:val="single"/>
          <w:lang w:val="uk-UA"/>
        </w:rPr>
      </w:pPr>
      <w:proofErr w:type="spellStart"/>
      <w:r w:rsidRPr="006B7895">
        <w:rPr>
          <w:rFonts w:cs="Times New Roman"/>
          <w:lang w:val="uk-UA"/>
        </w:rPr>
        <w:t>Кривобок</w:t>
      </w:r>
      <w:proofErr w:type="spellEnd"/>
      <w:r w:rsidRPr="006B7895">
        <w:rPr>
          <w:rFonts w:cs="Times New Roman"/>
          <w:lang w:val="uk-UA"/>
        </w:rPr>
        <w:t xml:space="preserve"> К.В.</w:t>
      </w:r>
      <w:r w:rsidR="0094334E" w:rsidRPr="006B7895">
        <w:rPr>
          <w:rFonts w:cs="Times New Roman"/>
          <w:lang w:val="uk-UA"/>
        </w:rPr>
        <w:t xml:space="preserve"> </w:t>
      </w:r>
      <w:r w:rsidR="0004521B" w:rsidRPr="006B7895">
        <w:rPr>
          <w:rFonts w:cs="Times New Roman"/>
          <w:lang w:val="uk-UA"/>
        </w:rPr>
        <w:t xml:space="preserve">Менеджмент </w:t>
      </w:r>
      <w:r w:rsidR="0094334E" w:rsidRPr="006B7895">
        <w:rPr>
          <w:rFonts w:cs="Times New Roman"/>
          <w:lang w:val="uk-UA"/>
        </w:rPr>
        <w:t xml:space="preserve">// Сайт ПНС ХНЕУ ім. С. </w:t>
      </w:r>
      <w:proofErr w:type="spellStart"/>
      <w:r w:rsidR="0094334E" w:rsidRPr="006B7895">
        <w:rPr>
          <w:rFonts w:cs="Times New Roman"/>
          <w:lang w:val="uk-UA"/>
        </w:rPr>
        <w:t>Кузнеця</w:t>
      </w:r>
      <w:proofErr w:type="spellEnd"/>
      <w:r w:rsidR="0094334E" w:rsidRPr="006B7895">
        <w:rPr>
          <w:rFonts w:cs="Times New Roman"/>
          <w:lang w:val="uk-UA"/>
        </w:rPr>
        <w:t xml:space="preserve"> [Електронний </w:t>
      </w:r>
      <w:r w:rsidR="0094334E" w:rsidRPr="006B7895">
        <w:rPr>
          <w:rFonts w:cs="Times New Roman"/>
          <w:u w:val="single"/>
          <w:lang w:val="uk-UA"/>
        </w:rPr>
        <w:t xml:space="preserve">ресурс]. – Режим доступу: </w:t>
      </w:r>
      <w:hyperlink r:id="rId12" w:history="1">
        <w:r w:rsidR="00EA161C" w:rsidRPr="006B7895">
          <w:rPr>
            <w:rStyle w:val="af6"/>
            <w:color w:val="auto"/>
            <w:lang w:val="uk-UA"/>
          </w:rPr>
          <w:t>https://pns.hneu.edu.ua/course/view.php?id=9004</w:t>
        </w:r>
      </w:hyperlink>
    </w:p>
    <w:p w14:paraId="4EF1F888" w14:textId="4B9A41D5" w:rsidR="00A97F68" w:rsidRPr="006B7895" w:rsidRDefault="0094334E" w:rsidP="00C54EAA">
      <w:pPr>
        <w:pStyle w:val="af5"/>
        <w:numPr>
          <w:ilvl w:val="0"/>
          <w:numId w:val="2"/>
        </w:numPr>
        <w:tabs>
          <w:tab w:val="left" w:pos="1134"/>
        </w:tabs>
        <w:spacing w:before="0" w:beforeAutospacing="0" w:after="0" w:afterAutospacing="0"/>
        <w:ind w:firstLine="709"/>
        <w:jc w:val="both"/>
        <w:textAlignment w:val="baseline"/>
        <w:rPr>
          <w:rFonts w:cs="Times New Roman"/>
          <w:lang w:val="uk-UA"/>
        </w:rPr>
      </w:pPr>
      <w:proofErr w:type="spellStart"/>
      <w:r w:rsidRPr="006B7895">
        <w:rPr>
          <w:rFonts w:cs="Times New Roman"/>
          <w:lang w:val="uk-UA"/>
        </w:rPr>
        <w:t>Стив</w:t>
      </w:r>
      <w:proofErr w:type="spellEnd"/>
      <w:r w:rsidRPr="006B7895">
        <w:rPr>
          <w:rFonts w:cs="Times New Roman"/>
          <w:lang w:val="uk-UA"/>
        </w:rPr>
        <w:t xml:space="preserve"> Джобс. </w:t>
      </w:r>
      <w:proofErr w:type="spellStart"/>
      <w:r w:rsidRPr="006B7895">
        <w:rPr>
          <w:rFonts w:cs="Times New Roman"/>
          <w:lang w:val="uk-UA"/>
        </w:rPr>
        <w:t>Уроки</w:t>
      </w:r>
      <w:proofErr w:type="spellEnd"/>
      <w:r w:rsidRPr="006B7895">
        <w:rPr>
          <w:rFonts w:cs="Times New Roman"/>
          <w:lang w:val="uk-UA"/>
        </w:rPr>
        <w:t xml:space="preserve"> лідерства. [</w:t>
      </w:r>
      <w:proofErr w:type="spellStart"/>
      <w:r w:rsidRPr="006B7895">
        <w:rPr>
          <w:rFonts w:cs="Times New Roman"/>
          <w:lang w:val="uk-UA"/>
        </w:rPr>
        <w:t>Электронный</w:t>
      </w:r>
      <w:proofErr w:type="spellEnd"/>
      <w:r w:rsidRPr="006B7895">
        <w:rPr>
          <w:rFonts w:cs="Times New Roman"/>
          <w:lang w:val="uk-UA"/>
        </w:rPr>
        <w:t xml:space="preserve"> ресурс]. / Джей </w:t>
      </w:r>
      <w:proofErr w:type="spellStart"/>
      <w:r w:rsidRPr="006B7895">
        <w:rPr>
          <w:rFonts w:cs="Times New Roman"/>
          <w:lang w:val="uk-UA"/>
        </w:rPr>
        <w:t>Эллиот</w:t>
      </w:r>
      <w:proofErr w:type="spellEnd"/>
      <w:r w:rsidRPr="006B7895">
        <w:rPr>
          <w:rFonts w:cs="Times New Roman"/>
          <w:lang w:val="uk-UA"/>
        </w:rPr>
        <w:t xml:space="preserve">, </w:t>
      </w:r>
      <w:proofErr w:type="spellStart"/>
      <w:r w:rsidRPr="006B7895">
        <w:rPr>
          <w:rFonts w:cs="Times New Roman"/>
          <w:lang w:val="uk-UA"/>
        </w:rPr>
        <w:t>Уильям</w:t>
      </w:r>
      <w:proofErr w:type="spellEnd"/>
      <w:r w:rsidRPr="006B7895">
        <w:rPr>
          <w:rFonts w:cs="Times New Roman"/>
          <w:lang w:val="uk-UA"/>
        </w:rPr>
        <w:t xml:space="preserve"> </w:t>
      </w:r>
      <w:proofErr w:type="spellStart"/>
      <w:r w:rsidRPr="006B7895">
        <w:rPr>
          <w:rFonts w:cs="Times New Roman"/>
          <w:lang w:val="uk-UA"/>
        </w:rPr>
        <w:t>Саймон</w:t>
      </w:r>
      <w:proofErr w:type="spellEnd"/>
      <w:r w:rsidRPr="006B7895">
        <w:rPr>
          <w:rFonts w:cs="Times New Roman"/>
          <w:lang w:val="uk-UA"/>
        </w:rPr>
        <w:t xml:space="preserve"> и </w:t>
      </w:r>
      <w:proofErr w:type="spellStart"/>
      <w:r w:rsidRPr="006B7895">
        <w:rPr>
          <w:rFonts w:cs="Times New Roman"/>
          <w:lang w:val="uk-UA"/>
        </w:rPr>
        <w:t>др</w:t>
      </w:r>
      <w:proofErr w:type="spellEnd"/>
      <w:r w:rsidRPr="006B7895">
        <w:rPr>
          <w:rFonts w:cs="Times New Roman"/>
          <w:lang w:val="uk-UA"/>
        </w:rPr>
        <w:t xml:space="preserve">.–Режим </w:t>
      </w:r>
      <w:proofErr w:type="spellStart"/>
      <w:r w:rsidRPr="006B7895">
        <w:rPr>
          <w:rFonts w:cs="Times New Roman"/>
          <w:lang w:val="uk-UA"/>
        </w:rPr>
        <w:t>доступа</w:t>
      </w:r>
      <w:proofErr w:type="spellEnd"/>
      <w:r w:rsidRPr="006B7895">
        <w:rPr>
          <w:rFonts w:cs="Times New Roman"/>
          <w:lang w:val="uk-UA"/>
        </w:rPr>
        <w:t xml:space="preserve"> </w:t>
      </w:r>
      <w:hyperlink r:id="rId13" w:history="1">
        <w:r w:rsidR="00A97F68" w:rsidRPr="006B7895">
          <w:rPr>
            <w:rStyle w:val="af6"/>
            <w:rFonts w:cs="Times New Roman"/>
            <w:color w:val="auto"/>
            <w:u w:val="none"/>
            <w:lang w:val="uk-UA"/>
          </w:rPr>
          <w:t>https://bookmate.com/books/ZttTpL</w:t>
        </w:r>
      </w:hyperlink>
    </w:p>
    <w:p w14:paraId="1566D1D1" w14:textId="3B7692FE" w:rsidR="0094334E" w:rsidRPr="006B7895" w:rsidRDefault="0094334E" w:rsidP="00A97F68">
      <w:pPr>
        <w:pStyle w:val="af5"/>
        <w:numPr>
          <w:ilvl w:val="0"/>
          <w:numId w:val="2"/>
        </w:numPr>
        <w:tabs>
          <w:tab w:val="left" w:pos="1134"/>
        </w:tabs>
        <w:spacing w:before="0" w:beforeAutospacing="0" w:after="0" w:afterAutospacing="0"/>
        <w:ind w:firstLine="709"/>
        <w:jc w:val="both"/>
        <w:textAlignment w:val="baseline"/>
        <w:rPr>
          <w:rFonts w:cs="Times New Roman"/>
          <w:lang w:val="uk-UA"/>
        </w:rPr>
      </w:pPr>
      <w:r w:rsidRPr="006B7895">
        <w:rPr>
          <w:rFonts w:cs="Times New Roman"/>
          <w:lang w:val="uk-UA"/>
        </w:rPr>
        <w:t xml:space="preserve">Сучасна управлінська парадигма [Електронний ресурс]. – Режим доступу: </w:t>
      </w:r>
      <w:hyperlink r:id="rId14" w:history="1">
        <w:r w:rsidRPr="006B7895">
          <w:rPr>
            <w:rStyle w:val="af6"/>
            <w:rFonts w:cs="Times New Roman"/>
            <w:color w:val="auto"/>
            <w:u w:val="none"/>
            <w:lang w:val="uk-UA"/>
          </w:rPr>
          <w:t>http://moyaosvita.com.ua/menedzhment/suchasna-upravlinska-paradigma/</w:t>
        </w:r>
      </w:hyperlink>
      <w:r w:rsidRPr="006B7895">
        <w:rPr>
          <w:rFonts w:cs="Times New Roman"/>
          <w:lang w:val="uk-UA"/>
        </w:rPr>
        <w:t> </w:t>
      </w:r>
    </w:p>
    <w:p w14:paraId="2188223A" w14:textId="77777777" w:rsidR="0094334E" w:rsidRPr="006B7895" w:rsidRDefault="0094334E" w:rsidP="00A97F68">
      <w:pPr>
        <w:tabs>
          <w:tab w:val="left" w:pos="1134"/>
        </w:tabs>
        <w:spacing w:after="0" w:line="240" w:lineRule="auto"/>
        <w:ind w:left="720"/>
        <w:jc w:val="both"/>
        <w:rPr>
          <w:rFonts w:ascii="Times New Roman" w:eastAsia="Times New Roman" w:hAnsi="Times New Roman" w:cs="Times New Roman"/>
          <w:b/>
          <w:sz w:val="24"/>
          <w:szCs w:val="24"/>
          <w:highlight w:val="white"/>
        </w:rPr>
      </w:pPr>
    </w:p>
    <w:sectPr w:rsidR="0094334E" w:rsidRPr="006B7895" w:rsidSect="00AB0F22">
      <w:pgSz w:w="11906" w:h="16838"/>
      <w:pgMar w:top="1134" w:right="1134" w:bottom="964" w:left="1134" w:header="0" w:footer="39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9414" w14:textId="77777777" w:rsidR="008769EB" w:rsidRDefault="008769EB" w:rsidP="00AB0F22">
      <w:pPr>
        <w:spacing w:after="0" w:line="240" w:lineRule="auto"/>
      </w:pPr>
      <w:r>
        <w:separator/>
      </w:r>
    </w:p>
  </w:endnote>
  <w:endnote w:type="continuationSeparator" w:id="0">
    <w:p w14:paraId="77DED3CC" w14:textId="77777777" w:rsidR="008769EB" w:rsidRDefault="008769EB" w:rsidP="00AB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5E2B" w14:textId="77777777" w:rsidR="00AB0F22" w:rsidRDefault="00AB0F22">
    <w:pPr>
      <w:pBdr>
        <w:top w:val="nil"/>
        <w:left w:val="nil"/>
        <w:bottom w:val="nil"/>
        <w:right w:val="nil"/>
        <w:between w:val="nil"/>
      </w:pBdr>
      <w:tabs>
        <w:tab w:val="center" w:pos="4819"/>
        <w:tab w:val="right" w:pos="9639"/>
      </w:tabs>
      <w:jc w:val="center"/>
      <w:rPr>
        <w:color w:val="000000"/>
      </w:rPr>
    </w:pPr>
    <w:r>
      <w:rPr>
        <w:rFonts w:ascii="Arial" w:eastAsia="Arial" w:hAnsi="Arial" w:cs="Arial"/>
        <w:color w:val="000000"/>
        <w:sz w:val="20"/>
        <w:szCs w:val="20"/>
      </w:rPr>
      <w:fldChar w:fldCharType="begin"/>
    </w:r>
    <w:r w:rsidR="00761B52">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57859">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B090" w14:textId="77777777" w:rsidR="00AB0F22" w:rsidRDefault="00AB0F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8092" w14:textId="77777777" w:rsidR="008769EB" w:rsidRDefault="008769EB" w:rsidP="00AB0F22">
      <w:pPr>
        <w:spacing w:after="0" w:line="240" w:lineRule="auto"/>
      </w:pPr>
      <w:r>
        <w:separator/>
      </w:r>
    </w:p>
  </w:footnote>
  <w:footnote w:type="continuationSeparator" w:id="0">
    <w:p w14:paraId="195A1399" w14:textId="77777777" w:rsidR="008769EB" w:rsidRDefault="008769EB" w:rsidP="00AB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6C42" w14:textId="77777777" w:rsidR="00AB0F22" w:rsidRDefault="00AB0F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DA"/>
    <w:multiLevelType w:val="multilevel"/>
    <w:tmpl w:val="E8886D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F75B4"/>
    <w:multiLevelType w:val="multilevel"/>
    <w:tmpl w:val="7A569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E66C8A"/>
    <w:multiLevelType w:val="hybridMultilevel"/>
    <w:tmpl w:val="5704B780"/>
    <w:lvl w:ilvl="0" w:tplc="240A1618">
      <w:start w:val="1"/>
      <w:numFmt w:val="decimal"/>
      <w:lvlText w:val="%1."/>
      <w:lvlJc w:val="left"/>
      <w:pPr>
        <w:ind w:left="0"/>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1" w:tplc="1D7467E0">
      <w:start w:val="1"/>
      <w:numFmt w:val="lowerLetter"/>
      <w:lvlText w:val="%2"/>
      <w:lvlJc w:val="left"/>
      <w:pPr>
        <w:ind w:left="164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2" w:tplc="64707A50">
      <w:start w:val="1"/>
      <w:numFmt w:val="lowerRoman"/>
      <w:lvlText w:val="%3"/>
      <w:lvlJc w:val="left"/>
      <w:pPr>
        <w:ind w:left="236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3" w:tplc="ED6494E8">
      <w:start w:val="1"/>
      <w:numFmt w:val="decimal"/>
      <w:lvlText w:val="%4"/>
      <w:lvlJc w:val="left"/>
      <w:pPr>
        <w:ind w:left="308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4" w:tplc="37B235D8">
      <w:start w:val="1"/>
      <w:numFmt w:val="lowerLetter"/>
      <w:lvlText w:val="%5"/>
      <w:lvlJc w:val="left"/>
      <w:pPr>
        <w:ind w:left="380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5" w:tplc="2BF80C78">
      <w:start w:val="1"/>
      <w:numFmt w:val="lowerRoman"/>
      <w:lvlText w:val="%6"/>
      <w:lvlJc w:val="left"/>
      <w:pPr>
        <w:ind w:left="452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6" w:tplc="DCDC8C66">
      <w:start w:val="1"/>
      <w:numFmt w:val="decimal"/>
      <w:lvlText w:val="%7"/>
      <w:lvlJc w:val="left"/>
      <w:pPr>
        <w:ind w:left="524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7" w:tplc="96F023DA">
      <w:start w:val="1"/>
      <w:numFmt w:val="lowerLetter"/>
      <w:lvlText w:val="%8"/>
      <w:lvlJc w:val="left"/>
      <w:pPr>
        <w:ind w:left="596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lvl w:ilvl="8" w:tplc="C5225F86">
      <w:start w:val="1"/>
      <w:numFmt w:val="lowerRoman"/>
      <w:lvlText w:val="%9"/>
      <w:lvlJc w:val="left"/>
      <w:pPr>
        <w:ind w:left="6681"/>
      </w:pPr>
      <w:rPr>
        <w:rFonts w:ascii="Arial" w:eastAsia="Arial" w:hAnsi="Arial" w:cs="Arial"/>
        <w:b w:val="0"/>
        <w:i w:val="0"/>
        <w:strike w:val="0"/>
        <w:dstrike w:val="0"/>
        <w:color w:val="212529"/>
        <w:sz w:val="24"/>
        <w:szCs w:val="24"/>
        <w:u w:val="none" w:color="000000"/>
        <w:bdr w:val="none" w:sz="0" w:space="0" w:color="auto"/>
        <w:shd w:val="clear" w:color="auto" w:fill="auto"/>
        <w:vertAlign w:val="baseline"/>
      </w:rPr>
    </w:lvl>
  </w:abstractNum>
  <w:abstractNum w:abstractNumId="3" w15:restartNumberingAfterBreak="0">
    <w:nsid w:val="6A4D5285"/>
    <w:multiLevelType w:val="hybridMultilevel"/>
    <w:tmpl w:val="57DCF0A8"/>
    <w:lvl w:ilvl="0" w:tplc="3ABED364">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A619E2"/>
    <w:multiLevelType w:val="multilevel"/>
    <w:tmpl w:val="71FA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22"/>
    <w:rsid w:val="00001F56"/>
    <w:rsid w:val="00027A58"/>
    <w:rsid w:val="0003329E"/>
    <w:rsid w:val="0004521B"/>
    <w:rsid w:val="000544A9"/>
    <w:rsid w:val="000B37B6"/>
    <w:rsid w:val="000C0F4D"/>
    <w:rsid w:val="0011292A"/>
    <w:rsid w:val="00134663"/>
    <w:rsid w:val="00157859"/>
    <w:rsid w:val="0017041F"/>
    <w:rsid w:val="001A5EF0"/>
    <w:rsid w:val="0020009C"/>
    <w:rsid w:val="00206C7F"/>
    <w:rsid w:val="0025209D"/>
    <w:rsid w:val="002A2BE9"/>
    <w:rsid w:val="002C1A30"/>
    <w:rsid w:val="002E08F8"/>
    <w:rsid w:val="002F1636"/>
    <w:rsid w:val="0031146D"/>
    <w:rsid w:val="003368DF"/>
    <w:rsid w:val="00346506"/>
    <w:rsid w:val="003955EF"/>
    <w:rsid w:val="003D68EF"/>
    <w:rsid w:val="003F622D"/>
    <w:rsid w:val="0042326A"/>
    <w:rsid w:val="00454429"/>
    <w:rsid w:val="0047272C"/>
    <w:rsid w:val="004D632E"/>
    <w:rsid w:val="0053697F"/>
    <w:rsid w:val="00545F29"/>
    <w:rsid w:val="00551175"/>
    <w:rsid w:val="00557A8F"/>
    <w:rsid w:val="00560E89"/>
    <w:rsid w:val="00580891"/>
    <w:rsid w:val="005D5C05"/>
    <w:rsid w:val="005F491C"/>
    <w:rsid w:val="005F6909"/>
    <w:rsid w:val="0062015F"/>
    <w:rsid w:val="00640C53"/>
    <w:rsid w:val="006B7895"/>
    <w:rsid w:val="006E3851"/>
    <w:rsid w:val="006F629D"/>
    <w:rsid w:val="00761B52"/>
    <w:rsid w:val="00767D98"/>
    <w:rsid w:val="007B584C"/>
    <w:rsid w:val="007C1DC8"/>
    <w:rsid w:val="007C3EE0"/>
    <w:rsid w:val="007D2189"/>
    <w:rsid w:val="007E2724"/>
    <w:rsid w:val="0083458C"/>
    <w:rsid w:val="00834DA1"/>
    <w:rsid w:val="00841398"/>
    <w:rsid w:val="008769EB"/>
    <w:rsid w:val="0088081D"/>
    <w:rsid w:val="00921294"/>
    <w:rsid w:val="00930242"/>
    <w:rsid w:val="0094334E"/>
    <w:rsid w:val="00945CE4"/>
    <w:rsid w:val="009B4D48"/>
    <w:rsid w:val="00A03E6E"/>
    <w:rsid w:val="00A20CC8"/>
    <w:rsid w:val="00A3111E"/>
    <w:rsid w:val="00A347CD"/>
    <w:rsid w:val="00A63F25"/>
    <w:rsid w:val="00A65090"/>
    <w:rsid w:val="00A9320D"/>
    <w:rsid w:val="00A97F68"/>
    <w:rsid w:val="00AB02F7"/>
    <w:rsid w:val="00AB0F22"/>
    <w:rsid w:val="00B003F9"/>
    <w:rsid w:val="00B00CD8"/>
    <w:rsid w:val="00B01668"/>
    <w:rsid w:val="00B14A6B"/>
    <w:rsid w:val="00B15C98"/>
    <w:rsid w:val="00B301C2"/>
    <w:rsid w:val="00B32165"/>
    <w:rsid w:val="00B3727D"/>
    <w:rsid w:val="00B44153"/>
    <w:rsid w:val="00B57321"/>
    <w:rsid w:val="00B63852"/>
    <w:rsid w:val="00B7715E"/>
    <w:rsid w:val="00B9113B"/>
    <w:rsid w:val="00BD36C9"/>
    <w:rsid w:val="00C03BA3"/>
    <w:rsid w:val="00C31187"/>
    <w:rsid w:val="00D0398C"/>
    <w:rsid w:val="00D21162"/>
    <w:rsid w:val="00D247A9"/>
    <w:rsid w:val="00D70FD9"/>
    <w:rsid w:val="00D71729"/>
    <w:rsid w:val="00D9430F"/>
    <w:rsid w:val="00DA2851"/>
    <w:rsid w:val="00DF5D0D"/>
    <w:rsid w:val="00E203B9"/>
    <w:rsid w:val="00E24B9C"/>
    <w:rsid w:val="00E461D3"/>
    <w:rsid w:val="00E47B2A"/>
    <w:rsid w:val="00E56A49"/>
    <w:rsid w:val="00E65330"/>
    <w:rsid w:val="00E72C80"/>
    <w:rsid w:val="00E956E7"/>
    <w:rsid w:val="00EA161C"/>
    <w:rsid w:val="00EC4E61"/>
    <w:rsid w:val="00EE6E9E"/>
    <w:rsid w:val="00F1281A"/>
    <w:rsid w:val="00F572D2"/>
    <w:rsid w:val="00F878C0"/>
    <w:rsid w:val="00F90597"/>
    <w:rsid w:val="00FB4111"/>
    <w:rsid w:val="00FC7FA0"/>
    <w:rsid w:val="00FD6143"/>
    <w:rsid w:val="00FE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1E29"/>
  <w15:docId w15:val="{30176BE0-79AB-4237-A14D-381E3F89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D3"/>
    <w:rPr>
      <w:lang w:val="uk-UA" w:eastAsia="en-US"/>
    </w:rPr>
  </w:style>
  <w:style w:type="paragraph" w:styleId="1">
    <w:name w:val="heading 1"/>
    <w:basedOn w:val="10"/>
    <w:next w:val="10"/>
    <w:rsid w:val="00AB0F22"/>
    <w:pPr>
      <w:keepNext/>
      <w:spacing w:before="240" w:after="60"/>
      <w:outlineLvl w:val="0"/>
    </w:pPr>
    <w:rPr>
      <w:rFonts w:ascii="Cambria" w:eastAsia="Cambria" w:hAnsi="Cambria" w:cs="Cambria"/>
      <w:b/>
      <w:sz w:val="32"/>
      <w:szCs w:val="32"/>
    </w:rPr>
  </w:style>
  <w:style w:type="paragraph" w:styleId="2">
    <w:name w:val="heading 2"/>
    <w:basedOn w:val="10"/>
    <w:next w:val="10"/>
    <w:rsid w:val="00AB0F22"/>
    <w:pPr>
      <w:keepNext/>
      <w:spacing w:before="240" w:after="60"/>
      <w:outlineLvl w:val="1"/>
    </w:pPr>
    <w:rPr>
      <w:rFonts w:ascii="Cambria" w:eastAsia="Cambria" w:hAnsi="Cambria" w:cs="Cambria"/>
      <w:b/>
      <w:i/>
      <w:sz w:val="28"/>
      <w:szCs w:val="28"/>
    </w:rPr>
  </w:style>
  <w:style w:type="paragraph" w:styleId="3">
    <w:name w:val="heading 3"/>
    <w:basedOn w:val="10"/>
    <w:next w:val="10"/>
    <w:rsid w:val="00AB0F22"/>
    <w:pPr>
      <w:keepNext/>
      <w:spacing w:before="240" w:after="60" w:line="240" w:lineRule="auto"/>
      <w:outlineLvl w:val="2"/>
    </w:pPr>
    <w:rPr>
      <w:rFonts w:ascii="Arial" w:eastAsia="Arial" w:hAnsi="Arial" w:cs="Arial"/>
      <w:b/>
      <w:sz w:val="26"/>
      <w:szCs w:val="26"/>
    </w:rPr>
  </w:style>
  <w:style w:type="paragraph" w:styleId="4">
    <w:name w:val="heading 4"/>
    <w:basedOn w:val="10"/>
    <w:next w:val="10"/>
    <w:rsid w:val="00AB0F22"/>
    <w:pPr>
      <w:keepNext/>
      <w:keepLines/>
      <w:spacing w:before="240" w:after="40"/>
      <w:outlineLvl w:val="3"/>
    </w:pPr>
    <w:rPr>
      <w:b/>
      <w:sz w:val="24"/>
      <w:szCs w:val="24"/>
    </w:rPr>
  </w:style>
  <w:style w:type="paragraph" w:styleId="5">
    <w:name w:val="heading 5"/>
    <w:basedOn w:val="10"/>
    <w:next w:val="10"/>
    <w:rsid w:val="00AB0F22"/>
    <w:pPr>
      <w:keepNext/>
      <w:keepLines/>
      <w:spacing w:before="220" w:after="40"/>
      <w:outlineLvl w:val="4"/>
    </w:pPr>
    <w:rPr>
      <w:b/>
    </w:rPr>
  </w:style>
  <w:style w:type="paragraph" w:styleId="6">
    <w:name w:val="heading 6"/>
    <w:basedOn w:val="10"/>
    <w:next w:val="10"/>
    <w:rsid w:val="00AB0F2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B0F22"/>
  </w:style>
  <w:style w:type="table" w:customStyle="1" w:styleId="TableNormal">
    <w:name w:val="Table Normal"/>
    <w:rsid w:val="00AB0F22"/>
    <w:tblPr>
      <w:tblCellMar>
        <w:top w:w="0" w:type="dxa"/>
        <w:left w:w="0" w:type="dxa"/>
        <w:bottom w:w="0" w:type="dxa"/>
        <w:right w:w="0" w:type="dxa"/>
      </w:tblCellMar>
    </w:tblPr>
  </w:style>
  <w:style w:type="paragraph" w:styleId="a3">
    <w:name w:val="Title"/>
    <w:basedOn w:val="a"/>
    <w:qFormat/>
    <w:rsid w:val="007C38C6"/>
    <w:pPr>
      <w:spacing w:after="0" w:line="240" w:lineRule="auto"/>
      <w:jc w:val="center"/>
    </w:pPr>
    <w:rPr>
      <w:rFonts w:ascii="Arial" w:eastAsia="Times New Roman" w:hAnsi="Arial"/>
      <w:sz w:val="36"/>
      <w:szCs w:val="20"/>
      <w:lang w:val="ru-RU" w:eastAsia="ru-RU"/>
    </w:rPr>
  </w:style>
  <w:style w:type="paragraph" w:customStyle="1" w:styleId="11">
    <w:name w:val="Заголовок 11"/>
    <w:basedOn w:val="a"/>
    <w:next w:val="a"/>
    <w:link w:val="12"/>
    <w:uiPriority w:val="9"/>
    <w:qFormat/>
    <w:rsid w:val="007C38C6"/>
    <w:pPr>
      <w:keepNext/>
      <w:spacing w:before="240" w:after="60"/>
      <w:outlineLvl w:val="0"/>
    </w:pPr>
    <w:rPr>
      <w:rFonts w:ascii="Cambria" w:eastAsia="Times New Roman" w:hAnsi="Cambria"/>
      <w:b/>
      <w:bCs/>
      <w:kern w:val="2"/>
      <w:sz w:val="32"/>
      <w:szCs w:val="32"/>
    </w:rPr>
  </w:style>
  <w:style w:type="paragraph" w:customStyle="1" w:styleId="21">
    <w:name w:val="Заголовок 21"/>
    <w:basedOn w:val="a"/>
    <w:next w:val="a"/>
    <w:uiPriority w:val="9"/>
    <w:unhideWhenUsed/>
    <w:qFormat/>
    <w:rsid w:val="007C38C6"/>
    <w:pPr>
      <w:keepNext/>
      <w:spacing w:before="240" w:after="60"/>
      <w:outlineLvl w:val="1"/>
    </w:pPr>
    <w:rPr>
      <w:rFonts w:ascii="Cambria" w:eastAsia="Times New Roman" w:hAnsi="Cambria"/>
      <w:b/>
      <w:bCs/>
      <w:i/>
      <w:iCs/>
      <w:sz w:val="28"/>
      <w:szCs w:val="28"/>
    </w:rPr>
  </w:style>
  <w:style w:type="paragraph" w:customStyle="1" w:styleId="31">
    <w:name w:val="Заголовок 31"/>
    <w:basedOn w:val="a"/>
    <w:next w:val="a"/>
    <w:link w:val="30"/>
    <w:qFormat/>
    <w:rsid w:val="007C38C6"/>
    <w:pPr>
      <w:keepNext/>
      <w:spacing w:before="240" w:after="60" w:line="240" w:lineRule="auto"/>
      <w:outlineLvl w:val="2"/>
    </w:pPr>
    <w:rPr>
      <w:rFonts w:ascii="Arial" w:eastAsia="Times New Roman" w:hAnsi="Arial" w:cs="Arial"/>
      <w:b/>
      <w:bCs/>
      <w:sz w:val="26"/>
      <w:szCs w:val="26"/>
      <w:lang w:val="ru-RU" w:eastAsia="ru-RU"/>
    </w:rPr>
  </w:style>
  <w:style w:type="character" w:customStyle="1" w:styleId="a4">
    <w:name w:val="Название Знак"/>
    <w:qFormat/>
    <w:rsid w:val="007C38C6"/>
    <w:rPr>
      <w:rFonts w:ascii="Arial" w:eastAsia="Times New Roman" w:hAnsi="Arial"/>
      <w:sz w:val="36"/>
      <w:lang w:val="ru-RU" w:eastAsia="ru-RU"/>
    </w:rPr>
  </w:style>
  <w:style w:type="character" w:customStyle="1" w:styleId="30">
    <w:name w:val="Заголовок 3 Знак"/>
    <w:link w:val="31"/>
    <w:qFormat/>
    <w:rsid w:val="007C38C6"/>
    <w:rPr>
      <w:rFonts w:ascii="Arial" w:eastAsia="Times New Roman" w:hAnsi="Arial" w:cs="Arial"/>
      <w:b/>
      <w:bCs/>
      <w:sz w:val="26"/>
      <w:szCs w:val="26"/>
      <w:lang w:val="ru-RU" w:eastAsia="ru-RU"/>
    </w:rPr>
  </w:style>
  <w:style w:type="character" w:customStyle="1" w:styleId="12">
    <w:name w:val="Заголовок 1 Знак"/>
    <w:link w:val="11"/>
    <w:uiPriority w:val="9"/>
    <w:qFormat/>
    <w:rsid w:val="007C38C6"/>
    <w:rPr>
      <w:rFonts w:ascii="Cambria" w:eastAsia="Times New Roman" w:hAnsi="Cambria" w:cs="Times New Roman"/>
      <w:b/>
      <w:bCs/>
      <w:kern w:val="2"/>
      <w:sz w:val="32"/>
      <w:szCs w:val="32"/>
      <w:lang w:eastAsia="en-US"/>
    </w:rPr>
  </w:style>
  <w:style w:type="character" w:customStyle="1" w:styleId="20">
    <w:name w:val="Заголовок 2 Знак"/>
    <w:uiPriority w:val="9"/>
    <w:qFormat/>
    <w:rsid w:val="007C38C6"/>
    <w:rPr>
      <w:rFonts w:ascii="Cambria" w:eastAsia="Times New Roman" w:hAnsi="Cambria" w:cs="Times New Roman"/>
      <w:b/>
      <w:bCs/>
      <w:i/>
      <w:iCs/>
      <w:sz w:val="28"/>
      <w:szCs w:val="28"/>
      <w:lang w:eastAsia="en-US"/>
    </w:rPr>
  </w:style>
  <w:style w:type="character" w:customStyle="1" w:styleId="a5">
    <w:name w:val="Основной текст Знак"/>
    <w:uiPriority w:val="1"/>
    <w:qFormat/>
    <w:rsid w:val="007C38C6"/>
    <w:rPr>
      <w:rFonts w:ascii="Times New Roman" w:eastAsia="Times New Roman" w:hAnsi="Times New Roman"/>
      <w:sz w:val="24"/>
      <w:szCs w:val="24"/>
      <w:lang w:val="en-US" w:eastAsia="en-US" w:bidi="en-US"/>
    </w:rPr>
  </w:style>
  <w:style w:type="character" w:customStyle="1" w:styleId="a6">
    <w:name w:val="Основной текст с отступом Знак"/>
    <w:uiPriority w:val="99"/>
    <w:qFormat/>
    <w:rsid w:val="007C38C6"/>
    <w:rPr>
      <w:rFonts w:ascii="Times New Roman" w:eastAsia="Times New Roman" w:hAnsi="Times New Roman"/>
      <w:sz w:val="22"/>
      <w:szCs w:val="22"/>
      <w:lang w:val="en-US" w:eastAsia="en-US" w:bidi="en-US"/>
    </w:rPr>
  </w:style>
  <w:style w:type="character" w:customStyle="1" w:styleId="22">
    <w:name w:val="Основной текст 2 Знак"/>
    <w:link w:val="23"/>
    <w:uiPriority w:val="99"/>
    <w:semiHidden/>
    <w:qFormat/>
    <w:rsid w:val="007C38C6"/>
    <w:rPr>
      <w:rFonts w:ascii="Times New Roman" w:eastAsia="Times New Roman" w:hAnsi="Times New Roman"/>
      <w:sz w:val="28"/>
      <w:szCs w:val="24"/>
      <w:lang w:val="ru-RU" w:eastAsia="ru-RU"/>
    </w:rPr>
  </w:style>
  <w:style w:type="character" w:customStyle="1" w:styleId="a7">
    <w:name w:val="Верхний колонтитул Знак"/>
    <w:uiPriority w:val="99"/>
    <w:qFormat/>
    <w:rsid w:val="007C38C6"/>
    <w:rPr>
      <w:sz w:val="22"/>
      <w:szCs w:val="22"/>
      <w:lang w:eastAsia="en-US"/>
    </w:rPr>
  </w:style>
  <w:style w:type="character" w:customStyle="1" w:styleId="a8">
    <w:name w:val="Нижний колонтитул Знак"/>
    <w:uiPriority w:val="99"/>
    <w:qFormat/>
    <w:rsid w:val="007C38C6"/>
    <w:rPr>
      <w:sz w:val="22"/>
      <w:szCs w:val="22"/>
      <w:lang w:eastAsia="en-US"/>
    </w:rPr>
  </w:style>
  <w:style w:type="character" w:customStyle="1" w:styleId="24">
    <w:name w:val="Основний текст (2)_"/>
    <w:qFormat/>
    <w:rsid w:val="009B616B"/>
    <w:rPr>
      <w:rFonts w:ascii="Times New Roman" w:eastAsia="Times New Roman" w:hAnsi="Times New Roman"/>
      <w:sz w:val="27"/>
      <w:szCs w:val="27"/>
      <w:shd w:val="clear" w:color="auto" w:fill="FFFFFF"/>
    </w:rPr>
  </w:style>
  <w:style w:type="character" w:customStyle="1" w:styleId="rvts0">
    <w:name w:val="rvts0"/>
    <w:qFormat/>
    <w:rsid w:val="00AA1010"/>
  </w:style>
  <w:style w:type="character" w:customStyle="1" w:styleId="-">
    <w:name w:val="Интернет-ссылка"/>
    <w:uiPriority w:val="99"/>
    <w:semiHidden/>
    <w:unhideWhenUsed/>
    <w:rsid w:val="007F570D"/>
    <w:rPr>
      <w:color w:val="0000FF"/>
      <w:u w:val="single"/>
    </w:rPr>
  </w:style>
  <w:style w:type="character" w:customStyle="1" w:styleId="a9">
    <w:name w:val="Основний текст_"/>
    <w:qFormat/>
    <w:rsid w:val="00026331"/>
    <w:rPr>
      <w:rFonts w:ascii="Times New Roman" w:eastAsia="Times New Roman" w:hAnsi="Times New Roman"/>
      <w:sz w:val="27"/>
      <w:szCs w:val="27"/>
      <w:shd w:val="clear" w:color="auto" w:fill="FFFFFF"/>
    </w:rPr>
  </w:style>
  <w:style w:type="character" w:customStyle="1" w:styleId="aa">
    <w:name w:val="Текст выноски Знак"/>
    <w:uiPriority w:val="99"/>
    <w:semiHidden/>
    <w:qFormat/>
    <w:rsid w:val="005B4E83"/>
    <w:rPr>
      <w:rFonts w:ascii="Tahoma" w:hAnsi="Tahoma" w:cs="Tahoma"/>
      <w:sz w:val="16"/>
      <w:szCs w:val="16"/>
      <w:lang w:eastAsia="en-US"/>
    </w:rPr>
  </w:style>
  <w:style w:type="character" w:customStyle="1" w:styleId="25">
    <w:name w:val="Основной текст с отступом 2 Знак"/>
    <w:basedOn w:val="a0"/>
    <w:link w:val="26"/>
    <w:qFormat/>
    <w:rsid w:val="00896E05"/>
    <w:rPr>
      <w:rFonts w:ascii="Times New Roman" w:eastAsia="Times New Roman" w:hAnsi="Times New Roman"/>
      <w:sz w:val="24"/>
      <w:szCs w:val="24"/>
    </w:rPr>
  </w:style>
  <w:style w:type="character" w:customStyle="1" w:styleId="ListLabel1">
    <w:name w:val="ListLabel 1"/>
    <w:qFormat/>
    <w:rsid w:val="000E0A84"/>
    <w:rPr>
      <w:rFonts w:ascii="Arial" w:eastAsia="Times New Roman" w:hAnsi="Arial" w:cs="Arial"/>
      <w:b/>
      <w:bCs/>
      <w:i w:val="0"/>
      <w:spacing w:val="-2"/>
      <w:w w:val="100"/>
      <w:sz w:val="24"/>
      <w:szCs w:val="24"/>
      <w:lang w:val="en-US" w:eastAsia="en-US" w:bidi="en-US"/>
    </w:rPr>
  </w:style>
  <w:style w:type="character" w:customStyle="1" w:styleId="ListLabel2">
    <w:name w:val="ListLabel 2"/>
    <w:qFormat/>
    <w:rsid w:val="000E0A84"/>
    <w:rPr>
      <w:spacing w:val="-5"/>
      <w:w w:val="100"/>
      <w:lang w:val="en-US" w:eastAsia="en-US" w:bidi="en-US"/>
    </w:rPr>
  </w:style>
  <w:style w:type="character" w:customStyle="1" w:styleId="ListLabel3">
    <w:name w:val="ListLabel 3"/>
    <w:qFormat/>
    <w:rsid w:val="000E0A84"/>
    <w:rPr>
      <w:lang w:val="en-US" w:eastAsia="en-US" w:bidi="en-US"/>
    </w:rPr>
  </w:style>
  <w:style w:type="character" w:customStyle="1" w:styleId="ListLabel4">
    <w:name w:val="ListLabel 4"/>
    <w:qFormat/>
    <w:rsid w:val="000E0A84"/>
    <w:rPr>
      <w:lang w:val="en-US" w:eastAsia="en-US" w:bidi="en-US"/>
    </w:rPr>
  </w:style>
  <w:style w:type="character" w:customStyle="1" w:styleId="ListLabel5">
    <w:name w:val="ListLabel 5"/>
    <w:qFormat/>
    <w:rsid w:val="000E0A84"/>
    <w:rPr>
      <w:lang w:val="en-US" w:eastAsia="en-US" w:bidi="en-US"/>
    </w:rPr>
  </w:style>
  <w:style w:type="character" w:customStyle="1" w:styleId="ListLabel6">
    <w:name w:val="ListLabel 6"/>
    <w:qFormat/>
    <w:rsid w:val="000E0A84"/>
    <w:rPr>
      <w:lang w:val="en-US" w:eastAsia="en-US" w:bidi="en-US"/>
    </w:rPr>
  </w:style>
  <w:style w:type="character" w:customStyle="1" w:styleId="ListLabel7">
    <w:name w:val="ListLabel 7"/>
    <w:qFormat/>
    <w:rsid w:val="000E0A84"/>
    <w:rPr>
      <w:lang w:val="en-US" w:eastAsia="en-US" w:bidi="en-US"/>
    </w:rPr>
  </w:style>
  <w:style w:type="character" w:customStyle="1" w:styleId="ListLabel8">
    <w:name w:val="ListLabel 8"/>
    <w:qFormat/>
    <w:rsid w:val="000E0A84"/>
    <w:rPr>
      <w:lang w:val="en-US" w:eastAsia="en-US" w:bidi="en-US"/>
    </w:rPr>
  </w:style>
  <w:style w:type="character" w:customStyle="1" w:styleId="ListLabel9">
    <w:name w:val="ListLabel 9"/>
    <w:qFormat/>
    <w:rsid w:val="000E0A84"/>
    <w:rPr>
      <w:lang w:val="en-US" w:eastAsia="en-US" w:bidi="en-US"/>
    </w:rPr>
  </w:style>
  <w:style w:type="character" w:customStyle="1" w:styleId="ListLabel10">
    <w:name w:val="ListLabel 10"/>
    <w:qFormat/>
    <w:rsid w:val="000E0A84"/>
    <w:rPr>
      <w:rFonts w:eastAsia="Times New Roman" w:cs="Arial"/>
      <w:b/>
      <w:bCs/>
      <w:spacing w:val="0"/>
      <w:w w:val="100"/>
      <w:sz w:val="28"/>
      <w:szCs w:val="28"/>
    </w:rPr>
  </w:style>
  <w:style w:type="character" w:customStyle="1" w:styleId="ListLabel11">
    <w:name w:val="ListLabel 11"/>
    <w:qFormat/>
    <w:rsid w:val="000E0A84"/>
    <w:rPr>
      <w:rFonts w:eastAsia="Times New Roman" w:cs="Arial"/>
      <w:b w:val="0"/>
      <w:bCs/>
      <w:color w:val="auto"/>
      <w:w w:val="100"/>
      <w:sz w:val="28"/>
      <w:szCs w:val="28"/>
    </w:rPr>
  </w:style>
  <w:style w:type="character" w:customStyle="1" w:styleId="ListLabel12">
    <w:name w:val="ListLabel 12"/>
    <w:qFormat/>
    <w:rsid w:val="000E0A84"/>
    <w:rPr>
      <w:rFonts w:eastAsia="Times New Roman" w:cs="Times New Roman"/>
      <w:b/>
      <w:bCs/>
      <w:spacing w:val="-3"/>
      <w:w w:val="100"/>
      <w:sz w:val="28"/>
      <w:szCs w:val="28"/>
    </w:rPr>
  </w:style>
  <w:style w:type="character" w:customStyle="1" w:styleId="ListLabel13">
    <w:name w:val="ListLabel 13"/>
    <w:qFormat/>
    <w:rsid w:val="000E0A84"/>
  </w:style>
  <w:style w:type="character" w:customStyle="1" w:styleId="ListLabel14">
    <w:name w:val="ListLabel 14"/>
    <w:qFormat/>
    <w:rsid w:val="000E0A84"/>
  </w:style>
  <w:style w:type="character" w:customStyle="1" w:styleId="ListLabel15">
    <w:name w:val="ListLabel 15"/>
    <w:qFormat/>
    <w:rsid w:val="000E0A84"/>
  </w:style>
  <w:style w:type="character" w:customStyle="1" w:styleId="ListLabel16">
    <w:name w:val="ListLabel 16"/>
    <w:qFormat/>
    <w:rsid w:val="000E0A84"/>
  </w:style>
  <w:style w:type="character" w:customStyle="1" w:styleId="ListLabel17">
    <w:name w:val="ListLabel 17"/>
    <w:qFormat/>
    <w:rsid w:val="000E0A84"/>
  </w:style>
  <w:style w:type="character" w:customStyle="1" w:styleId="ListLabel18">
    <w:name w:val="ListLabel 18"/>
    <w:qFormat/>
    <w:rsid w:val="000E0A84"/>
  </w:style>
  <w:style w:type="character" w:customStyle="1" w:styleId="ListLabel19">
    <w:name w:val="ListLabel 19"/>
    <w:qFormat/>
    <w:rsid w:val="000E0A84"/>
  </w:style>
  <w:style w:type="character" w:customStyle="1" w:styleId="ListLabel20">
    <w:name w:val="ListLabel 20"/>
    <w:qFormat/>
    <w:rsid w:val="000E0A84"/>
    <w:rPr>
      <w:rFonts w:eastAsia="Times New Roman" w:cs="Times New Roman"/>
      <w:w w:val="100"/>
      <w:sz w:val="28"/>
      <w:szCs w:val="28"/>
    </w:rPr>
  </w:style>
  <w:style w:type="character" w:customStyle="1" w:styleId="ListLabel21">
    <w:name w:val="ListLabel 21"/>
    <w:qFormat/>
    <w:rsid w:val="000E0A84"/>
  </w:style>
  <w:style w:type="character" w:customStyle="1" w:styleId="ListLabel22">
    <w:name w:val="ListLabel 22"/>
    <w:qFormat/>
    <w:rsid w:val="000E0A84"/>
  </w:style>
  <w:style w:type="character" w:customStyle="1" w:styleId="ListLabel23">
    <w:name w:val="ListLabel 23"/>
    <w:qFormat/>
    <w:rsid w:val="000E0A84"/>
  </w:style>
  <w:style w:type="character" w:customStyle="1" w:styleId="ListLabel24">
    <w:name w:val="ListLabel 24"/>
    <w:qFormat/>
    <w:rsid w:val="000E0A84"/>
  </w:style>
  <w:style w:type="character" w:customStyle="1" w:styleId="ListLabel25">
    <w:name w:val="ListLabel 25"/>
    <w:qFormat/>
    <w:rsid w:val="000E0A84"/>
  </w:style>
  <w:style w:type="character" w:customStyle="1" w:styleId="ListLabel26">
    <w:name w:val="ListLabel 26"/>
    <w:qFormat/>
    <w:rsid w:val="000E0A84"/>
  </w:style>
  <w:style w:type="character" w:customStyle="1" w:styleId="ListLabel27">
    <w:name w:val="ListLabel 27"/>
    <w:qFormat/>
    <w:rsid w:val="000E0A84"/>
  </w:style>
  <w:style w:type="character" w:customStyle="1" w:styleId="ListLabel28">
    <w:name w:val="ListLabel 28"/>
    <w:qFormat/>
    <w:rsid w:val="000E0A84"/>
    <w:rPr>
      <w:lang w:val="ru-RU" w:eastAsia="ru-RU" w:bidi="ru-RU"/>
    </w:rPr>
  </w:style>
  <w:style w:type="character" w:customStyle="1" w:styleId="ListLabel29">
    <w:name w:val="ListLabel 29"/>
    <w:qFormat/>
    <w:rsid w:val="000E0A84"/>
    <w:rPr>
      <w:rFonts w:eastAsia="Times New Roman" w:cs="Times New Roman"/>
      <w:w w:val="99"/>
      <w:sz w:val="28"/>
      <w:szCs w:val="28"/>
      <w:lang w:val="ru-RU" w:eastAsia="ru-RU" w:bidi="ru-RU"/>
    </w:rPr>
  </w:style>
  <w:style w:type="character" w:customStyle="1" w:styleId="ListLabel30">
    <w:name w:val="ListLabel 30"/>
    <w:qFormat/>
    <w:rsid w:val="000E0A84"/>
    <w:rPr>
      <w:rFonts w:eastAsia="Times New Roman" w:cs="Times New Roman"/>
      <w:w w:val="99"/>
      <w:sz w:val="28"/>
      <w:szCs w:val="28"/>
      <w:lang w:val="ru-RU" w:eastAsia="ru-RU" w:bidi="ru-RU"/>
    </w:rPr>
  </w:style>
  <w:style w:type="character" w:customStyle="1" w:styleId="ListLabel31">
    <w:name w:val="ListLabel 31"/>
    <w:qFormat/>
    <w:rsid w:val="000E0A84"/>
    <w:rPr>
      <w:lang w:val="ru-RU" w:eastAsia="ru-RU" w:bidi="ru-RU"/>
    </w:rPr>
  </w:style>
  <w:style w:type="character" w:customStyle="1" w:styleId="ListLabel32">
    <w:name w:val="ListLabel 32"/>
    <w:qFormat/>
    <w:rsid w:val="000E0A84"/>
    <w:rPr>
      <w:lang w:val="ru-RU" w:eastAsia="ru-RU" w:bidi="ru-RU"/>
    </w:rPr>
  </w:style>
  <w:style w:type="character" w:customStyle="1" w:styleId="ListLabel33">
    <w:name w:val="ListLabel 33"/>
    <w:qFormat/>
    <w:rsid w:val="000E0A84"/>
    <w:rPr>
      <w:lang w:val="ru-RU" w:eastAsia="ru-RU" w:bidi="ru-RU"/>
    </w:rPr>
  </w:style>
  <w:style w:type="character" w:customStyle="1" w:styleId="ListLabel34">
    <w:name w:val="ListLabel 34"/>
    <w:qFormat/>
    <w:rsid w:val="000E0A84"/>
    <w:rPr>
      <w:lang w:val="ru-RU" w:eastAsia="ru-RU" w:bidi="ru-RU"/>
    </w:rPr>
  </w:style>
  <w:style w:type="character" w:customStyle="1" w:styleId="ListLabel35">
    <w:name w:val="ListLabel 35"/>
    <w:qFormat/>
    <w:rsid w:val="000E0A84"/>
    <w:rPr>
      <w:lang w:val="ru-RU" w:eastAsia="ru-RU" w:bidi="ru-RU"/>
    </w:rPr>
  </w:style>
  <w:style w:type="character" w:customStyle="1" w:styleId="ListLabel36">
    <w:name w:val="ListLabel 36"/>
    <w:qFormat/>
    <w:rsid w:val="000E0A84"/>
    <w:rPr>
      <w:lang w:val="ru-RU" w:eastAsia="ru-RU" w:bidi="ru-RU"/>
    </w:rPr>
  </w:style>
  <w:style w:type="character" w:customStyle="1" w:styleId="ListLabel37">
    <w:name w:val="ListLabel 37"/>
    <w:qFormat/>
    <w:rsid w:val="000E0A84"/>
    <w:rPr>
      <w:rFonts w:eastAsia="Times New Roman" w:cs="Times New Roman"/>
      <w:b/>
      <w:bCs/>
      <w:spacing w:val="0"/>
      <w:w w:val="100"/>
      <w:sz w:val="28"/>
      <w:szCs w:val="28"/>
    </w:rPr>
  </w:style>
  <w:style w:type="character" w:customStyle="1" w:styleId="ListLabel38">
    <w:name w:val="ListLabel 38"/>
    <w:qFormat/>
    <w:rsid w:val="000E0A84"/>
    <w:rPr>
      <w:rFonts w:eastAsia="Times New Roman" w:cs="Arial"/>
      <w:b w:val="0"/>
      <w:bCs/>
      <w:color w:val="auto"/>
      <w:w w:val="100"/>
      <w:sz w:val="28"/>
      <w:szCs w:val="28"/>
    </w:rPr>
  </w:style>
  <w:style w:type="character" w:customStyle="1" w:styleId="ListLabel39">
    <w:name w:val="ListLabel 39"/>
    <w:qFormat/>
    <w:rsid w:val="000E0A84"/>
    <w:rPr>
      <w:rFonts w:eastAsia="Times New Roman" w:cs="Times New Roman"/>
      <w:b/>
      <w:bCs/>
      <w:spacing w:val="-3"/>
      <w:w w:val="100"/>
      <w:sz w:val="28"/>
      <w:szCs w:val="28"/>
    </w:rPr>
  </w:style>
  <w:style w:type="character" w:customStyle="1" w:styleId="ListLabel40">
    <w:name w:val="ListLabel 40"/>
    <w:qFormat/>
    <w:rsid w:val="000E0A84"/>
  </w:style>
  <w:style w:type="character" w:customStyle="1" w:styleId="ListLabel41">
    <w:name w:val="ListLabel 41"/>
    <w:qFormat/>
    <w:rsid w:val="000E0A84"/>
  </w:style>
  <w:style w:type="character" w:customStyle="1" w:styleId="ListLabel42">
    <w:name w:val="ListLabel 42"/>
    <w:qFormat/>
    <w:rsid w:val="000E0A84"/>
  </w:style>
  <w:style w:type="character" w:customStyle="1" w:styleId="ListLabel43">
    <w:name w:val="ListLabel 43"/>
    <w:qFormat/>
    <w:rsid w:val="000E0A84"/>
  </w:style>
  <w:style w:type="character" w:customStyle="1" w:styleId="ListLabel44">
    <w:name w:val="ListLabel 44"/>
    <w:qFormat/>
    <w:rsid w:val="000E0A84"/>
  </w:style>
  <w:style w:type="character" w:customStyle="1" w:styleId="ListLabel45">
    <w:name w:val="ListLabel 45"/>
    <w:qFormat/>
    <w:rsid w:val="000E0A84"/>
  </w:style>
  <w:style w:type="character" w:customStyle="1" w:styleId="ListLabel46">
    <w:name w:val="ListLabel 46"/>
    <w:qFormat/>
    <w:rsid w:val="000E0A84"/>
    <w:rPr>
      <w:b w:val="0"/>
    </w:rPr>
  </w:style>
  <w:style w:type="character" w:customStyle="1" w:styleId="ListLabel47">
    <w:name w:val="ListLabel 47"/>
    <w:qFormat/>
    <w:rsid w:val="000E0A84"/>
    <w:rPr>
      <w:sz w:val="24"/>
    </w:rPr>
  </w:style>
  <w:style w:type="character" w:customStyle="1" w:styleId="ListLabel48">
    <w:name w:val="ListLabel 48"/>
    <w:qFormat/>
    <w:rsid w:val="000E0A84"/>
    <w:rPr>
      <w:rFonts w:cs="Courier New"/>
    </w:rPr>
  </w:style>
  <w:style w:type="character" w:customStyle="1" w:styleId="ListLabel49">
    <w:name w:val="ListLabel 49"/>
    <w:qFormat/>
    <w:rsid w:val="000E0A84"/>
    <w:rPr>
      <w:rFonts w:cs="Courier New"/>
    </w:rPr>
  </w:style>
  <w:style w:type="character" w:customStyle="1" w:styleId="ListLabel50">
    <w:name w:val="ListLabel 50"/>
    <w:qFormat/>
    <w:rsid w:val="000E0A84"/>
    <w:rPr>
      <w:rFonts w:cs="Courier New"/>
    </w:rPr>
  </w:style>
  <w:style w:type="character" w:customStyle="1" w:styleId="ListLabel51">
    <w:name w:val="ListLabel 51"/>
    <w:qFormat/>
    <w:rsid w:val="000E0A84"/>
    <w:rPr>
      <w:rFonts w:cs="Courier New"/>
    </w:rPr>
  </w:style>
  <w:style w:type="character" w:customStyle="1" w:styleId="ListLabel52">
    <w:name w:val="ListLabel 52"/>
    <w:qFormat/>
    <w:rsid w:val="000E0A84"/>
    <w:rPr>
      <w:rFonts w:cs="Courier New"/>
    </w:rPr>
  </w:style>
  <w:style w:type="character" w:customStyle="1" w:styleId="ListLabel53">
    <w:name w:val="ListLabel 53"/>
    <w:qFormat/>
    <w:rsid w:val="000E0A84"/>
    <w:rPr>
      <w:rFonts w:cs="Courier New"/>
    </w:rPr>
  </w:style>
  <w:style w:type="character" w:customStyle="1" w:styleId="ListLabel54">
    <w:name w:val="ListLabel 54"/>
    <w:qFormat/>
    <w:rsid w:val="000E0A84"/>
    <w:rPr>
      <w:rFonts w:eastAsia="Times New Roman" w:cs="Arial"/>
      <w:b/>
      <w:bCs/>
      <w:spacing w:val="0"/>
      <w:w w:val="100"/>
      <w:sz w:val="28"/>
      <w:szCs w:val="28"/>
    </w:rPr>
  </w:style>
  <w:style w:type="character" w:customStyle="1" w:styleId="ListLabel55">
    <w:name w:val="ListLabel 55"/>
    <w:qFormat/>
    <w:rsid w:val="000E0A84"/>
    <w:rPr>
      <w:rFonts w:eastAsia="Times New Roman" w:cs="Arial"/>
      <w:b w:val="0"/>
      <w:bCs/>
      <w:color w:val="auto"/>
      <w:w w:val="100"/>
      <w:sz w:val="28"/>
      <w:szCs w:val="28"/>
    </w:rPr>
  </w:style>
  <w:style w:type="character" w:customStyle="1" w:styleId="ListLabel56">
    <w:name w:val="ListLabel 56"/>
    <w:qFormat/>
    <w:rsid w:val="000E0A84"/>
    <w:rPr>
      <w:rFonts w:eastAsia="Times New Roman" w:cs="Times New Roman"/>
      <w:b/>
      <w:bCs/>
      <w:spacing w:val="-3"/>
      <w:w w:val="100"/>
      <w:sz w:val="28"/>
      <w:szCs w:val="28"/>
    </w:rPr>
  </w:style>
  <w:style w:type="character" w:customStyle="1" w:styleId="ListLabel57">
    <w:name w:val="ListLabel 57"/>
    <w:qFormat/>
    <w:rsid w:val="000E0A84"/>
  </w:style>
  <w:style w:type="character" w:customStyle="1" w:styleId="ListLabel58">
    <w:name w:val="ListLabel 58"/>
    <w:qFormat/>
    <w:rsid w:val="000E0A84"/>
  </w:style>
  <w:style w:type="character" w:customStyle="1" w:styleId="ListLabel59">
    <w:name w:val="ListLabel 59"/>
    <w:qFormat/>
    <w:rsid w:val="000E0A84"/>
  </w:style>
  <w:style w:type="character" w:customStyle="1" w:styleId="ListLabel60">
    <w:name w:val="ListLabel 60"/>
    <w:qFormat/>
    <w:rsid w:val="000E0A84"/>
  </w:style>
  <w:style w:type="character" w:customStyle="1" w:styleId="ListLabel61">
    <w:name w:val="ListLabel 61"/>
    <w:qFormat/>
    <w:rsid w:val="000E0A84"/>
  </w:style>
  <w:style w:type="character" w:customStyle="1" w:styleId="ListLabel62">
    <w:name w:val="ListLabel 62"/>
    <w:qFormat/>
    <w:rsid w:val="000E0A84"/>
  </w:style>
  <w:style w:type="character" w:customStyle="1" w:styleId="ListLabel63">
    <w:name w:val="ListLabel 63"/>
    <w:qFormat/>
    <w:rsid w:val="000E0A84"/>
    <w:rPr>
      <w:rFonts w:cs="Courier New"/>
    </w:rPr>
  </w:style>
  <w:style w:type="character" w:customStyle="1" w:styleId="ListLabel64">
    <w:name w:val="ListLabel 64"/>
    <w:qFormat/>
    <w:rsid w:val="000E0A84"/>
    <w:rPr>
      <w:rFonts w:cs="Courier New"/>
    </w:rPr>
  </w:style>
  <w:style w:type="character" w:customStyle="1" w:styleId="ListLabel65">
    <w:name w:val="ListLabel 65"/>
    <w:qFormat/>
    <w:rsid w:val="000E0A84"/>
    <w:rPr>
      <w:rFonts w:cs="Courier New"/>
    </w:rPr>
  </w:style>
  <w:style w:type="character" w:customStyle="1" w:styleId="ListLabel66">
    <w:name w:val="ListLabel 66"/>
    <w:qFormat/>
    <w:rsid w:val="000E0A84"/>
    <w:rPr>
      <w:rFonts w:cs="Courier New"/>
    </w:rPr>
  </w:style>
  <w:style w:type="character" w:customStyle="1" w:styleId="ListLabel67">
    <w:name w:val="ListLabel 67"/>
    <w:qFormat/>
    <w:rsid w:val="000E0A84"/>
    <w:rPr>
      <w:rFonts w:cs="Courier New"/>
    </w:rPr>
  </w:style>
  <w:style w:type="character" w:customStyle="1" w:styleId="ListLabel68">
    <w:name w:val="ListLabel 68"/>
    <w:qFormat/>
    <w:rsid w:val="000E0A84"/>
    <w:rPr>
      <w:rFonts w:cs="Courier New"/>
    </w:rPr>
  </w:style>
  <w:style w:type="character" w:customStyle="1" w:styleId="ListLabel69">
    <w:name w:val="ListLabel 69"/>
    <w:qFormat/>
    <w:rsid w:val="000E0A84"/>
    <w:rPr>
      <w:sz w:val="20"/>
    </w:rPr>
  </w:style>
  <w:style w:type="character" w:customStyle="1" w:styleId="ListLabel70">
    <w:name w:val="ListLabel 70"/>
    <w:qFormat/>
    <w:rsid w:val="000E0A84"/>
    <w:rPr>
      <w:sz w:val="20"/>
    </w:rPr>
  </w:style>
  <w:style w:type="character" w:customStyle="1" w:styleId="ListLabel71">
    <w:name w:val="ListLabel 71"/>
    <w:qFormat/>
    <w:rsid w:val="000E0A84"/>
    <w:rPr>
      <w:sz w:val="20"/>
    </w:rPr>
  </w:style>
  <w:style w:type="character" w:customStyle="1" w:styleId="ListLabel72">
    <w:name w:val="ListLabel 72"/>
    <w:qFormat/>
    <w:rsid w:val="000E0A84"/>
    <w:rPr>
      <w:sz w:val="20"/>
    </w:rPr>
  </w:style>
  <w:style w:type="character" w:customStyle="1" w:styleId="ListLabel73">
    <w:name w:val="ListLabel 73"/>
    <w:qFormat/>
    <w:rsid w:val="000E0A84"/>
    <w:rPr>
      <w:sz w:val="20"/>
    </w:rPr>
  </w:style>
  <w:style w:type="character" w:customStyle="1" w:styleId="ListLabel74">
    <w:name w:val="ListLabel 74"/>
    <w:qFormat/>
    <w:rsid w:val="000E0A84"/>
    <w:rPr>
      <w:sz w:val="20"/>
    </w:rPr>
  </w:style>
  <w:style w:type="character" w:customStyle="1" w:styleId="ListLabel75">
    <w:name w:val="ListLabel 75"/>
    <w:qFormat/>
    <w:rsid w:val="000E0A84"/>
    <w:rPr>
      <w:sz w:val="20"/>
    </w:rPr>
  </w:style>
  <w:style w:type="character" w:customStyle="1" w:styleId="ListLabel76">
    <w:name w:val="ListLabel 76"/>
    <w:qFormat/>
    <w:rsid w:val="000E0A84"/>
    <w:rPr>
      <w:sz w:val="20"/>
    </w:rPr>
  </w:style>
  <w:style w:type="character" w:customStyle="1" w:styleId="ListLabel77">
    <w:name w:val="ListLabel 77"/>
    <w:qFormat/>
    <w:rsid w:val="000E0A84"/>
    <w:rPr>
      <w:sz w:val="20"/>
    </w:rPr>
  </w:style>
  <w:style w:type="character" w:customStyle="1" w:styleId="ListLabel78">
    <w:name w:val="ListLabel 78"/>
    <w:qFormat/>
    <w:rsid w:val="000E0A84"/>
    <w:rPr>
      <w:sz w:val="20"/>
    </w:rPr>
  </w:style>
  <w:style w:type="character" w:customStyle="1" w:styleId="ListLabel79">
    <w:name w:val="ListLabel 79"/>
    <w:qFormat/>
    <w:rsid w:val="000E0A84"/>
    <w:rPr>
      <w:sz w:val="20"/>
    </w:rPr>
  </w:style>
  <w:style w:type="character" w:customStyle="1" w:styleId="ListLabel80">
    <w:name w:val="ListLabel 80"/>
    <w:qFormat/>
    <w:rsid w:val="000E0A84"/>
    <w:rPr>
      <w:sz w:val="20"/>
    </w:rPr>
  </w:style>
  <w:style w:type="character" w:customStyle="1" w:styleId="ListLabel81">
    <w:name w:val="ListLabel 81"/>
    <w:qFormat/>
    <w:rsid w:val="000E0A84"/>
    <w:rPr>
      <w:sz w:val="20"/>
    </w:rPr>
  </w:style>
  <w:style w:type="character" w:customStyle="1" w:styleId="ListLabel82">
    <w:name w:val="ListLabel 82"/>
    <w:qFormat/>
    <w:rsid w:val="000E0A84"/>
    <w:rPr>
      <w:sz w:val="20"/>
    </w:rPr>
  </w:style>
  <w:style w:type="character" w:customStyle="1" w:styleId="ListLabel83">
    <w:name w:val="ListLabel 83"/>
    <w:qFormat/>
    <w:rsid w:val="000E0A84"/>
    <w:rPr>
      <w:sz w:val="20"/>
    </w:rPr>
  </w:style>
  <w:style w:type="character" w:customStyle="1" w:styleId="ListLabel84">
    <w:name w:val="ListLabel 84"/>
    <w:qFormat/>
    <w:rsid w:val="000E0A84"/>
    <w:rPr>
      <w:sz w:val="20"/>
    </w:rPr>
  </w:style>
  <w:style w:type="character" w:customStyle="1" w:styleId="ListLabel85">
    <w:name w:val="ListLabel 85"/>
    <w:qFormat/>
    <w:rsid w:val="000E0A84"/>
    <w:rPr>
      <w:sz w:val="20"/>
    </w:rPr>
  </w:style>
  <w:style w:type="character" w:customStyle="1" w:styleId="ListLabel86">
    <w:name w:val="ListLabel 86"/>
    <w:qFormat/>
    <w:rsid w:val="000E0A84"/>
    <w:rPr>
      <w:sz w:val="20"/>
    </w:rPr>
  </w:style>
  <w:style w:type="character" w:customStyle="1" w:styleId="ListLabel87">
    <w:name w:val="ListLabel 87"/>
    <w:qFormat/>
    <w:rsid w:val="000E0A84"/>
    <w:rPr>
      <w:rFonts w:cs="Courier New"/>
    </w:rPr>
  </w:style>
  <w:style w:type="character" w:customStyle="1" w:styleId="ListLabel88">
    <w:name w:val="ListLabel 88"/>
    <w:qFormat/>
    <w:rsid w:val="000E0A84"/>
    <w:rPr>
      <w:rFonts w:cs="Courier New"/>
    </w:rPr>
  </w:style>
  <w:style w:type="character" w:customStyle="1" w:styleId="ListLabel89">
    <w:name w:val="ListLabel 89"/>
    <w:qFormat/>
    <w:rsid w:val="000E0A84"/>
    <w:rPr>
      <w:rFonts w:cs="Courier New"/>
    </w:rPr>
  </w:style>
  <w:style w:type="character" w:customStyle="1" w:styleId="ListLabel90">
    <w:name w:val="ListLabel 90"/>
    <w:qFormat/>
    <w:rsid w:val="000E0A84"/>
    <w:rPr>
      <w:rFonts w:cs="Courier New"/>
    </w:rPr>
  </w:style>
  <w:style w:type="character" w:customStyle="1" w:styleId="ListLabel91">
    <w:name w:val="ListLabel 91"/>
    <w:qFormat/>
    <w:rsid w:val="000E0A84"/>
    <w:rPr>
      <w:rFonts w:cs="Courier New"/>
    </w:rPr>
  </w:style>
  <w:style w:type="character" w:customStyle="1" w:styleId="ListLabel92">
    <w:name w:val="ListLabel 92"/>
    <w:qFormat/>
    <w:rsid w:val="000E0A84"/>
    <w:rPr>
      <w:rFonts w:cs="Courier New"/>
    </w:rPr>
  </w:style>
  <w:style w:type="character" w:customStyle="1" w:styleId="ListLabel93">
    <w:name w:val="ListLabel 93"/>
    <w:qFormat/>
    <w:rsid w:val="000E0A84"/>
    <w:rPr>
      <w:rFonts w:cs="Courier New"/>
    </w:rPr>
  </w:style>
  <w:style w:type="character" w:customStyle="1" w:styleId="ListLabel94">
    <w:name w:val="ListLabel 94"/>
    <w:qFormat/>
    <w:rsid w:val="000E0A84"/>
    <w:rPr>
      <w:rFonts w:cs="Courier New"/>
    </w:rPr>
  </w:style>
  <w:style w:type="character" w:customStyle="1" w:styleId="ListLabel95">
    <w:name w:val="ListLabel 95"/>
    <w:qFormat/>
    <w:rsid w:val="000E0A84"/>
    <w:rPr>
      <w:rFonts w:cs="Courier New"/>
    </w:rPr>
  </w:style>
  <w:style w:type="character" w:customStyle="1" w:styleId="ListLabel96">
    <w:name w:val="ListLabel 96"/>
    <w:qFormat/>
    <w:rsid w:val="000E0A84"/>
    <w:rPr>
      <w:rFonts w:ascii="Arial" w:eastAsia="Calibri" w:hAnsi="Arial" w:cs="Arial"/>
      <w:b w:val="0"/>
      <w:bCs w:val="0"/>
      <w:i w:val="0"/>
      <w:iCs w:val="0"/>
      <w:sz w:val="24"/>
      <w:szCs w:val="24"/>
    </w:rPr>
  </w:style>
  <w:style w:type="character" w:customStyle="1" w:styleId="ListLabel97">
    <w:name w:val="ListLabel 97"/>
    <w:qFormat/>
    <w:rsid w:val="000E0A84"/>
    <w:rPr>
      <w:rFonts w:ascii="Arial" w:eastAsia="Times New Roman" w:hAnsi="Arial" w:cs="Arial"/>
      <w:b/>
      <w:bCs/>
      <w:i w:val="0"/>
      <w:spacing w:val="-2"/>
      <w:w w:val="100"/>
      <w:sz w:val="24"/>
      <w:szCs w:val="24"/>
      <w:lang w:val="en-US" w:eastAsia="en-US" w:bidi="en-US"/>
    </w:rPr>
  </w:style>
  <w:style w:type="character" w:customStyle="1" w:styleId="ListLabel98">
    <w:name w:val="ListLabel 98"/>
    <w:qFormat/>
    <w:rsid w:val="000E0A84"/>
    <w:rPr>
      <w:spacing w:val="-5"/>
      <w:w w:val="100"/>
      <w:lang w:val="en-US" w:eastAsia="en-US" w:bidi="en-US"/>
    </w:rPr>
  </w:style>
  <w:style w:type="character" w:customStyle="1" w:styleId="ListLabel99">
    <w:name w:val="ListLabel 99"/>
    <w:qFormat/>
    <w:rsid w:val="000E0A84"/>
    <w:rPr>
      <w:rFonts w:cs="Symbol"/>
      <w:lang w:val="en-US" w:eastAsia="en-US" w:bidi="en-US"/>
    </w:rPr>
  </w:style>
  <w:style w:type="character" w:customStyle="1" w:styleId="ListLabel100">
    <w:name w:val="ListLabel 100"/>
    <w:qFormat/>
    <w:rsid w:val="000E0A84"/>
    <w:rPr>
      <w:rFonts w:cs="Symbol"/>
      <w:lang w:val="en-US" w:eastAsia="en-US" w:bidi="en-US"/>
    </w:rPr>
  </w:style>
  <w:style w:type="character" w:customStyle="1" w:styleId="ListLabel101">
    <w:name w:val="ListLabel 101"/>
    <w:qFormat/>
    <w:rsid w:val="000E0A84"/>
    <w:rPr>
      <w:rFonts w:cs="Symbol"/>
      <w:lang w:val="en-US" w:eastAsia="en-US" w:bidi="en-US"/>
    </w:rPr>
  </w:style>
  <w:style w:type="character" w:customStyle="1" w:styleId="ListLabel102">
    <w:name w:val="ListLabel 102"/>
    <w:qFormat/>
    <w:rsid w:val="000E0A84"/>
    <w:rPr>
      <w:rFonts w:cs="Symbol"/>
      <w:lang w:val="en-US" w:eastAsia="en-US" w:bidi="en-US"/>
    </w:rPr>
  </w:style>
  <w:style w:type="character" w:customStyle="1" w:styleId="ListLabel103">
    <w:name w:val="ListLabel 103"/>
    <w:qFormat/>
    <w:rsid w:val="000E0A84"/>
    <w:rPr>
      <w:rFonts w:cs="Symbol"/>
      <w:lang w:val="en-US" w:eastAsia="en-US" w:bidi="en-US"/>
    </w:rPr>
  </w:style>
  <w:style w:type="character" w:customStyle="1" w:styleId="ListLabel104">
    <w:name w:val="ListLabel 104"/>
    <w:qFormat/>
    <w:rsid w:val="000E0A84"/>
    <w:rPr>
      <w:rFonts w:cs="Symbol"/>
      <w:lang w:val="en-US" w:eastAsia="en-US" w:bidi="en-US"/>
    </w:rPr>
  </w:style>
  <w:style w:type="character" w:customStyle="1" w:styleId="ListLabel105">
    <w:name w:val="ListLabel 105"/>
    <w:qFormat/>
    <w:rsid w:val="000E0A84"/>
    <w:rPr>
      <w:rFonts w:cs="Symbol"/>
      <w:lang w:val="en-US" w:eastAsia="en-US" w:bidi="en-US"/>
    </w:rPr>
  </w:style>
  <w:style w:type="paragraph" w:customStyle="1" w:styleId="13">
    <w:name w:val="Заголовок1"/>
    <w:basedOn w:val="a"/>
    <w:next w:val="ab"/>
    <w:qFormat/>
    <w:rsid w:val="000E0A84"/>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7C38C6"/>
    <w:pPr>
      <w:widowControl w:val="0"/>
      <w:spacing w:after="0" w:line="240" w:lineRule="auto"/>
    </w:pPr>
    <w:rPr>
      <w:rFonts w:ascii="Times New Roman" w:eastAsia="Times New Roman" w:hAnsi="Times New Roman"/>
      <w:sz w:val="24"/>
      <w:szCs w:val="24"/>
      <w:lang w:val="en-US" w:bidi="en-US"/>
    </w:rPr>
  </w:style>
  <w:style w:type="paragraph" w:styleId="ac">
    <w:name w:val="List"/>
    <w:basedOn w:val="ab"/>
    <w:rsid w:val="000E0A84"/>
    <w:rPr>
      <w:rFonts w:cs="Arial"/>
    </w:rPr>
  </w:style>
  <w:style w:type="paragraph" w:customStyle="1" w:styleId="14">
    <w:name w:val="Название объекта1"/>
    <w:basedOn w:val="a"/>
    <w:qFormat/>
    <w:rsid w:val="000E0A84"/>
    <w:pPr>
      <w:suppressLineNumbers/>
      <w:spacing w:before="120" w:after="120"/>
    </w:pPr>
    <w:rPr>
      <w:rFonts w:cs="Arial"/>
      <w:i/>
      <w:iCs/>
      <w:sz w:val="24"/>
      <w:szCs w:val="24"/>
    </w:rPr>
  </w:style>
  <w:style w:type="paragraph" w:styleId="ad">
    <w:name w:val="index heading"/>
    <w:basedOn w:val="a"/>
    <w:qFormat/>
    <w:rsid w:val="000E0A84"/>
    <w:pPr>
      <w:suppressLineNumbers/>
    </w:pPr>
    <w:rPr>
      <w:rFonts w:cs="Arial"/>
    </w:rPr>
  </w:style>
  <w:style w:type="paragraph" w:styleId="ae">
    <w:name w:val="List Paragraph"/>
    <w:basedOn w:val="a"/>
    <w:uiPriority w:val="34"/>
    <w:qFormat/>
    <w:rsid w:val="007C38C6"/>
    <w:pPr>
      <w:widowControl w:val="0"/>
      <w:spacing w:after="0" w:line="240" w:lineRule="auto"/>
      <w:ind w:left="962" w:hanging="360"/>
    </w:pPr>
    <w:rPr>
      <w:rFonts w:ascii="Times New Roman" w:eastAsia="Times New Roman" w:hAnsi="Times New Roman"/>
      <w:lang w:val="en-US" w:bidi="en-US"/>
    </w:rPr>
  </w:style>
  <w:style w:type="paragraph" w:customStyle="1" w:styleId="TableParagraph">
    <w:name w:val="Table Paragraph"/>
    <w:basedOn w:val="a"/>
    <w:uiPriority w:val="1"/>
    <w:qFormat/>
    <w:rsid w:val="007C38C6"/>
    <w:pPr>
      <w:widowControl w:val="0"/>
      <w:spacing w:after="0" w:line="240" w:lineRule="auto"/>
    </w:pPr>
    <w:rPr>
      <w:rFonts w:ascii="Times New Roman" w:eastAsia="Times New Roman" w:hAnsi="Times New Roman"/>
      <w:lang w:val="en-US" w:bidi="en-US"/>
    </w:rPr>
  </w:style>
  <w:style w:type="paragraph" w:styleId="af">
    <w:name w:val="Body Text Indent"/>
    <w:basedOn w:val="a"/>
    <w:uiPriority w:val="99"/>
    <w:unhideWhenUsed/>
    <w:rsid w:val="007C38C6"/>
    <w:pPr>
      <w:widowControl w:val="0"/>
      <w:spacing w:after="120" w:line="240" w:lineRule="auto"/>
      <w:ind w:left="283"/>
    </w:pPr>
    <w:rPr>
      <w:rFonts w:ascii="Times New Roman" w:eastAsia="Times New Roman" w:hAnsi="Times New Roman"/>
      <w:lang w:val="en-US" w:bidi="en-US"/>
    </w:rPr>
  </w:style>
  <w:style w:type="paragraph" w:styleId="23">
    <w:name w:val="Body Text 2"/>
    <w:basedOn w:val="a"/>
    <w:link w:val="22"/>
    <w:uiPriority w:val="99"/>
    <w:semiHidden/>
    <w:unhideWhenUsed/>
    <w:qFormat/>
    <w:rsid w:val="007C38C6"/>
    <w:pPr>
      <w:spacing w:after="120" w:line="480" w:lineRule="auto"/>
    </w:pPr>
    <w:rPr>
      <w:rFonts w:ascii="Times New Roman" w:eastAsia="Times New Roman" w:hAnsi="Times New Roman"/>
      <w:sz w:val="28"/>
      <w:szCs w:val="24"/>
      <w:lang w:val="ru-RU" w:eastAsia="ru-RU"/>
    </w:rPr>
  </w:style>
  <w:style w:type="paragraph" w:customStyle="1" w:styleId="15">
    <w:name w:val="Верхний колонтитул1"/>
    <w:basedOn w:val="a"/>
    <w:uiPriority w:val="99"/>
    <w:unhideWhenUsed/>
    <w:rsid w:val="007C38C6"/>
    <w:pPr>
      <w:tabs>
        <w:tab w:val="center" w:pos="4819"/>
        <w:tab w:val="right" w:pos="9639"/>
      </w:tabs>
    </w:pPr>
  </w:style>
  <w:style w:type="paragraph" w:customStyle="1" w:styleId="16">
    <w:name w:val="Нижний колонтитул1"/>
    <w:basedOn w:val="a"/>
    <w:uiPriority w:val="99"/>
    <w:unhideWhenUsed/>
    <w:rsid w:val="007C38C6"/>
    <w:pPr>
      <w:tabs>
        <w:tab w:val="center" w:pos="4819"/>
        <w:tab w:val="right" w:pos="9639"/>
      </w:tabs>
    </w:pPr>
  </w:style>
  <w:style w:type="paragraph" w:customStyle="1" w:styleId="26">
    <w:name w:val="Основний текст (2)"/>
    <w:basedOn w:val="a"/>
    <w:link w:val="25"/>
    <w:qFormat/>
    <w:rsid w:val="009B616B"/>
    <w:pPr>
      <w:shd w:val="clear" w:color="auto" w:fill="FFFFFF"/>
      <w:spacing w:after="3540" w:line="322" w:lineRule="exact"/>
      <w:jc w:val="center"/>
    </w:pPr>
    <w:rPr>
      <w:rFonts w:ascii="Times New Roman" w:eastAsia="Times New Roman" w:hAnsi="Times New Roman"/>
      <w:sz w:val="27"/>
      <w:szCs w:val="27"/>
      <w:lang w:eastAsia="uk-UA"/>
    </w:rPr>
  </w:style>
  <w:style w:type="paragraph" w:customStyle="1" w:styleId="af0">
    <w:name w:val="Основний текст"/>
    <w:basedOn w:val="a"/>
    <w:qFormat/>
    <w:rsid w:val="00026331"/>
    <w:pPr>
      <w:shd w:val="clear" w:color="auto" w:fill="FFFFFF"/>
      <w:spacing w:after="0" w:line="322" w:lineRule="exact"/>
    </w:pPr>
    <w:rPr>
      <w:rFonts w:ascii="Times New Roman" w:eastAsia="Times New Roman" w:hAnsi="Times New Roman"/>
      <w:sz w:val="27"/>
      <w:szCs w:val="27"/>
      <w:lang w:eastAsia="uk-UA"/>
    </w:rPr>
  </w:style>
  <w:style w:type="paragraph" w:styleId="af1">
    <w:name w:val="Balloon Text"/>
    <w:basedOn w:val="a"/>
    <w:uiPriority w:val="99"/>
    <w:semiHidden/>
    <w:unhideWhenUsed/>
    <w:qFormat/>
    <w:rsid w:val="005B4E83"/>
    <w:pPr>
      <w:spacing w:after="0" w:line="240" w:lineRule="auto"/>
    </w:pPr>
    <w:rPr>
      <w:rFonts w:ascii="Tahoma" w:hAnsi="Tahoma" w:cs="Tahoma"/>
      <w:sz w:val="16"/>
      <w:szCs w:val="16"/>
    </w:rPr>
  </w:style>
  <w:style w:type="paragraph" w:styleId="27">
    <w:name w:val="Body Text Indent 2"/>
    <w:basedOn w:val="a"/>
    <w:qFormat/>
    <w:rsid w:val="00896E05"/>
    <w:pPr>
      <w:spacing w:after="120" w:line="480" w:lineRule="auto"/>
      <w:ind w:left="283"/>
    </w:pPr>
    <w:rPr>
      <w:rFonts w:ascii="Times New Roman" w:eastAsia="Times New Roman" w:hAnsi="Times New Roman"/>
      <w:sz w:val="24"/>
      <w:szCs w:val="24"/>
      <w:lang w:val="ru-RU" w:eastAsia="ru-RU"/>
    </w:rPr>
  </w:style>
  <w:style w:type="paragraph" w:customStyle="1" w:styleId="Default">
    <w:name w:val="Default"/>
    <w:qFormat/>
    <w:rsid w:val="000E0A84"/>
    <w:pPr>
      <w:widowControl w:val="0"/>
    </w:pPr>
    <w:rPr>
      <w:rFonts w:ascii="Arial" w:hAnsi="Arial"/>
      <w:color w:val="000000"/>
      <w:sz w:val="24"/>
    </w:rPr>
  </w:style>
  <w:style w:type="paragraph" w:customStyle="1" w:styleId="af2">
    <w:name w:val="Содержимое таблицы"/>
    <w:basedOn w:val="a"/>
    <w:qFormat/>
    <w:rsid w:val="000E0A84"/>
    <w:pPr>
      <w:suppressLineNumbers/>
    </w:pPr>
  </w:style>
  <w:style w:type="paragraph" w:customStyle="1" w:styleId="af3">
    <w:name w:val="Заголовок таблицы"/>
    <w:basedOn w:val="af2"/>
    <w:qFormat/>
    <w:rsid w:val="000E0A84"/>
    <w:pPr>
      <w:jc w:val="center"/>
    </w:pPr>
    <w:rPr>
      <w:b/>
      <w:bCs/>
    </w:rPr>
  </w:style>
  <w:style w:type="table" w:styleId="af4">
    <w:name w:val="Table Grid"/>
    <w:basedOn w:val="a1"/>
    <w:uiPriority w:val="59"/>
    <w:rsid w:val="0083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2B3C0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2B3C0C"/>
  </w:style>
  <w:style w:type="paragraph" w:customStyle="1" w:styleId="docdata">
    <w:name w:val="docdata"/>
    <w:aliases w:val="docy,v5,3516,baiaagaaboqcaaad9qsaaauddaaaaaaaaaaaaaaaaaaaaaaaaaaaaaaaaaaaaaaaaaaaaaaaaaaaaaaaaaaaaaaaaaaaaaaaaaaaaaaaaaaaaaaaaaaaaaaaaaaaaaaaaaaaaaaaaaaaaaaaaaaaaaaaaaaaaaaaaaaaaaaaaaaaaaaaaaaaaaaaaaaaaaaaaaaaaaaaaaaaaaaaaaaaaaaaaaaaaaaaaaaaaaaa"/>
    <w:basedOn w:val="a"/>
    <w:rsid w:val="009D4B5A"/>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Hyperlink"/>
    <w:basedOn w:val="a0"/>
    <w:uiPriority w:val="99"/>
    <w:unhideWhenUsed/>
    <w:rsid w:val="00E72ECE"/>
    <w:rPr>
      <w:color w:val="0000FF" w:themeColor="hyperlink"/>
      <w:u w:val="single"/>
    </w:rPr>
  </w:style>
  <w:style w:type="paragraph" w:styleId="af7">
    <w:name w:val="Subtitle"/>
    <w:basedOn w:val="10"/>
    <w:next w:val="10"/>
    <w:rsid w:val="00AB0F22"/>
    <w:pPr>
      <w:keepNext/>
      <w:keepLines/>
      <w:spacing w:before="360" w:after="80"/>
    </w:pPr>
    <w:rPr>
      <w:rFonts w:ascii="Georgia" w:eastAsia="Georgia" w:hAnsi="Georgia" w:cs="Georgia"/>
      <w:i/>
      <w:color w:val="666666"/>
      <w:sz w:val="48"/>
      <w:szCs w:val="48"/>
    </w:rPr>
  </w:style>
  <w:style w:type="table" w:customStyle="1" w:styleId="100">
    <w:name w:val="10"/>
    <w:basedOn w:val="TableNormal"/>
    <w:rsid w:val="00AB0F22"/>
    <w:tblPr>
      <w:tblStyleRowBandSize w:val="1"/>
      <w:tblStyleColBandSize w:val="1"/>
      <w:tblCellMar>
        <w:top w:w="15" w:type="dxa"/>
        <w:left w:w="15" w:type="dxa"/>
        <w:bottom w:w="15" w:type="dxa"/>
        <w:right w:w="15" w:type="dxa"/>
      </w:tblCellMar>
    </w:tblPr>
  </w:style>
  <w:style w:type="table" w:customStyle="1" w:styleId="9">
    <w:name w:val="9"/>
    <w:basedOn w:val="TableNormal"/>
    <w:rsid w:val="00AB0F22"/>
    <w:tblPr>
      <w:tblStyleRowBandSize w:val="1"/>
      <w:tblStyleColBandSize w:val="1"/>
      <w:tblCellMar>
        <w:top w:w="15" w:type="dxa"/>
        <w:left w:w="15" w:type="dxa"/>
        <w:bottom w:w="15" w:type="dxa"/>
        <w:right w:w="15" w:type="dxa"/>
      </w:tblCellMar>
    </w:tblPr>
  </w:style>
  <w:style w:type="table" w:customStyle="1" w:styleId="8">
    <w:name w:val="8"/>
    <w:basedOn w:val="TableNormal"/>
    <w:rsid w:val="00AB0F22"/>
    <w:tblPr>
      <w:tblStyleRowBandSize w:val="1"/>
      <w:tblStyleColBandSize w:val="1"/>
      <w:tblCellMar>
        <w:left w:w="115" w:type="dxa"/>
        <w:right w:w="115" w:type="dxa"/>
      </w:tblCellMar>
    </w:tblPr>
  </w:style>
  <w:style w:type="table" w:customStyle="1" w:styleId="7">
    <w:name w:val="7"/>
    <w:basedOn w:val="TableNormal"/>
    <w:rsid w:val="00AB0F22"/>
    <w:tblPr>
      <w:tblStyleRowBandSize w:val="1"/>
      <w:tblStyleColBandSize w:val="1"/>
    </w:tblPr>
  </w:style>
  <w:style w:type="table" w:customStyle="1" w:styleId="60">
    <w:name w:val="6"/>
    <w:basedOn w:val="TableNormal"/>
    <w:rsid w:val="00AB0F22"/>
    <w:tblPr>
      <w:tblStyleRowBandSize w:val="1"/>
      <w:tblStyleColBandSize w:val="1"/>
      <w:tblCellMar>
        <w:top w:w="15" w:type="dxa"/>
        <w:left w:w="15" w:type="dxa"/>
        <w:bottom w:w="15" w:type="dxa"/>
        <w:right w:w="15" w:type="dxa"/>
      </w:tblCellMar>
    </w:tblPr>
  </w:style>
  <w:style w:type="table" w:customStyle="1" w:styleId="50">
    <w:name w:val="5"/>
    <w:basedOn w:val="TableNormal"/>
    <w:rsid w:val="00AB0F22"/>
    <w:tblPr>
      <w:tblStyleRowBandSize w:val="1"/>
      <w:tblStyleColBandSize w:val="1"/>
      <w:tblCellMar>
        <w:top w:w="15" w:type="dxa"/>
        <w:left w:w="15" w:type="dxa"/>
        <w:bottom w:w="15" w:type="dxa"/>
        <w:right w:w="15" w:type="dxa"/>
      </w:tblCellMar>
    </w:tblPr>
  </w:style>
  <w:style w:type="table" w:customStyle="1" w:styleId="40">
    <w:name w:val="4"/>
    <w:basedOn w:val="TableNormal"/>
    <w:rsid w:val="00AB0F22"/>
    <w:tblPr>
      <w:tblStyleRowBandSize w:val="1"/>
      <w:tblStyleColBandSize w:val="1"/>
      <w:tblCellMar>
        <w:top w:w="15" w:type="dxa"/>
        <w:left w:w="15" w:type="dxa"/>
        <w:bottom w:w="15" w:type="dxa"/>
        <w:right w:w="15" w:type="dxa"/>
      </w:tblCellMar>
    </w:tblPr>
  </w:style>
  <w:style w:type="table" w:customStyle="1" w:styleId="32">
    <w:name w:val="3"/>
    <w:basedOn w:val="TableNormal"/>
    <w:rsid w:val="00AB0F22"/>
    <w:tblPr>
      <w:tblStyleRowBandSize w:val="1"/>
      <w:tblStyleColBandSize w:val="1"/>
      <w:tblCellMar>
        <w:left w:w="115" w:type="dxa"/>
        <w:right w:w="115" w:type="dxa"/>
      </w:tblCellMar>
    </w:tblPr>
  </w:style>
  <w:style w:type="table" w:customStyle="1" w:styleId="28">
    <w:name w:val="2"/>
    <w:basedOn w:val="TableNormal"/>
    <w:rsid w:val="00AB0F22"/>
    <w:tblPr>
      <w:tblStyleRowBandSize w:val="1"/>
      <w:tblStyleColBandSize w:val="1"/>
      <w:tblCellMar>
        <w:left w:w="115" w:type="dxa"/>
        <w:right w:w="115" w:type="dxa"/>
      </w:tblCellMar>
    </w:tblPr>
  </w:style>
  <w:style w:type="table" w:customStyle="1" w:styleId="17">
    <w:name w:val="1"/>
    <w:basedOn w:val="TableNormal"/>
    <w:rsid w:val="00AB0F22"/>
    <w:tblPr>
      <w:tblStyleRowBandSize w:val="1"/>
      <w:tblStyleColBandSize w:val="1"/>
      <w:tblCellMar>
        <w:left w:w="115" w:type="dxa"/>
        <w:right w:w="115" w:type="dxa"/>
      </w:tblCellMar>
    </w:tblPr>
  </w:style>
  <w:style w:type="character" w:styleId="af8">
    <w:name w:val="Unresolved Mention"/>
    <w:basedOn w:val="a0"/>
    <w:uiPriority w:val="99"/>
    <w:semiHidden/>
    <w:unhideWhenUsed/>
    <w:rsid w:val="00B57321"/>
    <w:rPr>
      <w:color w:val="605E5C"/>
      <w:shd w:val="clear" w:color="auto" w:fill="E1DFDD"/>
    </w:rPr>
  </w:style>
  <w:style w:type="paragraph" w:styleId="HTML">
    <w:name w:val="HTML Preformatted"/>
    <w:basedOn w:val="a"/>
    <w:link w:val="HTML0"/>
    <w:uiPriority w:val="99"/>
    <w:semiHidden/>
    <w:unhideWhenUsed/>
    <w:rsid w:val="00FC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FC7FA0"/>
    <w:rPr>
      <w:rFonts w:ascii="Courier New" w:eastAsia="Times New Roman" w:hAnsi="Courier New" w:cs="Courier New"/>
      <w:sz w:val="20"/>
      <w:szCs w:val="20"/>
    </w:rPr>
  </w:style>
  <w:style w:type="character" w:customStyle="1" w:styleId="y2iqfc">
    <w:name w:val="y2iqfc"/>
    <w:basedOn w:val="a0"/>
    <w:rsid w:val="00FC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200">
      <w:bodyDiv w:val="1"/>
      <w:marLeft w:val="0"/>
      <w:marRight w:val="0"/>
      <w:marTop w:val="0"/>
      <w:marBottom w:val="0"/>
      <w:divBdr>
        <w:top w:val="none" w:sz="0" w:space="0" w:color="auto"/>
        <w:left w:val="none" w:sz="0" w:space="0" w:color="auto"/>
        <w:bottom w:val="none" w:sz="0" w:space="0" w:color="auto"/>
        <w:right w:val="none" w:sz="0" w:space="0" w:color="auto"/>
      </w:divBdr>
    </w:div>
    <w:div w:id="223179651">
      <w:bodyDiv w:val="1"/>
      <w:marLeft w:val="0"/>
      <w:marRight w:val="0"/>
      <w:marTop w:val="0"/>
      <w:marBottom w:val="0"/>
      <w:divBdr>
        <w:top w:val="none" w:sz="0" w:space="0" w:color="auto"/>
        <w:left w:val="none" w:sz="0" w:space="0" w:color="auto"/>
        <w:bottom w:val="none" w:sz="0" w:space="0" w:color="auto"/>
        <w:right w:val="none" w:sz="0" w:space="0" w:color="auto"/>
      </w:divBdr>
    </w:div>
    <w:div w:id="299385769">
      <w:bodyDiv w:val="1"/>
      <w:marLeft w:val="0"/>
      <w:marRight w:val="0"/>
      <w:marTop w:val="0"/>
      <w:marBottom w:val="0"/>
      <w:divBdr>
        <w:top w:val="none" w:sz="0" w:space="0" w:color="auto"/>
        <w:left w:val="none" w:sz="0" w:space="0" w:color="auto"/>
        <w:bottom w:val="none" w:sz="0" w:space="0" w:color="auto"/>
        <w:right w:val="none" w:sz="0" w:space="0" w:color="auto"/>
      </w:divBdr>
    </w:div>
    <w:div w:id="316885979">
      <w:bodyDiv w:val="1"/>
      <w:marLeft w:val="0"/>
      <w:marRight w:val="0"/>
      <w:marTop w:val="0"/>
      <w:marBottom w:val="0"/>
      <w:divBdr>
        <w:top w:val="none" w:sz="0" w:space="0" w:color="auto"/>
        <w:left w:val="none" w:sz="0" w:space="0" w:color="auto"/>
        <w:bottom w:val="none" w:sz="0" w:space="0" w:color="auto"/>
        <w:right w:val="none" w:sz="0" w:space="0" w:color="auto"/>
      </w:divBdr>
    </w:div>
    <w:div w:id="412822772">
      <w:bodyDiv w:val="1"/>
      <w:marLeft w:val="0"/>
      <w:marRight w:val="0"/>
      <w:marTop w:val="0"/>
      <w:marBottom w:val="0"/>
      <w:divBdr>
        <w:top w:val="none" w:sz="0" w:space="0" w:color="auto"/>
        <w:left w:val="none" w:sz="0" w:space="0" w:color="auto"/>
        <w:bottom w:val="none" w:sz="0" w:space="0" w:color="auto"/>
        <w:right w:val="none" w:sz="0" w:space="0" w:color="auto"/>
      </w:divBdr>
    </w:div>
    <w:div w:id="419640000">
      <w:bodyDiv w:val="1"/>
      <w:marLeft w:val="0"/>
      <w:marRight w:val="0"/>
      <w:marTop w:val="0"/>
      <w:marBottom w:val="0"/>
      <w:divBdr>
        <w:top w:val="none" w:sz="0" w:space="0" w:color="auto"/>
        <w:left w:val="none" w:sz="0" w:space="0" w:color="auto"/>
        <w:bottom w:val="none" w:sz="0" w:space="0" w:color="auto"/>
        <w:right w:val="none" w:sz="0" w:space="0" w:color="auto"/>
      </w:divBdr>
    </w:div>
    <w:div w:id="419831923">
      <w:bodyDiv w:val="1"/>
      <w:marLeft w:val="0"/>
      <w:marRight w:val="0"/>
      <w:marTop w:val="0"/>
      <w:marBottom w:val="0"/>
      <w:divBdr>
        <w:top w:val="none" w:sz="0" w:space="0" w:color="auto"/>
        <w:left w:val="none" w:sz="0" w:space="0" w:color="auto"/>
        <w:bottom w:val="none" w:sz="0" w:space="0" w:color="auto"/>
        <w:right w:val="none" w:sz="0" w:space="0" w:color="auto"/>
      </w:divBdr>
    </w:div>
    <w:div w:id="528876823">
      <w:bodyDiv w:val="1"/>
      <w:marLeft w:val="0"/>
      <w:marRight w:val="0"/>
      <w:marTop w:val="0"/>
      <w:marBottom w:val="0"/>
      <w:divBdr>
        <w:top w:val="none" w:sz="0" w:space="0" w:color="auto"/>
        <w:left w:val="none" w:sz="0" w:space="0" w:color="auto"/>
        <w:bottom w:val="none" w:sz="0" w:space="0" w:color="auto"/>
        <w:right w:val="none" w:sz="0" w:space="0" w:color="auto"/>
      </w:divBdr>
    </w:div>
    <w:div w:id="573398442">
      <w:bodyDiv w:val="1"/>
      <w:marLeft w:val="0"/>
      <w:marRight w:val="0"/>
      <w:marTop w:val="0"/>
      <w:marBottom w:val="0"/>
      <w:divBdr>
        <w:top w:val="none" w:sz="0" w:space="0" w:color="auto"/>
        <w:left w:val="none" w:sz="0" w:space="0" w:color="auto"/>
        <w:bottom w:val="none" w:sz="0" w:space="0" w:color="auto"/>
        <w:right w:val="none" w:sz="0" w:space="0" w:color="auto"/>
      </w:divBdr>
    </w:div>
    <w:div w:id="594940033">
      <w:bodyDiv w:val="1"/>
      <w:marLeft w:val="0"/>
      <w:marRight w:val="0"/>
      <w:marTop w:val="0"/>
      <w:marBottom w:val="0"/>
      <w:divBdr>
        <w:top w:val="none" w:sz="0" w:space="0" w:color="auto"/>
        <w:left w:val="none" w:sz="0" w:space="0" w:color="auto"/>
        <w:bottom w:val="none" w:sz="0" w:space="0" w:color="auto"/>
        <w:right w:val="none" w:sz="0" w:space="0" w:color="auto"/>
      </w:divBdr>
    </w:div>
    <w:div w:id="611591688">
      <w:bodyDiv w:val="1"/>
      <w:marLeft w:val="0"/>
      <w:marRight w:val="0"/>
      <w:marTop w:val="0"/>
      <w:marBottom w:val="0"/>
      <w:divBdr>
        <w:top w:val="none" w:sz="0" w:space="0" w:color="auto"/>
        <w:left w:val="none" w:sz="0" w:space="0" w:color="auto"/>
        <w:bottom w:val="none" w:sz="0" w:space="0" w:color="auto"/>
        <w:right w:val="none" w:sz="0" w:space="0" w:color="auto"/>
      </w:divBdr>
    </w:div>
    <w:div w:id="641008239">
      <w:bodyDiv w:val="1"/>
      <w:marLeft w:val="0"/>
      <w:marRight w:val="0"/>
      <w:marTop w:val="0"/>
      <w:marBottom w:val="0"/>
      <w:divBdr>
        <w:top w:val="none" w:sz="0" w:space="0" w:color="auto"/>
        <w:left w:val="none" w:sz="0" w:space="0" w:color="auto"/>
        <w:bottom w:val="none" w:sz="0" w:space="0" w:color="auto"/>
        <w:right w:val="none" w:sz="0" w:space="0" w:color="auto"/>
      </w:divBdr>
    </w:div>
    <w:div w:id="694428021">
      <w:bodyDiv w:val="1"/>
      <w:marLeft w:val="0"/>
      <w:marRight w:val="0"/>
      <w:marTop w:val="0"/>
      <w:marBottom w:val="0"/>
      <w:divBdr>
        <w:top w:val="none" w:sz="0" w:space="0" w:color="auto"/>
        <w:left w:val="none" w:sz="0" w:space="0" w:color="auto"/>
        <w:bottom w:val="none" w:sz="0" w:space="0" w:color="auto"/>
        <w:right w:val="none" w:sz="0" w:space="0" w:color="auto"/>
      </w:divBdr>
    </w:div>
    <w:div w:id="702873774">
      <w:bodyDiv w:val="1"/>
      <w:marLeft w:val="0"/>
      <w:marRight w:val="0"/>
      <w:marTop w:val="0"/>
      <w:marBottom w:val="0"/>
      <w:divBdr>
        <w:top w:val="none" w:sz="0" w:space="0" w:color="auto"/>
        <w:left w:val="none" w:sz="0" w:space="0" w:color="auto"/>
        <w:bottom w:val="none" w:sz="0" w:space="0" w:color="auto"/>
        <w:right w:val="none" w:sz="0" w:space="0" w:color="auto"/>
      </w:divBdr>
    </w:div>
    <w:div w:id="793525764">
      <w:bodyDiv w:val="1"/>
      <w:marLeft w:val="0"/>
      <w:marRight w:val="0"/>
      <w:marTop w:val="0"/>
      <w:marBottom w:val="0"/>
      <w:divBdr>
        <w:top w:val="none" w:sz="0" w:space="0" w:color="auto"/>
        <w:left w:val="none" w:sz="0" w:space="0" w:color="auto"/>
        <w:bottom w:val="none" w:sz="0" w:space="0" w:color="auto"/>
        <w:right w:val="none" w:sz="0" w:space="0" w:color="auto"/>
      </w:divBdr>
    </w:div>
    <w:div w:id="796994331">
      <w:bodyDiv w:val="1"/>
      <w:marLeft w:val="0"/>
      <w:marRight w:val="0"/>
      <w:marTop w:val="0"/>
      <w:marBottom w:val="0"/>
      <w:divBdr>
        <w:top w:val="none" w:sz="0" w:space="0" w:color="auto"/>
        <w:left w:val="none" w:sz="0" w:space="0" w:color="auto"/>
        <w:bottom w:val="none" w:sz="0" w:space="0" w:color="auto"/>
        <w:right w:val="none" w:sz="0" w:space="0" w:color="auto"/>
      </w:divBdr>
    </w:div>
    <w:div w:id="799998631">
      <w:bodyDiv w:val="1"/>
      <w:marLeft w:val="0"/>
      <w:marRight w:val="0"/>
      <w:marTop w:val="0"/>
      <w:marBottom w:val="0"/>
      <w:divBdr>
        <w:top w:val="none" w:sz="0" w:space="0" w:color="auto"/>
        <w:left w:val="none" w:sz="0" w:space="0" w:color="auto"/>
        <w:bottom w:val="none" w:sz="0" w:space="0" w:color="auto"/>
        <w:right w:val="none" w:sz="0" w:space="0" w:color="auto"/>
      </w:divBdr>
    </w:div>
    <w:div w:id="863596653">
      <w:bodyDiv w:val="1"/>
      <w:marLeft w:val="0"/>
      <w:marRight w:val="0"/>
      <w:marTop w:val="0"/>
      <w:marBottom w:val="0"/>
      <w:divBdr>
        <w:top w:val="none" w:sz="0" w:space="0" w:color="auto"/>
        <w:left w:val="none" w:sz="0" w:space="0" w:color="auto"/>
        <w:bottom w:val="none" w:sz="0" w:space="0" w:color="auto"/>
        <w:right w:val="none" w:sz="0" w:space="0" w:color="auto"/>
      </w:divBdr>
    </w:div>
    <w:div w:id="898054769">
      <w:bodyDiv w:val="1"/>
      <w:marLeft w:val="0"/>
      <w:marRight w:val="0"/>
      <w:marTop w:val="0"/>
      <w:marBottom w:val="0"/>
      <w:divBdr>
        <w:top w:val="none" w:sz="0" w:space="0" w:color="auto"/>
        <w:left w:val="none" w:sz="0" w:space="0" w:color="auto"/>
        <w:bottom w:val="none" w:sz="0" w:space="0" w:color="auto"/>
        <w:right w:val="none" w:sz="0" w:space="0" w:color="auto"/>
      </w:divBdr>
    </w:div>
    <w:div w:id="975256740">
      <w:bodyDiv w:val="1"/>
      <w:marLeft w:val="0"/>
      <w:marRight w:val="0"/>
      <w:marTop w:val="0"/>
      <w:marBottom w:val="0"/>
      <w:divBdr>
        <w:top w:val="none" w:sz="0" w:space="0" w:color="auto"/>
        <w:left w:val="none" w:sz="0" w:space="0" w:color="auto"/>
        <w:bottom w:val="none" w:sz="0" w:space="0" w:color="auto"/>
        <w:right w:val="none" w:sz="0" w:space="0" w:color="auto"/>
      </w:divBdr>
    </w:div>
    <w:div w:id="1018702106">
      <w:bodyDiv w:val="1"/>
      <w:marLeft w:val="0"/>
      <w:marRight w:val="0"/>
      <w:marTop w:val="0"/>
      <w:marBottom w:val="0"/>
      <w:divBdr>
        <w:top w:val="none" w:sz="0" w:space="0" w:color="auto"/>
        <w:left w:val="none" w:sz="0" w:space="0" w:color="auto"/>
        <w:bottom w:val="none" w:sz="0" w:space="0" w:color="auto"/>
        <w:right w:val="none" w:sz="0" w:space="0" w:color="auto"/>
      </w:divBdr>
    </w:div>
    <w:div w:id="1063868122">
      <w:bodyDiv w:val="1"/>
      <w:marLeft w:val="0"/>
      <w:marRight w:val="0"/>
      <w:marTop w:val="0"/>
      <w:marBottom w:val="0"/>
      <w:divBdr>
        <w:top w:val="none" w:sz="0" w:space="0" w:color="auto"/>
        <w:left w:val="none" w:sz="0" w:space="0" w:color="auto"/>
        <w:bottom w:val="none" w:sz="0" w:space="0" w:color="auto"/>
        <w:right w:val="none" w:sz="0" w:space="0" w:color="auto"/>
      </w:divBdr>
    </w:div>
    <w:div w:id="1086849897">
      <w:bodyDiv w:val="1"/>
      <w:marLeft w:val="0"/>
      <w:marRight w:val="0"/>
      <w:marTop w:val="0"/>
      <w:marBottom w:val="0"/>
      <w:divBdr>
        <w:top w:val="none" w:sz="0" w:space="0" w:color="auto"/>
        <w:left w:val="none" w:sz="0" w:space="0" w:color="auto"/>
        <w:bottom w:val="none" w:sz="0" w:space="0" w:color="auto"/>
        <w:right w:val="none" w:sz="0" w:space="0" w:color="auto"/>
      </w:divBdr>
    </w:div>
    <w:div w:id="1218972834">
      <w:bodyDiv w:val="1"/>
      <w:marLeft w:val="0"/>
      <w:marRight w:val="0"/>
      <w:marTop w:val="0"/>
      <w:marBottom w:val="0"/>
      <w:divBdr>
        <w:top w:val="none" w:sz="0" w:space="0" w:color="auto"/>
        <w:left w:val="none" w:sz="0" w:space="0" w:color="auto"/>
        <w:bottom w:val="none" w:sz="0" w:space="0" w:color="auto"/>
        <w:right w:val="none" w:sz="0" w:space="0" w:color="auto"/>
      </w:divBdr>
    </w:div>
    <w:div w:id="1243022849">
      <w:bodyDiv w:val="1"/>
      <w:marLeft w:val="0"/>
      <w:marRight w:val="0"/>
      <w:marTop w:val="0"/>
      <w:marBottom w:val="0"/>
      <w:divBdr>
        <w:top w:val="none" w:sz="0" w:space="0" w:color="auto"/>
        <w:left w:val="none" w:sz="0" w:space="0" w:color="auto"/>
        <w:bottom w:val="none" w:sz="0" w:space="0" w:color="auto"/>
        <w:right w:val="none" w:sz="0" w:space="0" w:color="auto"/>
      </w:divBdr>
    </w:div>
    <w:div w:id="1339773725">
      <w:bodyDiv w:val="1"/>
      <w:marLeft w:val="0"/>
      <w:marRight w:val="0"/>
      <w:marTop w:val="0"/>
      <w:marBottom w:val="0"/>
      <w:divBdr>
        <w:top w:val="none" w:sz="0" w:space="0" w:color="auto"/>
        <w:left w:val="none" w:sz="0" w:space="0" w:color="auto"/>
        <w:bottom w:val="none" w:sz="0" w:space="0" w:color="auto"/>
        <w:right w:val="none" w:sz="0" w:space="0" w:color="auto"/>
      </w:divBdr>
    </w:div>
    <w:div w:id="1345132125">
      <w:bodyDiv w:val="1"/>
      <w:marLeft w:val="0"/>
      <w:marRight w:val="0"/>
      <w:marTop w:val="0"/>
      <w:marBottom w:val="0"/>
      <w:divBdr>
        <w:top w:val="none" w:sz="0" w:space="0" w:color="auto"/>
        <w:left w:val="none" w:sz="0" w:space="0" w:color="auto"/>
        <w:bottom w:val="none" w:sz="0" w:space="0" w:color="auto"/>
        <w:right w:val="none" w:sz="0" w:space="0" w:color="auto"/>
      </w:divBdr>
    </w:div>
    <w:div w:id="1374497114">
      <w:bodyDiv w:val="1"/>
      <w:marLeft w:val="0"/>
      <w:marRight w:val="0"/>
      <w:marTop w:val="0"/>
      <w:marBottom w:val="0"/>
      <w:divBdr>
        <w:top w:val="none" w:sz="0" w:space="0" w:color="auto"/>
        <w:left w:val="none" w:sz="0" w:space="0" w:color="auto"/>
        <w:bottom w:val="none" w:sz="0" w:space="0" w:color="auto"/>
        <w:right w:val="none" w:sz="0" w:space="0" w:color="auto"/>
      </w:divBdr>
    </w:div>
    <w:div w:id="1388256830">
      <w:bodyDiv w:val="1"/>
      <w:marLeft w:val="0"/>
      <w:marRight w:val="0"/>
      <w:marTop w:val="0"/>
      <w:marBottom w:val="0"/>
      <w:divBdr>
        <w:top w:val="none" w:sz="0" w:space="0" w:color="auto"/>
        <w:left w:val="none" w:sz="0" w:space="0" w:color="auto"/>
        <w:bottom w:val="none" w:sz="0" w:space="0" w:color="auto"/>
        <w:right w:val="none" w:sz="0" w:space="0" w:color="auto"/>
      </w:divBdr>
    </w:div>
    <w:div w:id="1394429036">
      <w:bodyDiv w:val="1"/>
      <w:marLeft w:val="0"/>
      <w:marRight w:val="0"/>
      <w:marTop w:val="0"/>
      <w:marBottom w:val="0"/>
      <w:divBdr>
        <w:top w:val="none" w:sz="0" w:space="0" w:color="auto"/>
        <w:left w:val="none" w:sz="0" w:space="0" w:color="auto"/>
        <w:bottom w:val="none" w:sz="0" w:space="0" w:color="auto"/>
        <w:right w:val="none" w:sz="0" w:space="0" w:color="auto"/>
      </w:divBdr>
    </w:div>
    <w:div w:id="1421566968">
      <w:bodyDiv w:val="1"/>
      <w:marLeft w:val="0"/>
      <w:marRight w:val="0"/>
      <w:marTop w:val="0"/>
      <w:marBottom w:val="0"/>
      <w:divBdr>
        <w:top w:val="none" w:sz="0" w:space="0" w:color="auto"/>
        <w:left w:val="none" w:sz="0" w:space="0" w:color="auto"/>
        <w:bottom w:val="none" w:sz="0" w:space="0" w:color="auto"/>
        <w:right w:val="none" w:sz="0" w:space="0" w:color="auto"/>
      </w:divBdr>
    </w:div>
    <w:div w:id="1458063782">
      <w:bodyDiv w:val="1"/>
      <w:marLeft w:val="0"/>
      <w:marRight w:val="0"/>
      <w:marTop w:val="0"/>
      <w:marBottom w:val="0"/>
      <w:divBdr>
        <w:top w:val="none" w:sz="0" w:space="0" w:color="auto"/>
        <w:left w:val="none" w:sz="0" w:space="0" w:color="auto"/>
        <w:bottom w:val="none" w:sz="0" w:space="0" w:color="auto"/>
        <w:right w:val="none" w:sz="0" w:space="0" w:color="auto"/>
      </w:divBdr>
    </w:div>
    <w:div w:id="1509368403">
      <w:bodyDiv w:val="1"/>
      <w:marLeft w:val="0"/>
      <w:marRight w:val="0"/>
      <w:marTop w:val="0"/>
      <w:marBottom w:val="0"/>
      <w:divBdr>
        <w:top w:val="none" w:sz="0" w:space="0" w:color="auto"/>
        <w:left w:val="none" w:sz="0" w:space="0" w:color="auto"/>
        <w:bottom w:val="none" w:sz="0" w:space="0" w:color="auto"/>
        <w:right w:val="none" w:sz="0" w:space="0" w:color="auto"/>
      </w:divBdr>
    </w:div>
    <w:div w:id="1530877365">
      <w:bodyDiv w:val="1"/>
      <w:marLeft w:val="0"/>
      <w:marRight w:val="0"/>
      <w:marTop w:val="0"/>
      <w:marBottom w:val="0"/>
      <w:divBdr>
        <w:top w:val="none" w:sz="0" w:space="0" w:color="auto"/>
        <w:left w:val="none" w:sz="0" w:space="0" w:color="auto"/>
        <w:bottom w:val="none" w:sz="0" w:space="0" w:color="auto"/>
        <w:right w:val="none" w:sz="0" w:space="0" w:color="auto"/>
      </w:divBdr>
    </w:div>
    <w:div w:id="1533542549">
      <w:bodyDiv w:val="1"/>
      <w:marLeft w:val="0"/>
      <w:marRight w:val="0"/>
      <w:marTop w:val="0"/>
      <w:marBottom w:val="0"/>
      <w:divBdr>
        <w:top w:val="none" w:sz="0" w:space="0" w:color="auto"/>
        <w:left w:val="none" w:sz="0" w:space="0" w:color="auto"/>
        <w:bottom w:val="none" w:sz="0" w:space="0" w:color="auto"/>
        <w:right w:val="none" w:sz="0" w:space="0" w:color="auto"/>
      </w:divBdr>
      <w:divsChild>
        <w:div w:id="2058971993">
          <w:marLeft w:val="-7"/>
          <w:marRight w:val="0"/>
          <w:marTop w:val="0"/>
          <w:marBottom w:val="0"/>
          <w:divBdr>
            <w:top w:val="none" w:sz="0" w:space="0" w:color="auto"/>
            <w:left w:val="none" w:sz="0" w:space="0" w:color="auto"/>
            <w:bottom w:val="none" w:sz="0" w:space="0" w:color="auto"/>
            <w:right w:val="none" w:sz="0" w:space="0" w:color="auto"/>
          </w:divBdr>
        </w:div>
      </w:divsChild>
    </w:div>
    <w:div w:id="1539514500">
      <w:bodyDiv w:val="1"/>
      <w:marLeft w:val="0"/>
      <w:marRight w:val="0"/>
      <w:marTop w:val="0"/>
      <w:marBottom w:val="0"/>
      <w:divBdr>
        <w:top w:val="none" w:sz="0" w:space="0" w:color="auto"/>
        <w:left w:val="none" w:sz="0" w:space="0" w:color="auto"/>
        <w:bottom w:val="none" w:sz="0" w:space="0" w:color="auto"/>
        <w:right w:val="none" w:sz="0" w:space="0" w:color="auto"/>
      </w:divBdr>
    </w:div>
    <w:div w:id="1547989621">
      <w:bodyDiv w:val="1"/>
      <w:marLeft w:val="0"/>
      <w:marRight w:val="0"/>
      <w:marTop w:val="0"/>
      <w:marBottom w:val="0"/>
      <w:divBdr>
        <w:top w:val="none" w:sz="0" w:space="0" w:color="auto"/>
        <w:left w:val="none" w:sz="0" w:space="0" w:color="auto"/>
        <w:bottom w:val="none" w:sz="0" w:space="0" w:color="auto"/>
        <w:right w:val="none" w:sz="0" w:space="0" w:color="auto"/>
      </w:divBdr>
    </w:div>
    <w:div w:id="1550454011">
      <w:bodyDiv w:val="1"/>
      <w:marLeft w:val="0"/>
      <w:marRight w:val="0"/>
      <w:marTop w:val="0"/>
      <w:marBottom w:val="0"/>
      <w:divBdr>
        <w:top w:val="none" w:sz="0" w:space="0" w:color="auto"/>
        <w:left w:val="none" w:sz="0" w:space="0" w:color="auto"/>
        <w:bottom w:val="none" w:sz="0" w:space="0" w:color="auto"/>
        <w:right w:val="none" w:sz="0" w:space="0" w:color="auto"/>
      </w:divBdr>
    </w:div>
    <w:div w:id="1579942457">
      <w:bodyDiv w:val="1"/>
      <w:marLeft w:val="0"/>
      <w:marRight w:val="0"/>
      <w:marTop w:val="0"/>
      <w:marBottom w:val="0"/>
      <w:divBdr>
        <w:top w:val="none" w:sz="0" w:space="0" w:color="auto"/>
        <w:left w:val="none" w:sz="0" w:space="0" w:color="auto"/>
        <w:bottom w:val="none" w:sz="0" w:space="0" w:color="auto"/>
        <w:right w:val="none" w:sz="0" w:space="0" w:color="auto"/>
      </w:divBdr>
    </w:div>
    <w:div w:id="1616214382">
      <w:bodyDiv w:val="1"/>
      <w:marLeft w:val="0"/>
      <w:marRight w:val="0"/>
      <w:marTop w:val="0"/>
      <w:marBottom w:val="0"/>
      <w:divBdr>
        <w:top w:val="none" w:sz="0" w:space="0" w:color="auto"/>
        <w:left w:val="none" w:sz="0" w:space="0" w:color="auto"/>
        <w:bottom w:val="none" w:sz="0" w:space="0" w:color="auto"/>
        <w:right w:val="none" w:sz="0" w:space="0" w:color="auto"/>
      </w:divBdr>
    </w:div>
    <w:div w:id="1636449410">
      <w:bodyDiv w:val="1"/>
      <w:marLeft w:val="0"/>
      <w:marRight w:val="0"/>
      <w:marTop w:val="0"/>
      <w:marBottom w:val="0"/>
      <w:divBdr>
        <w:top w:val="none" w:sz="0" w:space="0" w:color="auto"/>
        <w:left w:val="none" w:sz="0" w:space="0" w:color="auto"/>
        <w:bottom w:val="none" w:sz="0" w:space="0" w:color="auto"/>
        <w:right w:val="none" w:sz="0" w:space="0" w:color="auto"/>
      </w:divBdr>
    </w:div>
    <w:div w:id="1732583473">
      <w:bodyDiv w:val="1"/>
      <w:marLeft w:val="0"/>
      <w:marRight w:val="0"/>
      <w:marTop w:val="0"/>
      <w:marBottom w:val="0"/>
      <w:divBdr>
        <w:top w:val="none" w:sz="0" w:space="0" w:color="auto"/>
        <w:left w:val="none" w:sz="0" w:space="0" w:color="auto"/>
        <w:bottom w:val="none" w:sz="0" w:space="0" w:color="auto"/>
        <w:right w:val="none" w:sz="0" w:space="0" w:color="auto"/>
      </w:divBdr>
    </w:div>
    <w:div w:id="1743791152">
      <w:bodyDiv w:val="1"/>
      <w:marLeft w:val="0"/>
      <w:marRight w:val="0"/>
      <w:marTop w:val="0"/>
      <w:marBottom w:val="0"/>
      <w:divBdr>
        <w:top w:val="none" w:sz="0" w:space="0" w:color="auto"/>
        <w:left w:val="none" w:sz="0" w:space="0" w:color="auto"/>
        <w:bottom w:val="none" w:sz="0" w:space="0" w:color="auto"/>
        <w:right w:val="none" w:sz="0" w:space="0" w:color="auto"/>
      </w:divBdr>
    </w:div>
    <w:div w:id="1894384626">
      <w:bodyDiv w:val="1"/>
      <w:marLeft w:val="0"/>
      <w:marRight w:val="0"/>
      <w:marTop w:val="0"/>
      <w:marBottom w:val="0"/>
      <w:divBdr>
        <w:top w:val="none" w:sz="0" w:space="0" w:color="auto"/>
        <w:left w:val="none" w:sz="0" w:space="0" w:color="auto"/>
        <w:bottom w:val="none" w:sz="0" w:space="0" w:color="auto"/>
        <w:right w:val="none" w:sz="0" w:space="0" w:color="auto"/>
      </w:divBdr>
    </w:div>
    <w:div w:id="1907916640">
      <w:bodyDiv w:val="1"/>
      <w:marLeft w:val="0"/>
      <w:marRight w:val="0"/>
      <w:marTop w:val="0"/>
      <w:marBottom w:val="0"/>
      <w:divBdr>
        <w:top w:val="none" w:sz="0" w:space="0" w:color="auto"/>
        <w:left w:val="none" w:sz="0" w:space="0" w:color="auto"/>
        <w:bottom w:val="none" w:sz="0" w:space="0" w:color="auto"/>
        <w:right w:val="none" w:sz="0" w:space="0" w:color="auto"/>
      </w:divBdr>
    </w:div>
    <w:div w:id="1956061779">
      <w:bodyDiv w:val="1"/>
      <w:marLeft w:val="0"/>
      <w:marRight w:val="0"/>
      <w:marTop w:val="0"/>
      <w:marBottom w:val="0"/>
      <w:divBdr>
        <w:top w:val="none" w:sz="0" w:space="0" w:color="auto"/>
        <w:left w:val="none" w:sz="0" w:space="0" w:color="auto"/>
        <w:bottom w:val="none" w:sz="0" w:space="0" w:color="auto"/>
        <w:right w:val="none" w:sz="0" w:space="0" w:color="auto"/>
      </w:divBdr>
    </w:div>
    <w:div w:id="2022319470">
      <w:bodyDiv w:val="1"/>
      <w:marLeft w:val="0"/>
      <w:marRight w:val="0"/>
      <w:marTop w:val="0"/>
      <w:marBottom w:val="0"/>
      <w:divBdr>
        <w:top w:val="none" w:sz="0" w:space="0" w:color="auto"/>
        <w:left w:val="none" w:sz="0" w:space="0" w:color="auto"/>
        <w:bottom w:val="none" w:sz="0" w:space="0" w:color="auto"/>
        <w:right w:val="none" w:sz="0" w:space="0" w:color="auto"/>
      </w:divBdr>
    </w:div>
    <w:div w:id="2075200401">
      <w:bodyDiv w:val="1"/>
      <w:marLeft w:val="0"/>
      <w:marRight w:val="0"/>
      <w:marTop w:val="0"/>
      <w:marBottom w:val="0"/>
      <w:divBdr>
        <w:top w:val="none" w:sz="0" w:space="0" w:color="auto"/>
        <w:left w:val="none" w:sz="0" w:space="0" w:color="auto"/>
        <w:bottom w:val="none" w:sz="0" w:space="0" w:color="auto"/>
        <w:right w:val="none" w:sz="0" w:space="0" w:color="auto"/>
      </w:divBdr>
    </w:div>
    <w:div w:id="2122677643">
      <w:bodyDiv w:val="1"/>
      <w:marLeft w:val="0"/>
      <w:marRight w:val="0"/>
      <w:marTop w:val="0"/>
      <w:marBottom w:val="0"/>
      <w:divBdr>
        <w:top w:val="none" w:sz="0" w:space="0" w:color="auto"/>
        <w:left w:val="none" w:sz="0" w:space="0" w:color="auto"/>
        <w:bottom w:val="none" w:sz="0" w:space="0" w:color="auto"/>
        <w:right w:val="none" w:sz="0" w:space="0" w:color="auto"/>
      </w:divBdr>
    </w:div>
    <w:div w:id="2125344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okmate.com/books/Ztt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ns.hneu.edu.ua/course/view.php?id=9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agement.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yaosvita.com.ua/menedzhment/suchasna-upravlinska-paradig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6QVzm5/3u3SMaRcB8iI3X1ag==">AMUW2mWRzMW+YUqOQ+ei1nF8Y6fx1povMDrO6OA4W/ClJxG4403VXdpTRSFVFVi3R/vDfK/jEvI/lrEC7uq5BV/THAkPsAcleuzAzkYNspwFgxf6TWK0KTBUJZ8HBBjPopeEvlJTdEpN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4401</Words>
  <Characters>25089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Cat</cp:lastModifiedBy>
  <cp:revision>2</cp:revision>
  <cp:lastPrinted>2021-11-17T06:15:00Z</cp:lastPrinted>
  <dcterms:created xsi:type="dcterms:W3CDTF">2022-10-18T17:38:00Z</dcterms:created>
  <dcterms:modified xsi:type="dcterms:W3CDTF">2022-10-18T17:38:00Z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Харьковский национальный экономический университет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