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E3" w:rsidRPr="00F50AE3" w:rsidRDefault="00F50AE3" w:rsidP="00F50AE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ru-RU"/>
        </w:rPr>
        <w:t>Програмний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ru-RU"/>
        </w:rPr>
        <w:t xml:space="preserve"> комплекс «Парус - 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ru-RU"/>
        </w:rPr>
        <w:t>Готель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F50AE3" w:rsidRPr="00F50AE3" w:rsidRDefault="00F50AE3" w:rsidP="00F50AE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>
        <w:rPr>
          <w:rFonts w:ascii="Times" w:eastAsia="Times New Roman" w:hAnsi="Times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514725" cy="2352675"/>
            <wp:effectExtent l="19050" t="0" r="9525" b="0"/>
            <wp:wrapSquare wrapText="bothSides"/>
            <wp:docPr id="2" name="Рисунок 2" descr="Автоматизація готел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зація готелі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Програмний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комплекс </w:t>
      </w:r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«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Парус-Готель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»</w:t>
      </w: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 -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це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унікальне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ішення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автоматизації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бізнес-процесів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обслуговування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підприємствами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готельного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бізнесу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Програмний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комплекс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побудований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використанням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сучасних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інформаційних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технологій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. Система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повнофункціонально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працює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як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самостійний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модуль, так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в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комплексі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модулями </w:t>
      </w:r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«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Парус-Бухгалтерія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», «Парус-Персонал», «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Парус-Заробітна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 xml:space="preserve"> плата», «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Парус-Торгівля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і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 xml:space="preserve"> склад», «Парус-Менеджмент 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і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 xml:space="preserve"> маркетинг»</w:t>
      </w:r>
      <w:proofErr w:type="gram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 xml:space="preserve"> ,</w:t>
      </w:r>
      <w:proofErr w:type="gram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 xml:space="preserve"> «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Парус-Пропускний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 xml:space="preserve"> режим»</w:t>
      </w: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 та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ін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.</w:t>
      </w:r>
    </w:p>
    <w:p w:rsidR="00F50AE3" w:rsidRPr="00F50AE3" w:rsidRDefault="00F50AE3" w:rsidP="00F50AE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Майже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в кожному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готелі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є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ресторан, бар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або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кафе.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Тісні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інформаційні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зв'язки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модулем </w:t>
      </w:r>
      <w:hyperlink r:id="rId6" w:history="1">
        <w:r w:rsidRPr="00F50AE3">
          <w:rPr>
            <w:rFonts w:ascii="Times" w:eastAsia="Times New Roman" w:hAnsi="Times" w:cs="Times New Roman"/>
            <w:b/>
            <w:bCs/>
            <w:color w:val="0000FF"/>
            <w:sz w:val="17"/>
            <w:u w:val="single"/>
            <w:lang w:eastAsia="ru-RU"/>
          </w:rPr>
          <w:t>«Пару</w:t>
        </w:r>
        <w:proofErr w:type="gramStart"/>
        <w:r w:rsidRPr="00F50AE3">
          <w:rPr>
            <w:rFonts w:ascii="Times" w:eastAsia="Times New Roman" w:hAnsi="Times" w:cs="Times New Roman"/>
            <w:b/>
            <w:bCs/>
            <w:color w:val="0000FF"/>
            <w:sz w:val="17"/>
            <w:u w:val="single"/>
            <w:lang w:eastAsia="ru-RU"/>
          </w:rPr>
          <w:t>с-</w:t>
        </w:r>
        <w:proofErr w:type="gramEnd"/>
        <w:r w:rsidRPr="00F50AE3">
          <w:rPr>
            <w:rFonts w:ascii="Times" w:eastAsia="Times New Roman" w:hAnsi="Times" w:cs="Times New Roman"/>
            <w:b/>
            <w:bCs/>
            <w:color w:val="0000FF"/>
            <w:sz w:val="17"/>
            <w:u w:val="single"/>
            <w:lang w:eastAsia="ru-RU"/>
          </w:rPr>
          <w:t xml:space="preserve"> Ресторан»</w:t>
        </w:r>
      </w:hyperlink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 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дозволяють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включати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витрати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харчування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в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загальний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рахунок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по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проживанню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в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готелі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.</w:t>
      </w:r>
    </w:p>
    <w:p w:rsidR="00F50AE3" w:rsidRPr="00F50AE3" w:rsidRDefault="00F50AE3" w:rsidP="00F50AE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b/>
          <w:bCs/>
          <w:color w:val="000000"/>
          <w:sz w:val="17"/>
          <w:szCs w:val="17"/>
          <w:lang w:eastAsia="ru-RU"/>
        </w:rPr>
        <w:t>«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szCs w:val="17"/>
          <w:lang w:eastAsia="ru-RU"/>
        </w:rPr>
        <w:t>Парус-Готель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szCs w:val="17"/>
          <w:lang w:eastAsia="ru-RU"/>
        </w:rPr>
        <w:t>» 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надає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користувачам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наступні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можливості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при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автоматизації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бізнес-процесів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готелей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:</w:t>
      </w:r>
    </w:p>
    <w:p w:rsidR="00F50AE3" w:rsidRPr="00F50AE3" w:rsidRDefault="00F50AE3" w:rsidP="00F50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автоматизація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рецепції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управління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номерним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фондом; </w:t>
      </w:r>
    </w:p>
    <w:p w:rsidR="00F50AE3" w:rsidRPr="00F50AE3" w:rsidRDefault="00F50AE3" w:rsidP="00F50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автоматизація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бронювання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автоматизація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реєстрації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поселення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виїзду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клієнті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</w:t>
      </w:r>
      <w:proofErr w:type="spellEnd"/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формування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вартості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послуг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розрахунки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клієнтами</w:t>
      </w:r>
      <w:proofErr w:type="spellEnd"/>
    </w:p>
    <w:p w:rsidR="00F50AE3" w:rsidRPr="00F50AE3" w:rsidRDefault="00F50AE3" w:rsidP="00F50AE3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Система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автоматизує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наступні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обл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ікові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управлінські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завдання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готелей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:</w:t>
      </w:r>
    </w:p>
    <w:p w:rsidR="00F50AE3" w:rsidRPr="00F50AE3" w:rsidRDefault="00F50AE3" w:rsidP="00F50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ведення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структури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готельного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комплексу; </w:t>
      </w:r>
    </w:p>
    <w:p w:rsidR="00F50AE3" w:rsidRPr="00F50AE3" w:rsidRDefault="00F50AE3" w:rsidP="00F50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характеристика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номерів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тарифи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, фото); </w:t>
      </w:r>
    </w:p>
    <w:p w:rsidR="00F50AE3" w:rsidRPr="00F50AE3" w:rsidRDefault="00F50AE3" w:rsidP="00F50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управління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доступом в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номери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та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енергозбереження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електронні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ключі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пластикові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картки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); </w:t>
      </w:r>
    </w:p>
    <w:p w:rsidR="00F50AE3" w:rsidRPr="00F50AE3" w:rsidRDefault="00F50AE3" w:rsidP="00F50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бронювання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поселення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розрахунок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у </w:t>
      </w:r>
      <w:proofErr w:type="spellStart"/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будь-як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формі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оплати; </w:t>
      </w:r>
    </w:p>
    <w:p w:rsidR="00F50AE3" w:rsidRPr="00F50AE3" w:rsidRDefault="00F50AE3" w:rsidP="00F50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відстеження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повторного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приїзду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оперативне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управління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поселення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іноземців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гнучкі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зміни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розрахунковий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час,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знижки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спец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.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тарифи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);</w:t>
      </w:r>
    </w:p>
    <w:tbl>
      <w:tblPr>
        <w:tblW w:w="84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5"/>
        <w:gridCol w:w="1155"/>
      </w:tblGrid>
      <w:tr w:rsidR="00F50AE3" w:rsidRPr="00F50AE3" w:rsidTr="00F50AE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0AE3" w:rsidRPr="00F50AE3" w:rsidRDefault="00F50AE3" w:rsidP="00F50AE3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>Дивіться</w:t>
            </w:r>
            <w:proofErr w:type="spellEnd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>огляд</w:t>
            </w:r>
            <w:proofErr w:type="spellEnd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>системи</w:t>
            </w:r>
            <w:proofErr w:type="spellEnd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F50AE3">
              <w:rPr>
                <w:rFonts w:ascii="Times" w:eastAsia="Times New Roman" w:hAnsi="Times" w:cs="Times New Roman"/>
                <w:b/>
                <w:bCs/>
                <w:color w:val="000000"/>
                <w:sz w:val="17"/>
                <w:lang w:eastAsia="ru-RU"/>
              </w:rPr>
              <w:t>"</w:t>
            </w:r>
            <w:proofErr w:type="spellStart"/>
            <w:r w:rsidRPr="00F50AE3">
              <w:rPr>
                <w:rFonts w:ascii="Times" w:eastAsia="Times New Roman" w:hAnsi="Times" w:cs="Times New Roman"/>
                <w:b/>
                <w:bCs/>
                <w:color w:val="000000"/>
                <w:sz w:val="17"/>
                <w:lang w:eastAsia="ru-RU"/>
              </w:rPr>
              <w:t>Парус-Готель</w:t>
            </w:r>
            <w:proofErr w:type="spellEnd"/>
            <w:r w:rsidRPr="00F50AE3">
              <w:rPr>
                <w:rFonts w:ascii="Times" w:eastAsia="Times New Roman" w:hAnsi="Times" w:cs="Times New Roman"/>
                <w:b/>
                <w:bCs/>
                <w:color w:val="000000"/>
                <w:sz w:val="17"/>
                <w:lang w:eastAsia="ru-RU"/>
              </w:rPr>
              <w:t>"</w:t>
            </w:r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 xml:space="preserve"> та </w:t>
            </w:r>
            <w:proofErr w:type="spellStart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>приєднуйтесь</w:t>
            </w:r>
            <w:proofErr w:type="spellEnd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 xml:space="preserve"> до нас на </w:t>
            </w:r>
            <w:proofErr w:type="spellStart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>каналі</w:t>
            </w:r>
            <w:proofErr w:type="spellEnd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>групи</w:t>
            </w:r>
            <w:proofErr w:type="spellEnd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>компаній</w:t>
            </w:r>
            <w:proofErr w:type="spellEnd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 xml:space="preserve"> Парус </w:t>
            </w:r>
            <w:proofErr w:type="gramStart"/>
            <w:r w:rsidRPr="00F50AE3"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0AE3" w:rsidRPr="00F50AE3" w:rsidRDefault="00F50AE3" w:rsidP="00F50AE3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" w:eastAsia="Times New Roman" w:hAnsi="Times" w:cs="Times New Roman"/>
                <w:noProof/>
                <w:color w:val="0000FF"/>
                <w:sz w:val="17"/>
                <w:szCs w:val="17"/>
                <w:lang w:eastAsia="ru-RU"/>
              </w:rPr>
              <w:drawing>
                <wp:inline distT="0" distB="0" distL="0" distR="0">
                  <wp:extent cx="665480" cy="264160"/>
                  <wp:effectExtent l="19050" t="0" r="1270" b="0"/>
                  <wp:docPr id="1" name="Рисунок 1" descr="Корпорация Парус YouTub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порация Парус YouTub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AE3" w:rsidRPr="00F50AE3" w:rsidRDefault="00F50AE3" w:rsidP="00F50AE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Функціонал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системи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дозволяє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вести по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готелю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актуальну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базу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даних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яка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надає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наступну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інформацію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: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номерний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фонд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переліком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послуг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які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можуть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надаватися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клієнтам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перелі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</w:t>
      </w:r>
      <w:proofErr w:type="spellEnd"/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майна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номерів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реєстрація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карток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усією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необхідною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інформацією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про них;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ведення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картотеки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номерів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відображенням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вільних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зайнятих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заброньованих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номерів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ісць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даних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про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категорії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ві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</w:t>
      </w:r>
      <w:proofErr w:type="spellEnd"/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стать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проживаючих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в номерах;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перелік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послуг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клієнтам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ведення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обл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іку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звернень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по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будь-яких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питань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контроль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виконання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виникаючих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питань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реєстрація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переліку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операцій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номерами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місцями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ведення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картотеки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погодинних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послуг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(сауна,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масажний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кабінет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пр.);</w:t>
      </w:r>
    </w:p>
    <w:p w:rsidR="00F50AE3" w:rsidRPr="00F50AE3" w:rsidRDefault="00F50AE3" w:rsidP="00F50A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ведення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журналу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телефонних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розмов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клієнті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</w:t>
      </w:r>
      <w:proofErr w:type="spellEnd"/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.</w:t>
      </w:r>
    </w:p>
    <w:p w:rsidR="00F50AE3" w:rsidRPr="00F50AE3" w:rsidRDefault="00F50AE3" w:rsidP="00F50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 </w:t>
      </w:r>
    </w:p>
    <w:p w:rsidR="00F50AE3" w:rsidRPr="00F50AE3" w:rsidRDefault="00F50AE3" w:rsidP="00F50AE3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hyperlink r:id="rId9" w:history="1">
        <w:r>
          <w:rPr>
            <w:rFonts w:ascii="Times" w:eastAsia="Times New Roman" w:hAnsi="Times" w:cs="Times New Roman"/>
            <w:b/>
            <w:bCs/>
            <w:noProof/>
            <w:color w:val="000000"/>
            <w:sz w:val="17"/>
            <w:szCs w:val="17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667000" cy="1695450"/>
              <wp:effectExtent l="19050" t="0" r="0" b="0"/>
              <wp:wrapSquare wrapText="bothSides"/>
              <wp:docPr id="4" name="Рисунок 4" descr="Система управління готелем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Система управління готелем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1695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F50AE3" w:rsidRPr="00F50AE3" w:rsidRDefault="00F50AE3" w:rsidP="00F50AE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Система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може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надавати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інформацію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про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наявність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вільних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зайнятих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заброньованих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місць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в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готелі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мережі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Internet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. Для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реєстрації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точної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інформації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про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телефонні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переговори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клієнтів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програмний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комплекс </w:t>
      </w:r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«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Парус-Готель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»</w:t>
      </w: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 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може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працювати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спільно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білінговими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системами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реєстрації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дзвінкі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</w:t>
      </w:r>
      <w:proofErr w:type="spellEnd"/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. </w:t>
      </w:r>
    </w:p>
    <w:p w:rsidR="00F50AE3" w:rsidRPr="00F50AE3" w:rsidRDefault="00F50AE3" w:rsidP="00F50AE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lastRenderedPageBreak/>
        <w:t>Програмний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комплекс </w:t>
      </w:r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«</w:t>
      </w:r>
      <w:proofErr w:type="spellStart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Парус-Готель</w:t>
      </w:r>
      <w:proofErr w:type="spellEnd"/>
      <w:r w:rsidRPr="00F50AE3">
        <w:rPr>
          <w:rFonts w:ascii="Times" w:eastAsia="Times New Roman" w:hAnsi="Times" w:cs="Times New Roman"/>
          <w:b/>
          <w:bCs/>
          <w:color w:val="000000"/>
          <w:sz w:val="17"/>
          <w:lang w:eastAsia="ru-RU"/>
        </w:rPr>
        <w:t>»</w:t>
      </w: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 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має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можливість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готувати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в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друкованому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вигляді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наступні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документи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:</w:t>
      </w:r>
    </w:p>
    <w:p w:rsidR="00F50AE3" w:rsidRPr="00F50AE3" w:rsidRDefault="00F50AE3" w:rsidP="00F50AE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 </w:t>
      </w:r>
    </w:p>
    <w:p w:rsidR="00F50AE3" w:rsidRPr="00F50AE3" w:rsidRDefault="00F50AE3" w:rsidP="00F50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візитні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картки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для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проживаючих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(форма № 3-Г); </w:t>
      </w:r>
    </w:p>
    <w:p w:rsidR="00F50AE3" w:rsidRPr="00F50AE3" w:rsidRDefault="00F50AE3" w:rsidP="00F50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рахунок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на оплату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послуг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(форма № 4-Г); </w:t>
      </w:r>
    </w:p>
    <w:p w:rsidR="00F50AE3" w:rsidRPr="00F50AE3" w:rsidRDefault="00F50AE3" w:rsidP="00F50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реєстраційна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картка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клієнта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(форма № 2-Г); </w:t>
      </w:r>
    </w:p>
    <w:p w:rsidR="00F50AE3" w:rsidRPr="00F50AE3" w:rsidRDefault="00F50AE3" w:rsidP="00F50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анкета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проживаючого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(форма № 1-Г); </w:t>
      </w:r>
    </w:p>
    <w:p w:rsidR="00F50AE3" w:rsidRPr="00F50AE3" w:rsidRDefault="00F50AE3" w:rsidP="00F50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касовий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або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фіскальний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чек.</w:t>
      </w:r>
    </w:p>
    <w:p w:rsidR="00F50AE3" w:rsidRPr="00F50AE3" w:rsidRDefault="00F50AE3" w:rsidP="00F50AE3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hyperlink r:id="rId11" w:history="1">
        <w:r>
          <w:rPr>
            <w:rFonts w:ascii="Times" w:eastAsia="Times New Roman" w:hAnsi="Times" w:cs="Times New Roman"/>
            <w:noProof/>
            <w:color w:val="000000"/>
            <w:sz w:val="17"/>
            <w:szCs w:val="17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609850" cy="1847850"/>
              <wp:effectExtent l="19050" t="0" r="0" b="0"/>
              <wp:wrapSquare wrapText="bothSides"/>
              <wp:docPr id="5" name="Рисунок 5" descr="Почасове обслуговування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Почасове обслуговування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9850" cy="1847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F50AE3" w:rsidRPr="00F50AE3" w:rsidRDefault="00F50AE3" w:rsidP="00F50AE3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Також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система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надає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можливість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друкувати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аналізувати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такі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звіти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:</w:t>
      </w:r>
    </w:p>
    <w:p w:rsidR="00F50AE3" w:rsidRPr="00F50AE3" w:rsidRDefault="00F50AE3" w:rsidP="00F50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журнал </w:t>
      </w:r>
      <w:proofErr w:type="spellStart"/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обл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іку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проживаючих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(форма № 5-Г); </w:t>
      </w:r>
    </w:p>
    <w:p w:rsidR="00F50AE3" w:rsidRPr="00F50AE3" w:rsidRDefault="00F50AE3" w:rsidP="00F50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касовий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звіт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(форма № 8-Г); </w:t>
      </w:r>
    </w:p>
    <w:p w:rsidR="00F50AE3" w:rsidRPr="00F50AE3" w:rsidRDefault="00F50AE3" w:rsidP="00F50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звіт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за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довільний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період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про оплату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послуг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ідсумками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звіт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за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дов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ільний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період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про оплату за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проживання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звіт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за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дов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ільний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період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про оплату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додатково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наданих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послуг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; </w:t>
      </w:r>
    </w:p>
    <w:p w:rsidR="00F50AE3" w:rsidRPr="00F50AE3" w:rsidRDefault="00F50AE3" w:rsidP="00F50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відомість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руху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номері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</w:t>
      </w:r>
      <w:proofErr w:type="spellEnd"/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у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готелі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(форма № 9-Г); </w:t>
      </w:r>
    </w:p>
    <w:p w:rsidR="00F50AE3" w:rsidRPr="00F50AE3" w:rsidRDefault="00F50AE3" w:rsidP="00F50A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звіт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про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надані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послуги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за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дов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ільний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період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у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розрізі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послуг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.</w:t>
      </w:r>
    </w:p>
    <w:p w:rsidR="00F50AE3" w:rsidRPr="00F50AE3" w:rsidRDefault="00F50AE3" w:rsidP="00F50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Використання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системи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спільно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модулем </w:t>
      </w:r>
      <w:hyperlink r:id="rId13" w:history="1">
        <w:r w:rsidRPr="00F50AE3">
          <w:rPr>
            <w:rFonts w:ascii="Times" w:eastAsia="Times New Roman" w:hAnsi="Times" w:cs="Times New Roman"/>
            <w:color w:val="0000FF"/>
            <w:sz w:val="17"/>
            <w:u w:val="single"/>
            <w:lang w:eastAsia="ru-RU"/>
          </w:rPr>
          <w:t>«</w:t>
        </w:r>
        <w:proofErr w:type="spellStart"/>
        <w:r w:rsidRPr="00F50AE3">
          <w:rPr>
            <w:rFonts w:ascii="Times" w:eastAsia="Times New Roman" w:hAnsi="Times" w:cs="Times New Roman"/>
            <w:color w:val="0000FF"/>
            <w:sz w:val="17"/>
            <w:u w:val="single"/>
            <w:lang w:eastAsia="ru-RU"/>
          </w:rPr>
          <w:t>Парус-Бухгалтерія</w:t>
        </w:r>
        <w:proofErr w:type="spellEnd"/>
        <w:r w:rsidRPr="00F50AE3">
          <w:rPr>
            <w:rFonts w:ascii="Times" w:eastAsia="Times New Roman" w:hAnsi="Times" w:cs="Times New Roman"/>
            <w:color w:val="0000FF"/>
            <w:sz w:val="17"/>
            <w:u w:val="single"/>
            <w:lang w:eastAsia="ru-RU"/>
          </w:rPr>
          <w:t>»</w:t>
        </w:r>
      </w:hyperlink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 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дозволяє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реєструвати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proofErr w:type="gram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вс</w:t>
      </w:r>
      <w:proofErr w:type="gram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операції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відповідно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до норм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бухгалтерського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та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податкового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обліку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, 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також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друкувати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всі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стандартні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бухгалтерські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та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податкові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звіти</w:t>
      </w:r>
      <w:proofErr w:type="spellEnd"/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.</w:t>
      </w:r>
    </w:p>
    <w:p w:rsidR="00F50AE3" w:rsidRPr="00F50AE3" w:rsidRDefault="00F50AE3" w:rsidP="00F50AE3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</w:pPr>
      <w:r w:rsidRPr="00F50AE3">
        <w:rPr>
          <w:rFonts w:ascii="Times" w:eastAsia="Times New Roman" w:hAnsi="Times" w:cs="Times New Roman"/>
          <w:color w:val="000000"/>
          <w:sz w:val="17"/>
          <w:szCs w:val="17"/>
          <w:lang w:eastAsia="ru-RU"/>
        </w:rPr>
        <w:t> </w:t>
      </w:r>
    </w:p>
    <w:p w:rsidR="00F50AE3" w:rsidRPr="00F50AE3" w:rsidRDefault="00F50AE3" w:rsidP="00F50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black" stroked="f"/>
        </w:pict>
      </w:r>
    </w:p>
    <w:p w:rsidR="00F50AE3" w:rsidRDefault="00F50AE3"/>
    <w:sectPr w:rsidR="00F50AE3" w:rsidSect="00F50A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3F1"/>
    <w:multiLevelType w:val="multilevel"/>
    <w:tmpl w:val="0048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13199"/>
    <w:multiLevelType w:val="multilevel"/>
    <w:tmpl w:val="FDAE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C4BCD"/>
    <w:multiLevelType w:val="multilevel"/>
    <w:tmpl w:val="6F1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A7E50"/>
    <w:multiLevelType w:val="multilevel"/>
    <w:tmpl w:val="0B5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C6C79"/>
    <w:multiLevelType w:val="multilevel"/>
    <w:tmpl w:val="35C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0AE3"/>
    <w:rsid w:val="00F5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0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50AE3"/>
    <w:rPr>
      <w:b/>
      <w:bCs/>
    </w:rPr>
  </w:style>
  <w:style w:type="character" w:styleId="a4">
    <w:name w:val="Hyperlink"/>
    <w:basedOn w:val="a0"/>
    <w:uiPriority w:val="99"/>
    <w:semiHidden/>
    <w:unhideWhenUsed/>
    <w:rsid w:val="00F50A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5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rus.ua/ua/1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OKOJbJYJF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us.ua/ua/169/" TargetMode="External"/><Relationship Id="rId11" Type="http://schemas.openxmlformats.org/officeDocument/2006/relationships/hyperlink" Target="http://parus.ua/files/image/12345/%D0%93%D0%BE%D1%81%D1%82%D0%B8%D0%BD%D0%B8%D1%86%D0%B03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arus.ua/files/image/12345/1111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2022-09-03T06:36:00Z</dcterms:created>
  <dcterms:modified xsi:type="dcterms:W3CDTF">2022-09-03T06:39:00Z</dcterms:modified>
</cp:coreProperties>
</file>