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C4" w:rsidRPr="009428C4" w:rsidRDefault="009428C4" w:rsidP="009428C4">
      <w:pPr>
        <w:shd w:val="clear" w:color="auto" w:fill="FFFFFF"/>
        <w:spacing w:line="240" w:lineRule="auto"/>
        <w:ind w:firstLine="0"/>
        <w:textAlignment w:val="baseline"/>
        <w:outlineLvl w:val="0"/>
        <w:rPr>
          <w:rFonts w:ascii="Arial" w:eastAsia="Times New Roman" w:hAnsi="Arial" w:cs="Arial"/>
          <w:color w:val="333333"/>
          <w:kern w:val="36"/>
          <w:sz w:val="48"/>
          <w:szCs w:val="48"/>
          <w:lang w:val="en-US" w:eastAsia="ru-RU"/>
        </w:rPr>
      </w:pPr>
      <w:r w:rsidRPr="009428C4">
        <w:rPr>
          <w:rFonts w:ascii="Arial" w:eastAsia="Times New Roman" w:hAnsi="Arial" w:cs="Arial"/>
          <w:color w:val="333333"/>
          <w:kern w:val="36"/>
          <w:sz w:val="48"/>
          <w:szCs w:val="48"/>
          <w:lang w:val="en-US" w:eastAsia="ru-RU"/>
        </w:rPr>
        <w:t>B</w:t>
      </w:r>
      <w:bookmarkStart w:id="0" w:name="_GoBack"/>
      <w:bookmarkEnd w:id="0"/>
      <w:r w:rsidRPr="009428C4">
        <w:rPr>
          <w:rFonts w:ascii="Arial" w:eastAsia="Times New Roman" w:hAnsi="Arial" w:cs="Arial"/>
          <w:color w:val="333333"/>
          <w:kern w:val="36"/>
          <w:sz w:val="48"/>
          <w:szCs w:val="48"/>
          <w:lang w:val="en-US" w:eastAsia="ru-RU"/>
        </w:rPr>
        <w:t>lake and Mouton Managerial Grid</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r w:rsidRPr="009428C4">
        <w:rPr>
          <w:rFonts w:ascii="inherit" w:eastAsia="Times New Roman" w:hAnsi="inherit" w:cs="Arial"/>
          <w:b/>
          <w:bCs/>
          <w:color w:val="333333"/>
          <w:sz w:val="32"/>
          <w:szCs w:val="32"/>
          <w:bdr w:val="none" w:sz="0" w:space="0" w:color="auto" w:frame="1"/>
          <w:lang w:eastAsia="ru-RU"/>
        </w:rPr>
        <w:drawing>
          <wp:inline distT="0" distB="0" distL="0" distR="0">
            <wp:extent cx="5867400" cy="4629150"/>
            <wp:effectExtent l="0" t="0" r="0" b="0"/>
            <wp:docPr id="1" name="Рисунок 1" descr="Managerial Grid Model of Leadership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rial Grid Model of Leadership Explained"/>
                    <pic:cNvPicPr>
                      <a:picLocks noChangeAspect="1" noChangeArrowheads="1"/>
                    </pic:cNvPicPr>
                  </pic:nvPicPr>
                  <pic:blipFill rotWithShape="1">
                    <a:blip r:embed="rId5">
                      <a:extLst>
                        <a:ext uri="{28A0092B-C50C-407E-A947-70E740481C1C}">
                          <a14:useLocalDpi xmlns:a14="http://schemas.microsoft.com/office/drawing/2010/main" val="0"/>
                        </a:ext>
                      </a:extLst>
                    </a:blip>
                    <a:srcRect b="6718"/>
                    <a:stretch/>
                  </pic:blipFill>
                  <pic:spPr bwMode="auto">
                    <a:xfrm>
                      <a:off x="0" y="0"/>
                      <a:ext cx="5867400" cy="4629150"/>
                    </a:xfrm>
                    <a:prstGeom prst="rect">
                      <a:avLst/>
                    </a:prstGeom>
                    <a:noFill/>
                    <a:ln>
                      <a:noFill/>
                    </a:ln>
                    <a:extLst>
                      <a:ext uri="{53640926-AAD7-44D8-BBD7-CCE9431645EC}">
                        <a14:shadowObscured xmlns:a14="http://schemas.microsoft.com/office/drawing/2010/main"/>
                      </a:ext>
                    </a:extLst>
                  </pic:spPr>
                </pic:pic>
              </a:graphicData>
            </a:graphic>
          </wp:inline>
        </w:drawing>
      </w: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Concern for Production (Task-Oriented)</w:t>
      </w:r>
    </w:p>
    <w:p w:rsidR="009428C4" w:rsidRPr="009428C4" w:rsidRDefault="009428C4" w:rsidP="009428C4">
      <w:pPr>
        <w:shd w:val="clear" w:color="auto" w:fill="FFFFFF"/>
        <w:spacing w:after="225"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 xml:space="preserve">A concern for production means that managers direct subordinates towards goals. Managers with this style typically give instructions, spend time planning, emphasize deadlines and provide explicit schedules of work </w:t>
      </w:r>
      <w:proofErr w:type="spellStart"/>
      <w:r w:rsidRPr="009428C4">
        <w:rPr>
          <w:rFonts w:eastAsia="Times New Roman"/>
          <w:color w:val="444444"/>
          <w:sz w:val="32"/>
          <w:szCs w:val="32"/>
          <w:lang w:val="en-US" w:eastAsia="ru-RU"/>
        </w:rPr>
        <w:t>acitivities</w:t>
      </w:r>
      <w:proofErr w:type="spellEnd"/>
      <w:r w:rsidRPr="009428C4">
        <w:rPr>
          <w:rFonts w:eastAsia="Times New Roman"/>
          <w:color w:val="444444"/>
          <w:sz w:val="32"/>
          <w:szCs w:val="32"/>
          <w:lang w:val="en-US" w:eastAsia="ru-RU"/>
        </w:rPr>
        <w:t>. They simply want to get the job done.</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Concern for People (Relationship-Oriented)</w:t>
      </w:r>
    </w:p>
    <w:p w:rsidR="009428C4" w:rsidRPr="009428C4" w:rsidRDefault="009428C4" w:rsidP="009428C4">
      <w:pPr>
        <w:shd w:val="clear" w:color="auto" w:fill="FFFFFF"/>
        <w:spacing w:after="225"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A concern for people means that managers are mindful of subordinates, respect their ideas and feelings, establish mutual trust. These managers are friendly, provide open communication, develop teamwork, and are oriented toward their subordinates’ welfare.</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Impoverished Management (1</w:t>
      </w:r>
      <w:proofErr w:type="gramStart"/>
      <w:r w:rsidRPr="009428C4">
        <w:rPr>
          <w:rFonts w:ascii="inherit" w:eastAsia="Times New Roman" w:hAnsi="inherit" w:cs="Arial"/>
          <w:b/>
          <w:bCs/>
          <w:color w:val="333333"/>
          <w:sz w:val="32"/>
          <w:szCs w:val="32"/>
          <w:bdr w:val="none" w:sz="0" w:space="0" w:color="auto" w:frame="1"/>
          <w:lang w:val="en-US" w:eastAsia="ru-RU"/>
        </w:rPr>
        <w:t>,1</w:t>
      </w:r>
      <w:proofErr w:type="gramEnd"/>
      <w:r w:rsidRPr="009428C4">
        <w:rPr>
          <w:rFonts w:ascii="inherit" w:eastAsia="Times New Roman" w:hAnsi="inherit" w:cs="Arial"/>
          <w:b/>
          <w:bCs/>
          <w:color w:val="333333"/>
          <w:sz w:val="32"/>
          <w:szCs w:val="32"/>
          <w:bdr w:val="none" w:sz="0" w:space="0" w:color="auto" w:frame="1"/>
          <w:lang w:val="en-US" w:eastAsia="ru-RU"/>
        </w:rPr>
        <w:t>)</w:t>
      </w:r>
    </w:p>
    <w:p w:rsidR="009428C4" w:rsidRPr="009428C4" w:rsidRDefault="009428C4" w:rsidP="009428C4">
      <w:pPr>
        <w:shd w:val="clear" w:color="auto" w:fill="FFFFFF"/>
        <w:spacing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Managers that score </w:t>
      </w:r>
      <w:r w:rsidRPr="009428C4">
        <w:rPr>
          <w:rFonts w:ascii="inherit" w:eastAsia="Times New Roman" w:hAnsi="inherit"/>
          <w:b/>
          <w:bCs/>
          <w:color w:val="444444"/>
          <w:sz w:val="32"/>
          <w:szCs w:val="32"/>
          <w:bdr w:val="none" w:sz="0" w:space="0" w:color="auto" w:frame="1"/>
          <w:lang w:val="en-US" w:eastAsia="ru-RU"/>
        </w:rPr>
        <w:t>low on concern for production and low on concern for people</w:t>
      </w:r>
      <w:r w:rsidRPr="009428C4">
        <w:rPr>
          <w:rFonts w:eastAsia="Times New Roman"/>
          <w:color w:val="444444"/>
          <w:sz w:val="32"/>
          <w:szCs w:val="32"/>
          <w:lang w:val="en-US" w:eastAsia="ru-RU"/>
        </w:rPr>
        <w:t xml:space="preserve"> are </w:t>
      </w:r>
      <w:proofErr w:type="spellStart"/>
      <w:r w:rsidRPr="009428C4">
        <w:rPr>
          <w:rFonts w:eastAsia="Times New Roman"/>
          <w:color w:val="444444"/>
          <w:sz w:val="32"/>
          <w:szCs w:val="32"/>
          <w:lang w:val="en-US" w:eastAsia="ru-RU"/>
        </w:rPr>
        <w:t>labelled</w:t>
      </w:r>
      <w:proofErr w:type="spellEnd"/>
      <w:r w:rsidRPr="009428C4">
        <w:rPr>
          <w:rFonts w:eastAsia="Times New Roman"/>
          <w:color w:val="444444"/>
          <w:sz w:val="32"/>
          <w:szCs w:val="32"/>
          <w:lang w:val="en-US" w:eastAsia="ru-RU"/>
        </w:rPr>
        <w:t xml:space="preserve"> as having an ‘Impoverished Management’ style or ‘Indifferent Management’ style. They exert minimum effort to get required work done and to maintain interpersonal </w:t>
      </w:r>
      <w:r w:rsidRPr="009428C4">
        <w:rPr>
          <w:rFonts w:eastAsia="Times New Roman"/>
          <w:color w:val="444444"/>
          <w:sz w:val="32"/>
          <w:szCs w:val="32"/>
          <w:lang w:val="en-US" w:eastAsia="ru-RU"/>
        </w:rPr>
        <w:lastRenderedPageBreak/>
        <w:t xml:space="preserve">relationships. The motives for this type of managerial </w:t>
      </w:r>
      <w:proofErr w:type="spellStart"/>
      <w:r w:rsidRPr="009428C4">
        <w:rPr>
          <w:rFonts w:eastAsia="Times New Roman"/>
          <w:color w:val="444444"/>
          <w:sz w:val="32"/>
          <w:szCs w:val="32"/>
          <w:lang w:val="en-US" w:eastAsia="ru-RU"/>
        </w:rPr>
        <w:t>behaviour</w:t>
      </w:r>
      <w:proofErr w:type="spellEnd"/>
      <w:r w:rsidRPr="009428C4">
        <w:rPr>
          <w:rFonts w:eastAsia="Times New Roman"/>
          <w:color w:val="444444"/>
          <w:sz w:val="32"/>
          <w:szCs w:val="32"/>
          <w:lang w:val="en-US" w:eastAsia="ru-RU"/>
        </w:rPr>
        <w:t xml:space="preserve"> can differ. The main concern for Impoverished Managers is often to not be held responsible for mistakes.</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Country Club Management (1</w:t>
      </w:r>
      <w:proofErr w:type="gramStart"/>
      <w:r w:rsidRPr="009428C4">
        <w:rPr>
          <w:rFonts w:ascii="inherit" w:eastAsia="Times New Roman" w:hAnsi="inherit" w:cs="Arial"/>
          <w:b/>
          <w:bCs/>
          <w:color w:val="333333"/>
          <w:sz w:val="32"/>
          <w:szCs w:val="32"/>
          <w:bdr w:val="none" w:sz="0" w:space="0" w:color="auto" w:frame="1"/>
          <w:lang w:val="en-US" w:eastAsia="ru-RU"/>
        </w:rPr>
        <w:t>,9</w:t>
      </w:r>
      <w:proofErr w:type="gramEnd"/>
      <w:r w:rsidRPr="009428C4">
        <w:rPr>
          <w:rFonts w:ascii="inherit" w:eastAsia="Times New Roman" w:hAnsi="inherit" w:cs="Arial"/>
          <w:b/>
          <w:bCs/>
          <w:color w:val="333333"/>
          <w:sz w:val="32"/>
          <w:szCs w:val="32"/>
          <w:bdr w:val="none" w:sz="0" w:space="0" w:color="auto" w:frame="1"/>
          <w:lang w:val="en-US" w:eastAsia="ru-RU"/>
        </w:rPr>
        <w:t>)</w:t>
      </w:r>
    </w:p>
    <w:p w:rsidR="009428C4" w:rsidRPr="009428C4" w:rsidRDefault="009428C4" w:rsidP="009428C4">
      <w:pPr>
        <w:shd w:val="clear" w:color="auto" w:fill="FFFFFF"/>
        <w:spacing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Managers that score </w:t>
      </w:r>
      <w:r w:rsidRPr="009428C4">
        <w:rPr>
          <w:rFonts w:ascii="inherit" w:eastAsia="Times New Roman" w:hAnsi="inherit"/>
          <w:b/>
          <w:bCs/>
          <w:color w:val="444444"/>
          <w:sz w:val="32"/>
          <w:szCs w:val="32"/>
          <w:bdr w:val="none" w:sz="0" w:space="0" w:color="auto" w:frame="1"/>
          <w:lang w:val="en-US" w:eastAsia="ru-RU"/>
        </w:rPr>
        <w:t>low on concern for production and high on concern for people</w:t>
      </w:r>
      <w:r w:rsidRPr="009428C4">
        <w:rPr>
          <w:rFonts w:eastAsia="Times New Roman"/>
          <w:color w:val="444444"/>
          <w:sz w:val="32"/>
          <w:szCs w:val="32"/>
          <w:lang w:val="en-US" w:eastAsia="ru-RU"/>
        </w:rPr>
        <w:t xml:space="preserve"> are considered to have a ‘Country Club Management’ style. Managers with this style pay a lot of attention to the security, well-being and harmony of subordinates. They firmly belief that being </w:t>
      </w:r>
      <w:proofErr w:type="spellStart"/>
      <w:r w:rsidRPr="009428C4">
        <w:rPr>
          <w:rFonts w:eastAsia="Times New Roman"/>
          <w:color w:val="444444"/>
          <w:sz w:val="32"/>
          <w:szCs w:val="32"/>
          <w:lang w:val="en-US" w:eastAsia="ru-RU"/>
        </w:rPr>
        <w:t>accomodating</w:t>
      </w:r>
      <w:proofErr w:type="spellEnd"/>
      <w:r w:rsidRPr="009428C4">
        <w:rPr>
          <w:rFonts w:eastAsia="Times New Roman"/>
          <w:color w:val="444444"/>
          <w:sz w:val="32"/>
          <w:szCs w:val="32"/>
          <w:lang w:val="en-US" w:eastAsia="ru-RU"/>
        </w:rPr>
        <w:t xml:space="preserve"> to the needs of subordinates will ultimately increase performance, as everybody will be happy and contented. As a consequence, the primary emphasis of Country Club managers is given to people rather than to work outputs. The resulting work atmosphere is therefore usually quite friendly and easy-going, but not very productive. Individual subordinates that are more task-focused might experience this management style as frustrating.</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Authority-Compliance Management (9</w:t>
      </w:r>
      <w:proofErr w:type="gramStart"/>
      <w:r w:rsidRPr="009428C4">
        <w:rPr>
          <w:rFonts w:ascii="inherit" w:eastAsia="Times New Roman" w:hAnsi="inherit" w:cs="Arial"/>
          <w:b/>
          <w:bCs/>
          <w:color w:val="333333"/>
          <w:sz w:val="32"/>
          <w:szCs w:val="32"/>
          <w:bdr w:val="none" w:sz="0" w:space="0" w:color="auto" w:frame="1"/>
          <w:lang w:val="en-US" w:eastAsia="ru-RU"/>
        </w:rPr>
        <w:t>,1</w:t>
      </w:r>
      <w:proofErr w:type="gramEnd"/>
      <w:r w:rsidRPr="009428C4">
        <w:rPr>
          <w:rFonts w:ascii="inherit" w:eastAsia="Times New Roman" w:hAnsi="inherit" w:cs="Arial"/>
          <w:b/>
          <w:bCs/>
          <w:color w:val="333333"/>
          <w:sz w:val="32"/>
          <w:szCs w:val="32"/>
          <w:bdr w:val="none" w:sz="0" w:space="0" w:color="auto" w:frame="1"/>
          <w:lang w:val="en-US" w:eastAsia="ru-RU"/>
        </w:rPr>
        <w:t>)</w:t>
      </w:r>
    </w:p>
    <w:p w:rsidR="009428C4" w:rsidRPr="009428C4" w:rsidRDefault="009428C4" w:rsidP="009428C4">
      <w:pPr>
        <w:shd w:val="clear" w:color="auto" w:fill="FFFFFF"/>
        <w:spacing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 xml:space="preserve">The </w:t>
      </w:r>
      <w:proofErr w:type="spellStart"/>
      <w:r w:rsidRPr="009428C4">
        <w:rPr>
          <w:rFonts w:eastAsia="Times New Roman"/>
          <w:color w:val="444444"/>
          <w:sz w:val="32"/>
          <w:szCs w:val="32"/>
          <w:lang w:val="en-US" w:eastAsia="ru-RU"/>
        </w:rPr>
        <w:t>dictorial</w:t>
      </w:r>
      <w:proofErr w:type="spellEnd"/>
      <w:r w:rsidRPr="009428C4">
        <w:rPr>
          <w:rFonts w:eastAsia="Times New Roman"/>
          <w:color w:val="444444"/>
          <w:sz w:val="32"/>
          <w:szCs w:val="32"/>
          <w:lang w:val="en-US" w:eastAsia="ru-RU"/>
        </w:rPr>
        <w:t xml:space="preserve"> ‘Authority-Compliance’ Management’ style (or ‘Produce-or-Perish’ style) implies that managers score </w:t>
      </w:r>
      <w:r w:rsidRPr="009428C4">
        <w:rPr>
          <w:rFonts w:ascii="inherit" w:eastAsia="Times New Roman" w:hAnsi="inherit"/>
          <w:b/>
          <w:bCs/>
          <w:color w:val="444444"/>
          <w:sz w:val="32"/>
          <w:szCs w:val="32"/>
          <w:bdr w:val="none" w:sz="0" w:space="0" w:color="auto" w:frame="1"/>
          <w:lang w:val="en-US" w:eastAsia="ru-RU"/>
        </w:rPr>
        <w:t>high on concern for production and low on concern for people</w:t>
      </w:r>
      <w:r w:rsidRPr="009428C4">
        <w:rPr>
          <w:rFonts w:eastAsia="Times New Roman"/>
          <w:color w:val="444444"/>
          <w:sz w:val="32"/>
          <w:szCs w:val="32"/>
          <w:lang w:val="en-US" w:eastAsia="ru-RU"/>
        </w:rPr>
        <w:t xml:space="preserve">. These </w:t>
      </w:r>
      <w:proofErr w:type="gramStart"/>
      <w:r w:rsidRPr="009428C4">
        <w:rPr>
          <w:rFonts w:eastAsia="Times New Roman"/>
          <w:color w:val="444444"/>
          <w:sz w:val="32"/>
          <w:szCs w:val="32"/>
          <w:lang w:val="en-US" w:eastAsia="ru-RU"/>
        </w:rPr>
        <w:t>type</w:t>
      </w:r>
      <w:proofErr w:type="gramEnd"/>
      <w:r w:rsidRPr="009428C4">
        <w:rPr>
          <w:rFonts w:eastAsia="Times New Roman"/>
          <w:color w:val="444444"/>
          <w:sz w:val="32"/>
          <w:szCs w:val="32"/>
          <w:lang w:val="en-US" w:eastAsia="ru-RU"/>
        </w:rPr>
        <w:t xml:space="preserve"> of managers usually believe that subordinates’ needs are relatively unimportant. Efficiency in operations, however, should be the dominant orientation. In order to boost performance, managers try to make subordinates comply by using tangible rewards such as monetary bonuses. Managers may even use their coercive powers to punish subordinates if targets are not being met. This style is largely based on McGregor’s </w:t>
      </w:r>
      <w:hyperlink r:id="rId6" w:tgtFrame="_blank" w:history="1">
        <w:r w:rsidRPr="009428C4">
          <w:rPr>
            <w:rFonts w:ascii="inherit" w:eastAsia="Times New Roman" w:hAnsi="inherit"/>
            <w:color w:val="FF6600"/>
            <w:sz w:val="32"/>
            <w:szCs w:val="32"/>
            <w:bdr w:val="none" w:sz="0" w:space="0" w:color="auto" w:frame="1"/>
            <w:lang w:val="en-US" w:eastAsia="ru-RU"/>
          </w:rPr>
          <w:t>Theory X</w:t>
        </w:r>
      </w:hyperlink>
      <w:r w:rsidRPr="009428C4">
        <w:rPr>
          <w:rFonts w:eastAsia="Times New Roman"/>
          <w:color w:val="444444"/>
          <w:sz w:val="32"/>
          <w:szCs w:val="32"/>
          <w:lang w:val="en-US" w:eastAsia="ru-RU"/>
        </w:rPr>
        <w:t> that states that employees generally have little ambition, avoid responsibilities, and are mostly extrinsically motivated.</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Middle-of-the-Road Management (5</w:t>
      </w:r>
      <w:proofErr w:type="gramStart"/>
      <w:r w:rsidRPr="009428C4">
        <w:rPr>
          <w:rFonts w:ascii="inherit" w:eastAsia="Times New Roman" w:hAnsi="inherit" w:cs="Arial"/>
          <w:b/>
          <w:bCs/>
          <w:color w:val="333333"/>
          <w:sz w:val="32"/>
          <w:szCs w:val="32"/>
          <w:bdr w:val="none" w:sz="0" w:space="0" w:color="auto" w:frame="1"/>
          <w:lang w:val="en-US" w:eastAsia="ru-RU"/>
        </w:rPr>
        <w:t>,5</w:t>
      </w:r>
      <w:proofErr w:type="gramEnd"/>
      <w:r w:rsidRPr="009428C4">
        <w:rPr>
          <w:rFonts w:ascii="inherit" w:eastAsia="Times New Roman" w:hAnsi="inherit" w:cs="Arial"/>
          <w:b/>
          <w:bCs/>
          <w:color w:val="333333"/>
          <w:sz w:val="32"/>
          <w:szCs w:val="32"/>
          <w:bdr w:val="none" w:sz="0" w:space="0" w:color="auto" w:frame="1"/>
          <w:lang w:val="en-US" w:eastAsia="ru-RU"/>
        </w:rPr>
        <w:t>)</w:t>
      </w:r>
    </w:p>
    <w:p w:rsidR="009428C4" w:rsidRPr="009428C4" w:rsidRDefault="009428C4" w:rsidP="009428C4">
      <w:pPr>
        <w:shd w:val="clear" w:color="auto" w:fill="FFFFFF"/>
        <w:spacing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Managers that score </w:t>
      </w:r>
      <w:r w:rsidRPr="009428C4">
        <w:rPr>
          <w:rFonts w:ascii="inherit" w:eastAsia="Times New Roman" w:hAnsi="inherit"/>
          <w:b/>
          <w:bCs/>
          <w:color w:val="444444"/>
          <w:sz w:val="32"/>
          <w:szCs w:val="32"/>
          <w:bdr w:val="none" w:sz="0" w:space="0" w:color="auto" w:frame="1"/>
          <w:lang w:val="en-US" w:eastAsia="ru-RU"/>
        </w:rPr>
        <w:t>medium on concern for production and medium on concern for people</w:t>
      </w:r>
      <w:r w:rsidRPr="009428C4">
        <w:rPr>
          <w:rFonts w:eastAsia="Times New Roman"/>
          <w:color w:val="444444"/>
          <w:sz w:val="32"/>
          <w:szCs w:val="32"/>
          <w:lang w:val="en-US" w:eastAsia="ru-RU"/>
        </w:rPr>
        <w:t xml:space="preserve"> have a ‘Middle-of-the-Road Management’ style. They attempt to balance between an organization’s performance targets and the needs of employees. This is essentially a compromising approach in which the manager tries to avoid conflict with subordinates whilst pushing for moderate production. The major downside of this </w:t>
      </w:r>
      <w:r w:rsidRPr="009428C4">
        <w:rPr>
          <w:rFonts w:eastAsia="Times New Roman"/>
          <w:color w:val="444444"/>
          <w:sz w:val="32"/>
          <w:szCs w:val="32"/>
          <w:lang w:val="en-US" w:eastAsia="ru-RU"/>
        </w:rPr>
        <w:lastRenderedPageBreak/>
        <w:t>approach is the danger that neither aspect (concern for production and concern for people) is delivered to satisfactorily levels.</w:t>
      </w:r>
    </w:p>
    <w:p w:rsidR="009428C4" w:rsidRDefault="009428C4" w:rsidP="009428C4">
      <w:pPr>
        <w:shd w:val="clear" w:color="auto" w:fill="FFFFFF"/>
        <w:spacing w:line="240" w:lineRule="auto"/>
        <w:ind w:firstLine="0"/>
        <w:textAlignment w:val="baseline"/>
        <w:outlineLvl w:val="1"/>
        <w:rPr>
          <w:rFonts w:ascii="inherit" w:eastAsia="Times New Roman" w:hAnsi="inherit" w:cs="Arial"/>
          <w:b/>
          <w:bCs/>
          <w:color w:val="333333"/>
          <w:sz w:val="32"/>
          <w:szCs w:val="32"/>
          <w:bdr w:val="none" w:sz="0" w:space="0" w:color="auto" w:frame="1"/>
          <w:lang w:val="en-US" w:eastAsia="ru-RU"/>
        </w:rPr>
      </w:pPr>
    </w:p>
    <w:p w:rsidR="009428C4" w:rsidRPr="009428C4" w:rsidRDefault="009428C4" w:rsidP="009428C4">
      <w:pPr>
        <w:shd w:val="clear" w:color="auto" w:fill="FFFFFF"/>
        <w:spacing w:line="240" w:lineRule="auto"/>
        <w:ind w:firstLine="0"/>
        <w:textAlignment w:val="baseline"/>
        <w:outlineLvl w:val="1"/>
        <w:rPr>
          <w:rFonts w:ascii="Arial" w:eastAsia="Times New Roman" w:hAnsi="Arial" w:cs="Arial"/>
          <w:color w:val="333333"/>
          <w:sz w:val="32"/>
          <w:szCs w:val="32"/>
          <w:lang w:val="en-US" w:eastAsia="ru-RU"/>
        </w:rPr>
      </w:pPr>
      <w:r w:rsidRPr="009428C4">
        <w:rPr>
          <w:rFonts w:ascii="inherit" w:eastAsia="Times New Roman" w:hAnsi="inherit" w:cs="Arial"/>
          <w:b/>
          <w:bCs/>
          <w:color w:val="333333"/>
          <w:sz w:val="32"/>
          <w:szCs w:val="32"/>
          <w:bdr w:val="none" w:sz="0" w:space="0" w:color="auto" w:frame="1"/>
          <w:lang w:val="en-US" w:eastAsia="ru-RU"/>
        </w:rPr>
        <w:t>Team Management (9</w:t>
      </w:r>
      <w:proofErr w:type="gramStart"/>
      <w:r w:rsidRPr="009428C4">
        <w:rPr>
          <w:rFonts w:ascii="inherit" w:eastAsia="Times New Roman" w:hAnsi="inherit" w:cs="Arial"/>
          <w:b/>
          <w:bCs/>
          <w:color w:val="333333"/>
          <w:sz w:val="32"/>
          <w:szCs w:val="32"/>
          <w:bdr w:val="none" w:sz="0" w:space="0" w:color="auto" w:frame="1"/>
          <w:lang w:val="en-US" w:eastAsia="ru-RU"/>
        </w:rPr>
        <w:t>,9</w:t>
      </w:r>
      <w:proofErr w:type="gramEnd"/>
      <w:r w:rsidRPr="009428C4">
        <w:rPr>
          <w:rFonts w:ascii="inherit" w:eastAsia="Times New Roman" w:hAnsi="inherit" w:cs="Arial"/>
          <w:b/>
          <w:bCs/>
          <w:color w:val="333333"/>
          <w:sz w:val="32"/>
          <w:szCs w:val="32"/>
          <w:bdr w:val="none" w:sz="0" w:space="0" w:color="auto" w:frame="1"/>
          <w:lang w:val="en-US" w:eastAsia="ru-RU"/>
        </w:rPr>
        <w:t>)</w:t>
      </w:r>
    </w:p>
    <w:p w:rsidR="009428C4" w:rsidRPr="009428C4" w:rsidRDefault="009428C4" w:rsidP="009428C4">
      <w:pPr>
        <w:shd w:val="clear" w:color="auto" w:fill="FFFFFF"/>
        <w:spacing w:line="240" w:lineRule="auto"/>
        <w:ind w:firstLine="0"/>
        <w:jc w:val="both"/>
        <w:textAlignment w:val="baseline"/>
        <w:rPr>
          <w:rFonts w:eastAsia="Times New Roman"/>
          <w:color w:val="444444"/>
          <w:sz w:val="32"/>
          <w:szCs w:val="32"/>
          <w:lang w:val="en-US" w:eastAsia="ru-RU"/>
        </w:rPr>
      </w:pPr>
      <w:r w:rsidRPr="009428C4">
        <w:rPr>
          <w:rFonts w:eastAsia="Times New Roman"/>
          <w:color w:val="444444"/>
          <w:sz w:val="32"/>
          <w:szCs w:val="32"/>
          <w:lang w:val="en-US" w:eastAsia="ru-RU"/>
        </w:rPr>
        <w:t>If managers score </w:t>
      </w:r>
      <w:r w:rsidRPr="009428C4">
        <w:rPr>
          <w:rFonts w:ascii="inherit" w:eastAsia="Times New Roman" w:hAnsi="inherit"/>
          <w:b/>
          <w:bCs/>
          <w:color w:val="444444"/>
          <w:sz w:val="32"/>
          <w:szCs w:val="32"/>
          <w:bdr w:val="none" w:sz="0" w:space="0" w:color="auto" w:frame="1"/>
          <w:lang w:val="en-US" w:eastAsia="ru-RU"/>
        </w:rPr>
        <w:t>high on concern for production and high on concern for people</w:t>
      </w:r>
      <w:r w:rsidRPr="009428C4">
        <w:rPr>
          <w:rFonts w:eastAsia="Times New Roman"/>
          <w:color w:val="444444"/>
          <w:sz w:val="32"/>
          <w:szCs w:val="32"/>
          <w:lang w:val="en-US" w:eastAsia="ru-RU"/>
        </w:rPr>
        <w:t xml:space="preserve">, they can be </w:t>
      </w:r>
      <w:proofErr w:type="spellStart"/>
      <w:r w:rsidRPr="009428C4">
        <w:rPr>
          <w:rFonts w:eastAsia="Times New Roman"/>
          <w:color w:val="444444"/>
          <w:sz w:val="32"/>
          <w:szCs w:val="32"/>
          <w:lang w:val="en-US" w:eastAsia="ru-RU"/>
        </w:rPr>
        <w:t>labelled</w:t>
      </w:r>
      <w:proofErr w:type="spellEnd"/>
      <w:r w:rsidRPr="009428C4">
        <w:rPr>
          <w:rFonts w:eastAsia="Times New Roman"/>
          <w:color w:val="444444"/>
          <w:sz w:val="32"/>
          <w:szCs w:val="32"/>
          <w:lang w:val="en-US" w:eastAsia="ru-RU"/>
        </w:rPr>
        <w:t xml:space="preserve"> as having a ‘Team Management’ style. This style is often considered to be the most effective and is recommended for managers because organization members work together to accomplish tasks and maintain good relationships. This approach relies heavily on making subordinates feel that they are constructive parts of the organization by encouraging teamwork and commitment, involving them in decision-making, and showing respect and mutual trust. This management style is largely in line with McGregor’s </w:t>
      </w:r>
      <w:r w:rsidRPr="009428C4">
        <w:rPr>
          <w:rFonts w:ascii="inherit" w:eastAsia="Times New Roman" w:hAnsi="inherit"/>
          <w:color w:val="FF6600"/>
          <w:sz w:val="32"/>
          <w:szCs w:val="32"/>
          <w:bdr w:val="none" w:sz="0" w:space="0" w:color="auto" w:frame="1"/>
          <w:lang w:val="en-US" w:eastAsia="ru-RU"/>
        </w:rPr>
        <w:t>Theory Y</w:t>
      </w:r>
      <w:r w:rsidRPr="009428C4">
        <w:rPr>
          <w:rFonts w:eastAsia="Times New Roman"/>
          <w:color w:val="444444"/>
          <w:sz w:val="32"/>
          <w:szCs w:val="32"/>
          <w:lang w:val="en-US" w:eastAsia="ru-RU"/>
        </w:rPr>
        <w:t xml:space="preserve"> that states that employees are intrinsically motivated, enjoy their job, and want to work to better themselves without a direct reward in return. According to multiple subsequent </w:t>
      </w:r>
      <w:proofErr w:type="gramStart"/>
      <w:r w:rsidRPr="009428C4">
        <w:rPr>
          <w:rFonts w:eastAsia="Times New Roman"/>
          <w:color w:val="444444"/>
          <w:sz w:val="32"/>
          <w:szCs w:val="32"/>
          <w:lang w:val="en-US" w:eastAsia="ru-RU"/>
        </w:rPr>
        <w:t>research</w:t>
      </w:r>
      <w:proofErr w:type="gramEnd"/>
      <w:r w:rsidRPr="009428C4">
        <w:rPr>
          <w:rFonts w:eastAsia="Times New Roman"/>
          <w:color w:val="444444"/>
          <w:sz w:val="32"/>
          <w:szCs w:val="32"/>
          <w:lang w:val="en-US" w:eastAsia="ru-RU"/>
        </w:rPr>
        <w:t xml:space="preserve"> from Blake and Mouton, Team Management forms the best basis for exercising sound leadership.</w:t>
      </w:r>
    </w:p>
    <w:p w:rsidR="00033D35" w:rsidRPr="009428C4" w:rsidRDefault="00033D35">
      <w:pPr>
        <w:rPr>
          <w:sz w:val="32"/>
          <w:szCs w:val="32"/>
          <w:lang w:val="en-US"/>
        </w:rPr>
      </w:pPr>
    </w:p>
    <w:sectPr w:rsidR="00033D35" w:rsidRPr="00942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C4"/>
    <w:rsid w:val="00033D35"/>
    <w:rsid w:val="0094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8C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8C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5444">
      <w:bodyDiv w:val="1"/>
      <w:marLeft w:val="0"/>
      <w:marRight w:val="0"/>
      <w:marTop w:val="0"/>
      <w:marBottom w:val="0"/>
      <w:divBdr>
        <w:top w:val="none" w:sz="0" w:space="0" w:color="auto"/>
        <w:left w:val="none" w:sz="0" w:space="0" w:color="auto"/>
        <w:bottom w:val="none" w:sz="0" w:space="0" w:color="auto"/>
        <w:right w:val="none" w:sz="0" w:space="0" w:color="auto"/>
      </w:divBdr>
    </w:div>
    <w:div w:id="7490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Theory_X_and_Theory_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2023-09-19T08:44:00Z</dcterms:created>
  <dcterms:modified xsi:type="dcterms:W3CDTF">2023-09-19T08:47:00Z</dcterms:modified>
</cp:coreProperties>
</file>