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90A6" w14:textId="77777777" w:rsidR="009F75A6" w:rsidRDefault="003038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Менеджмент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C453813" w14:textId="77777777" w:rsidR="009F75A6" w:rsidRDefault="009F75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9735" w:type="dxa"/>
        <w:tblInd w:w="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120"/>
        <w:gridCol w:w="5385"/>
      </w:tblGrid>
      <w:tr w:rsidR="009F75A6" w14:paraId="61B1427D" w14:textId="77777777">
        <w:tc>
          <w:tcPr>
            <w:tcW w:w="4230" w:type="dxa"/>
          </w:tcPr>
          <w:p w14:paraId="36850FD6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5505" w:type="dxa"/>
            <w:gridSpan w:val="2"/>
          </w:tcPr>
          <w:p w14:paraId="29BD63FA" w14:textId="6FCB9882" w:rsidR="009F75A6" w:rsidRPr="00520368" w:rsidRDefault="00303808" w:rsidP="005203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  <w:r w:rsidR="00520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520368" w:rsidRPr="00520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Підприємництво, торгівля та біржова діяльність / Підприємництво та торгівля</w:t>
            </w:r>
          </w:p>
        </w:tc>
      </w:tr>
      <w:tr w:rsidR="009F75A6" w14:paraId="57590BE9" w14:textId="77777777">
        <w:tc>
          <w:tcPr>
            <w:tcW w:w="4230" w:type="dxa"/>
          </w:tcPr>
          <w:p w14:paraId="685098FD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5505" w:type="dxa"/>
            <w:gridSpan w:val="2"/>
          </w:tcPr>
          <w:p w14:paraId="770A0B1B" w14:textId="3829CD4C" w:rsidR="009F75A6" w:rsidRPr="00520368" w:rsidRDefault="005203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Підприємництво, торгівля та біржова діяльність</w:t>
            </w:r>
          </w:p>
        </w:tc>
      </w:tr>
      <w:tr w:rsidR="009F75A6" w14:paraId="68D7F6FB" w14:textId="77777777">
        <w:tc>
          <w:tcPr>
            <w:tcW w:w="4230" w:type="dxa"/>
          </w:tcPr>
          <w:p w14:paraId="0E2AC24A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5505" w:type="dxa"/>
            <w:gridSpan w:val="2"/>
          </w:tcPr>
          <w:p w14:paraId="196C3FCA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Перший (бакалаврський)рівень вищої освіти</w:t>
            </w:r>
          </w:p>
        </w:tc>
      </w:tr>
      <w:tr w:rsidR="009F75A6" w14:paraId="3665D04D" w14:textId="77777777">
        <w:tc>
          <w:tcPr>
            <w:tcW w:w="4230" w:type="dxa"/>
          </w:tcPr>
          <w:p w14:paraId="402AE9C7" w14:textId="77777777" w:rsidR="009F75A6" w:rsidRDefault="0030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5505" w:type="dxa"/>
            <w:gridSpan w:val="2"/>
          </w:tcPr>
          <w:p w14:paraId="49575507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Обов’язкова </w:t>
            </w:r>
          </w:p>
        </w:tc>
      </w:tr>
      <w:tr w:rsidR="009F75A6" w14:paraId="602DF8A4" w14:textId="77777777">
        <w:tc>
          <w:tcPr>
            <w:tcW w:w="4230" w:type="dxa"/>
          </w:tcPr>
          <w:p w14:paraId="7AF4DCE1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505" w:type="dxa"/>
            <w:gridSpan w:val="2"/>
          </w:tcPr>
          <w:p w14:paraId="1ECAABCF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Українська</w:t>
            </w:r>
          </w:p>
        </w:tc>
      </w:tr>
      <w:tr w:rsidR="009F75A6" w14:paraId="12527333" w14:textId="77777777">
        <w:tc>
          <w:tcPr>
            <w:tcW w:w="4230" w:type="dxa"/>
          </w:tcPr>
          <w:p w14:paraId="5EA8A09D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5505" w:type="dxa"/>
            <w:gridSpan w:val="2"/>
          </w:tcPr>
          <w:p w14:paraId="06269C9A" w14:textId="705BD28D" w:rsidR="009F75A6" w:rsidRDefault="000961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30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курс,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30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</w:tr>
      <w:tr w:rsidR="009F75A6" w14:paraId="4414EC1A" w14:textId="77777777">
        <w:tc>
          <w:tcPr>
            <w:tcW w:w="4230" w:type="dxa"/>
          </w:tcPr>
          <w:p w14:paraId="001A284C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5" w:type="dxa"/>
            <w:gridSpan w:val="2"/>
          </w:tcPr>
          <w:p w14:paraId="0688AB01" w14:textId="0670C7AB" w:rsidR="009F75A6" w:rsidRDefault="00613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30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  <w:tr w:rsidR="009F75A6" w14:paraId="29A94694" w14:textId="77777777">
        <w:tc>
          <w:tcPr>
            <w:tcW w:w="4230" w:type="dxa"/>
            <w:vMerge w:val="restart"/>
          </w:tcPr>
          <w:p w14:paraId="71B28622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505" w:type="dxa"/>
            <w:gridSpan w:val="2"/>
          </w:tcPr>
          <w:p w14:paraId="68D0B47E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Лекції – 24 год.  </w:t>
            </w:r>
          </w:p>
        </w:tc>
      </w:tr>
      <w:tr w:rsidR="009F75A6" w14:paraId="64976B1A" w14:textId="77777777">
        <w:tc>
          <w:tcPr>
            <w:tcW w:w="4230" w:type="dxa"/>
            <w:vMerge/>
          </w:tcPr>
          <w:p w14:paraId="5E055875" w14:textId="77777777" w:rsidR="009F75A6" w:rsidRDefault="009F7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14:paraId="0E1F5F4B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Практичні (семінарські) – 24 год.</w:t>
            </w:r>
          </w:p>
        </w:tc>
      </w:tr>
      <w:tr w:rsidR="009F75A6" w14:paraId="31BDFEE5" w14:textId="77777777">
        <w:tc>
          <w:tcPr>
            <w:tcW w:w="4230" w:type="dxa"/>
            <w:vMerge/>
          </w:tcPr>
          <w:p w14:paraId="1FF4C0C1" w14:textId="77777777" w:rsidR="009F75A6" w:rsidRDefault="009F7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14:paraId="0B936CB4" w14:textId="743AFD92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613A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год.</w:t>
            </w:r>
          </w:p>
        </w:tc>
      </w:tr>
      <w:tr w:rsidR="009F75A6" w14:paraId="4D6E538D" w14:textId="77777777">
        <w:tc>
          <w:tcPr>
            <w:tcW w:w="4230" w:type="dxa"/>
          </w:tcPr>
          <w:p w14:paraId="60E8784C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5505" w:type="dxa"/>
            <w:gridSpan w:val="2"/>
          </w:tcPr>
          <w:p w14:paraId="515BE508" w14:textId="65914A04" w:rsidR="009F75A6" w:rsidRDefault="00613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Залік</w:t>
            </w:r>
          </w:p>
        </w:tc>
      </w:tr>
      <w:tr w:rsidR="009F75A6" w14:paraId="11BDD357" w14:textId="77777777">
        <w:tc>
          <w:tcPr>
            <w:tcW w:w="4230" w:type="dxa"/>
          </w:tcPr>
          <w:p w14:paraId="1C88146D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05" w:type="dxa"/>
            <w:gridSpan w:val="2"/>
          </w:tcPr>
          <w:p w14:paraId="2B846906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Кафедра менеджменту та бізнесу, ауд.703 бібліотечного корпусу, телефон (057) 702 01 46 (дод. 2-96), сайт кафедри: https://www.kmib-hneu.com/</w:t>
            </w:r>
          </w:p>
        </w:tc>
      </w:tr>
      <w:tr w:rsidR="009F75A6" w14:paraId="025ABFB3" w14:textId="77777777">
        <w:tc>
          <w:tcPr>
            <w:tcW w:w="4230" w:type="dxa"/>
          </w:tcPr>
          <w:p w14:paraId="3A616103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5505" w:type="dxa"/>
            <w:gridSpan w:val="2"/>
          </w:tcPr>
          <w:p w14:paraId="7E93ACD7" w14:textId="7B03E22A" w:rsidR="004E1F7F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Кривобок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Катерина Володимирівна,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 доцент</w:t>
            </w:r>
          </w:p>
        </w:tc>
      </w:tr>
      <w:tr w:rsidR="009F75A6" w14:paraId="7480DD9C" w14:textId="77777777">
        <w:tc>
          <w:tcPr>
            <w:tcW w:w="4230" w:type="dxa"/>
          </w:tcPr>
          <w:p w14:paraId="6E78F8C9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14:paraId="31ED3128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05" w:type="dxa"/>
            <w:gridSpan w:val="2"/>
          </w:tcPr>
          <w:p w14:paraId="1A8ED4A7" w14:textId="60DE498A" w:rsidR="004E1F7F" w:rsidRPr="00520368" w:rsidRDefault="00303808">
            <w:pP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Кривобок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К. В.: </w:t>
            </w:r>
            <w:hyperlink r:id="rId7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kateryna.kryvobok@m.hneu.edu.ua</w:t>
              </w:r>
            </w:hyperlink>
          </w:p>
        </w:tc>
      </w:tr>
      <w:tr w:rsidR="009F75A6" w14:paraId="0EF62F3B" w14:textId="77777777">
        <w:tc>
          <w:tcPr>
            <w:tcW w:w="4230" w:type="dxa"/>
          </w:tcPr>
          <w:p w14:paraId="0EC2ACCD" w14:textId="77777777" w:rsidR="009F75A6" w:rsidRDefault="00303808">
            <w:pPr>
              <w:tabs>
                <w:tab w:val="center" w:pos="215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5505" w:type="dxa"/>
            <w:gridSpan w:val="2"/>
          </w:tcPr>
          <w:p w14:paraId="5D6BE327" w14:textId="77777777" w:rsidR="009F75A6" w:rsidRDefault="009C3F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>
              <w:r w:rsidR="0030380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згідно діючого розкладу занять</w:t>
              </w:r>
            </w:hyperlink>
            <w:r w:rsidR="0030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F75A6" w14:paraId="67699977" w14:textId="77777777">
        <w:tc>
          <w:tcPr>
            <w:tcW w:w="4230" w:type="dxa"/>
          </w:tcPr>
          <w:p w14:paraId="157E98AB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5505" w:type="dxa"/>
            <w:gridSpan w:val="2"/>
          </w:tcPr>
          <w:p w14:paraId="34B38E5F" w14:textId="77777777" w:rsidR="009F75A6" w:rsidRDefault="0030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кафедрі менеджменту та бізнесу, очні, відповідно до графіку консультацій, індивідуальні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чат в ПНС</w:t>
            </w:r>
          </w:p>
        </w:tc>
      </w:tr>
      <w:tr w:rsidR="009F75A6" w14:paraId="57E11517" w14:textId="77777777">
        <w:tc>
          <w:tcPr>
            <w:tcW w:w="9735" w:type="dxa"/>
            <w:gridSpan w:val="3"/>
          </w:tcPr>
          <w:p w14:paraId="59316AF5" w14:textId="77777777" w:rsidR="009F75A6" w:rsidRDefault="00303808" w:rsidP="00303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навчальної дисципліни: формування у студентів уявлення про менеджмент в цілому, про його роль в системі виробничої діяльності та забезпечення ефективності роботи підприємства</w:t>
            </w:r>
          </w:p>
        </w:tc>
      </w:tr>
      <w:tr w:rsidR="009F75A6" w14:paraId="6F44BFF9" w14:textId="77777777">
        <w:tc>
          <w:tcPr>
            <w:tcW w:w="9735" w:type="dxa"/>
            <w:gridSpan w:val="3"/>
          </w:tcPr>
          <w:p w14:paraId="70F2F642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14:paraId="33DE3930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попередньо прослуханих дисциплін: Економіка підприємства, Теорія організації</w:t>
            </w:r>
          </w:p>
        </w:tc>
      </w:tr>
      <w:tr w:rsidR="009F75A6" w14:paraId="781AA179" w14:textId="77777777">
        <w:tc>
          <w:tcPr>
            <w:tcW w:w="9735" w:type="dxa"/>
            <w:gridSpan w:val="3"/>
          </w:tcPr>
          <w:p w14:paraId="3B85B5FC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14:paraId="13A34836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Змістовий модуль 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Менеджмент як наука управління</w:t>
            </w:r>
          </w:p>
          <w:p w14:paraId="7A15F3EA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Поняття і сутність менеджменту</w:t>
            </w:r>
          </w:p>
          <w:p w14:paraId="373B4FF8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 Розвиток науки управління</w:t>
            </w:r>
          </w:p>
          <w:p w14:paraId="7977AF96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Змістовий модуль 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Функції менеджменту</w:t>
            </w:r>
          </w:p>
          <w:p w14:paraId="7F980D2B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 Планування в організації</w:t>
            </w:r>
          </w:p>
          <w:p w14:paraId="073E183F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 Організація як функція управління</w:t>
            </w:r>
          </w:p>
          <w:p w14:paraId="7434D278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 Мотивація</w:t>
            </w:r>
          </w:p>
          <w:p w14:paraId="4BEC1116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Управлінський контроль</w:t>
            </w:r>
          </w:p>
          <w:p w14:paraId="4A69A523" w14:textId="77777777" w:rsidR="00613AD3" w:rsidRPr="006B7895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7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Змістовий модуль 3 </w:t>
            </w:r>
            <w:r w:rsidRPr="006B78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Загальні принципи практичного застосування прийомів та методів менеджменту</w:t>
            </w:r>
          </w:p>
          <w:p w14:paraId="51F0FFAA" w14:textId="77777777" w:rsidR="00613AD3" w:rsidRPr="006B7895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Прийняття управлінських рішень</w:t>
            </w:r>
          </w:p>
          <w:p w14:paraId="5EC630EB" w14:textId="77777777" w:rsidR="00613AD3" w:rsidRPr="006B7895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Метод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ґрунтування 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ких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14:paraId="4B2BF949" w14:textId="77777777" w:rsidR="00613AD3" w:rsidRPr="006B7895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дерство</w:t>
            </w:r>
          </w:p>
          <w:p w14:paraId="18983557" w14:textId="77777777" w:rsidR="00613AD3" w:rsidRPr="006B7895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Комун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ії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управл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</w:t>
            </w:r>
          </w:p>
          <w:p w14:paraId="297B3E88" w14:textId="6ECBE30E" w:rsidR="00613AD3" w:rsidRPr="00613AD3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фективн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 менеджмент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9F75A6" w14:paraId="5A3A2399" w14:textId="77777777">
        <w:tc>
          <w:tcPr>
            <w:tcW w:w="9735" w:type="dxa"/>
            <w:gridSpan w:val="3"/>
          </w:tcPr>
          <w:p w14:paraId="30B19665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Матеріально-технічне (програмне)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14:paraId="27E368D9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</w:p>
        </w:tc>
      </w:tr>
      <w:tr w:rsidR="009F75A6" w14:paraId="701184A5" w14:textId="77777777">
        <w:tc>
          <w:tcPr>
            <w:tcW w:w="4350" w:type="dxa"/>
            <w:gridSpan w:val="2"/>
          </w:tcPr>
          <w:p w14:paraId="03748B76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на платформі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385" w:type="dxa"/>
          </w:tcPr>
          <w:p w14:paraId="2916F068" w14:textId="449CF572" w:rsidR="009F75A6" w:rsidRDefault="005203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Pr="00CD0DDE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https://pns.hneu.edu.ua/course/vie</w:t>
              </w:r>
              <w:r w:rsidRPr="00CD0DDE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w</w:t>
              </w:r>
              <w:r w:rsidRPr="00CD0DDE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.p</w:t>
              </w:r>
              <w:r w:rsidRPr="00CD0DDE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</w:t>
              </w:r>
              <w:r w:rsidRPr="00CD0DDE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p?id=2737</w:t>
              </w:r>
            </w:hyperlink>
          </w:p>
        </w:tc>
      </w:tr>
      <w:tr w:rsidR="009F75A6" w14:paraId="6BB16F64" w14:textId="77777777">
        <w:tc>
          <w:tcPr>
            <w:tcW w:w="9735" w:type="dxa"/>
            <w:gridSpan w:val="3"/>
          </w:tcPr>
          <w:p w14:paraId="6B1A96FD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14:paraId="761F5B39" w14:textId="77777777" w:rsidR="009F75A6" w:rsidRDefault="00303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оцінювання сформованих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враховує види занять, які передбачають лекційні, семінарські, практичні заняття, а також виконання самостійної роботи.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Оцінювання сформованих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студентів здійснюється за накопичувальною 100-бальною системою.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контроль, що здійснюється протягом семестру під час проведення практичних (семінарських) занять та самостійної роботи оцінюється сумою набраних балів та включає наступні контрольні заходи: завдання за темами, поточні контрольні роботи, презентації за темами та написання есе.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Максимально можлива кількість балів за поточний та підсумковий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семестру – 100 та мінімально можлива кількість балів, – 60. </w:t>
            </w:r>
          </w:p>
          <w:p w14:paraId="2BFB8887" w14:textId="77777777" w:rsidR="009F75A6" w:rsidRDefault="00303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 детальна інформація щодо оцінювання наведена в технологічній карті дисципліни.</w:t>
            </w:r>
          </w:p>
        </w:tc>
      </w:tr>
      <w:tr w:rsidR="009F75A6" w14:paraId="4ED89742" w14:textId="77777777">
        <w:trPr>
          <w:trHeight w:val="247"/>
        </w:trPr>
        <w:tc>
          <w:tcPr>
            <w:tcW w:w="9735" w:type="dxa"/>
            <w:gridSpan w:val="3"/>
          </w:tcPr>
          <w:p w14:paraId="110B530E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Політики навчальної дисципліни</w:t>
            </w:r>
          </w:p>
          <w:p w14:paraId="7A7E0025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9F75A6" w14:paraId="4AB5DF38" w14:textId="77777777">
        <w:trPr>
          <w:trHeight w:val="814"/>
        </w:trPr>
        <w:tc>
          <w:tcPr>
            <w:tcW w:w="9735" w:type="dxa"/>
            <w:gridSpan w:val="3"/>
          </w:tcPr>
          <w:p w14:paraId="662F96B7" w14:textId="373E16E2" w:rsidR="009F75A6" w:rsidRDefault="00303808">
            <w:pPr>
              <w:ind w:firstLine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результатів навчання, методів навчання, форм оцінювання, самостійної роботи наведено у Робочій програмі навчальної дисципліни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hyperlink r:id="rId10" w:history="1">
              <w:r w:rsidR="00520368" w:rsidRPr="00CD0DDE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https://pns.hneu.edu.ua/course/view.php?id=2737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14:paraId="3E414109" w14:textId="77777777" w:rsidR="009F75A6" w:rsidRDefault="009F75A6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68BA01" w14:textId="26EF837D" w:rsidR="009F75A6" w:rsidRDefault="00303808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затверджено на засіданні кафедри «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 xml:space="preserve">квітня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 Протокол №1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>1</w:t>
      </w:r>
    </w:p>
    <w:sectPr w:rsidR="009F75A6">
      <w:headerReference w:type="default" r:id="rId11"/>
      <w:pgSz w:w="11906" w:h="16838"/>
      <w:pgMar w:top="1134" w:right="567" w:bottom="1134" w:left="1701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4901" w14:textId="77777777" w:rsidR="009C3FB7" w:rsidRDefault="009C3FB7">
      <w:r>
        <w:separator/>
      </w:r>
    </w:p>
  </w:endnote>
  <w:endnote w:type="continuationSeparator" w:id="0">
    <w:p w14:paraId="7AD9D8DE" w14:textId="77777777" w:rsidR="009C3FB7" w:rsidRDefault="009C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5324" w14:textId="77777777" w:rsidR="009C3FB7" w:rsidRDefault="009C3FB7">
      <w:r>
        <w:separator/>
      </w:r>
    </w:p>
  </w:footnote>
  <w:footnote w:type="continuationSeparator" w:id="0">
    <w:p w14:paraId="0C756816" w14:textId="77777777" w:rsidR="009C3FB7" w:rsidRDefault="009C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3503" w14:textId="77777777" w:rsidR="009F75A6" w:rsidRDefault="00303808">
    <w:pPr>
      <w:jc w:val="center"/>
    </w:pPr>
    <w:r>
      <w:rPr>
        <w:rFonts w:ascii="Times New Roman" w:eastAsia="Times New Roman" w:hAnsi="Times New Roman" w:cs="Times New Roman"/>
        <w:i/>
        <w:sz w:val="24"/>
        <w:szCs w:val="24"/>
      </w:rPr>
      <w:t xml:space="preserve">Харківський національний економічний університет імені Семена </w:t>
    </w:r>
    <w:proofErr w:type="spellStart"/>
    <w:r>
      <w:rPr>
        <w:rFonts w:ascii="Times New Roman" w:eastAsia="Times New Roman" w:hAnsi="Times New Roman" w:cs="Times New Roman"/>
        <w:i/>
        <w:sz w:val="24"/>
        <w:szCs w:val="24"/>
      </w:rPr>
      <w:t>Кузнеця</w:t>
    </w:r>
    <w:proofErr w:type="spellEnd"/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4DD27FA9" wp14:editId="1F784F30">
          <wp:simplePos x="0" y="0"/>
          <wp:positionH relativeFrom="column">
            <wp:posOffset>247650</wp:posOffset>
          </wp:positionH>
          <wp:positionV relativeFrom="paragraph">
            <wp:posOffset>-66039</wp:posOffset>
          </wp:positionV>
          <wp:extent cx="718411" cy="710248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411" cy="710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A6"/>
    <w:rsid w:val="00096159"/>
    <w:rsid w:val="000A42F4"/>
    <w:rsid w:val="00173385"/>
    <w:rsid w:val="001A5CC0"/>
    <w:rsid w:val="00294F0A"/>
    <w:rsid w:val="002B3EC2"/>
    <w:rsid w:val="00303808"/>
    <w:rsid w:val="00325FAE"/>
    <w:rsid w:val="003976A0"/>
    <w:rsid w:val="004E1F7F"/>
    <w:rsid w:val="00520368"/>
    <w:rsid w:val="00613AD3"/>
    <w:rsid w:val="006F1778"/>
    <w:rsid w:val="008428DB"/>
    <w:rsid w:val="00883B65"/>
    <w:rsid w:val="009C3FB7"/>
    <w:rsid w:val="009F75A6"/>
    <w:rsid w:val="00A21A70"/>
    <w:rsid w:val="00AD0D26"/>
    <w:rsid w:val="00B30F98"/>
    <w:rsid w:val="00C609BE"/>
    <w:rsid w:val="00D744FF"/>
    <w:rsid w:val="00E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D83"/>
  <w15:docId w15:val="{8A84C7DC-7686-4820-BB3A-84665CD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0F"/>
    <w:rPr>
      <w:rFonts w:cs="Arial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633D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9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6379C2"/>
    <w:pPr>
      <w:jc w:val="center"/>
    </w:pPr>
    <w:rPr>
      <w:rFonts w:ascii="Arial" w:eastAsia="Times New Roman" w:hAnsi="Arial" w:cs="Times New Roman"/>
      <w:sz w:val="36"/>
      <w:lang w:val="ru-RU"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E0D0F"/>
    <w:pPr>
      <w:widowControl w:val="0"/>
      <w:autoSpaceDE w:val="0"/>
      <w:autoSpaceDN w:val="0"/>
      <w:ind w:left="962" w:hanging="36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customStyle="1" w:styleId="rvts0">
    <w:name w:val="rvts0"/>
    <w:rsid w:val="007E0D0F"/>
  </w:style>
  <w:style w:type="table" w:styleId="a6">
    <w:name w:val="Table Grid"/>
    <w:basedOn w:val="a1"/>
    <w:uiPriority w:val="39"/>
    <w:rsid w:val="007E0D0F"/>
    <w:rPr>
      <w:rFonts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7">
    <w:name w:val="Основний текст_"/>
    <w:link w:val="a8"/>
    <w:rsid w:val="007E0D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8">
    <w:name w:val="Основний текст"/>
    <w:basedOn w:val="a"/>
    <w:link w:val="a7"/>
    <w:rsid w:val="007E0D0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9">
    <w:name w:val="Body Text"/>
    <w:basedOn w:val="a"/>
    <w:link w:val="aa"/>
    <w:uiPriority w:val="1"/>
    <w:qFormat/>
    <w:rsid w:val="007E0D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1"/>
    <w:rsid w:val="007E0D0F"/>
    <w:rPr>
      <w:rFonts w:ascii="Times New Roman" w:eastAsia="Times New Roman" w:hAnsi="Times New Roman"/>
      <w:sz w:val="24"/>
      <w:szCs w:val="24"/>
      <w:lang w:val="en-US" w:bidi="en-US"/>
    </w:rPr>
  </w:style>
  <w:style w:type="character" w:styleId="ab">
    <w:name w:val="Hyperlink"/>
    <w:uiPriority w:val="99"/>
    <w:unhideWhenUsed/>
    <w:rsid w:val="005E7681"/>
    <w:rPr>
      <w:color w:val="0000FF"/>
      <w:u w:val="single"/>
    </w:rPr>
  </w:style>
  <w:style w:type="character" w:styleId="ac">
    <w:name w:val="Emphasis"/>
    <w:uiPriority w:val="20"/>
    <w:qFormat/>
    <w:rsid w:val="005E7681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BA2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2991"/>
    <w:rPr>
      <w:rFonts w:ascii="Calibri" w:hAnsi="Calibri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633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6379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customStyle="1" w:styleId="a4">
    <w:name w:val="Заголовок Знак"/>
    <w:basedOn w:val="a0"/>
    <w:link w:val="a3"/>
    <w:rsid w:val="006379C2"/>
    <w:rPr>
      <w:rFonts w:eastAsia="Times New Roman"/>
      <w:sz w:val="36"/>
      <w:szCs w:val="20"/>
      <w:lang w:val="ru-RU" w:eastAsia="ru-RU"/>
    </w:rPr>
  </w:style>
  <w:style w:type="character" w:customStyle="1" w:styleId="23">
    <w:name w:val="Основний текст (2)_"/>
    <w:link w:val="24"/>
    <w:rsid w:val="006379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6379C2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CA7D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1">
    <w:name w:val="Абзац списка1"/>
    <w:basedOn w:val="a"/>
    <w:uiPriority w:val="99"/>
    <w:qFormat/>
    <w:rsid w:val="00316B7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6D81"/>
    <w:rPr>
      <w:color w:val="605E5C"/>
      <w:shd w:val="clear" w:color="auto" w:fill="E1DFDD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character" w:styleId="af6">
    <w:name w:val="Unresolved Mention"/>
    <w:basedOn w:val="a0"/>
    <w:uiPriority w:val="99"/>
    <w:semiHidden/>
    <w:unhideWhenUsed/>
    <w:rsid w:val="00520368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520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hneu.edu.ua:8081/schedule/schedule?employee=411149&amp;week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eryna.kryvobok@m.hne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ns.hneu.edu.ua/course/view.php?id=2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s.hneu.edu.ua/course/view.php?id=27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Ire6dmcF5o3r03QXBI0mr9uxw==">AMUW2mXtxvNI8cy5Bno/L86lrLtKZLxAnoaeqjyO8OUp9i22cyi69mJzXDMC7plnd9W2JPSv9U1gZhcb4dJz9+rPTnb+i/VE50BXWzeyKrcsuKzNTdY42zBflPLLjy+yzVTIvEFiu2dv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Cat</cp:lastModifiedBy>
  <cp:revision>3</cp:revision>
  <dcterms:created xsi:type="dcterms:W3CDTF">2024-01-19T11:03:00Z</dcterms:created>
  <dcterms:modified xsi:type="dcterms:W3CDTF">2024-01-19T11:06:00Z</dcterms:modified>
</cp:coreProperties>
</file>