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0F80" w:rsidRPr="002828F6" w:rsidRDefault="00760F80" w:rsidP="00760F80">
      <w:pPr>
        <w:widowControl w:val="0"/>
        <w:shd w:val="clear" w:color="auto" w:fill="FFFFFF"/>
        <w:spacing w:line="288" w:lineRule="auto"/>
        <w:jc w:val="center"/>
        <w:rPr>
          <w:b/>
          <w:bCs/>
          <w:color w:val="auto"/>
          <w:sz w:val="32"/>
          <w:szCs w:val="32"/>
          <w:lang w:val="uk-UA"/>
        </w:rPr>
      </w:pPr>
      <w:r w:rsidRPr="002828F6">
        <w:rPr>
          <w:b/>
          <w:color w:val="auto"/>
          <w:spacing w:val="-4"/>
          <w:sz w:val="36"/>
          <w:szCs w:val="36"/>
          <w:lang w:val="uk-UA"/>
        </w:rPr>
        <w:t xml:space="preserve">Методичні рекомендації до виконання лабораторних </w:t>
      </w:r>
      <w:r w:rsidRPr="002828F6">
        <w:rPr>
          <w:b/>
          <w:color w:val="auto"/>
          <w:spacing w:val="-4"/>
          <w:sz w:val="36"/>
          <w:szCs w:val="36"/>
          <w:lang w:val="uk-UA"/>
        </w:rPr>
        <w:br/>
        <w:t xml:space="preserve">та самостійних робіт </w:t>
      </w:r>
      <w:r w:rsidRPr="002828F6">
        <w:rPr>
          <w:b/>
          <w:bCs/>
          <w:color w:val="auto"/>
          <w:sz w:val="36"/>
          <w:szCs w:val="36"/>
          <w:lang w:val="uk-UA"/>
        </w:rPr>
        <w:t>здобувачів</w:t>
      </w:r>
    </w:p>
    <w:p w:rsidR="000667B5" w:rsidRPr="00A9214C" w:rsidRDefault="000667B5" w:rsidP="000667B5">
      <w:pPr>
        <w:widowControl w:val="0"/>
        <w:spacing w:line="288" w:lineRule="auto"/>
        <w:jc w:val="center"/>
        <w:rPr>
          <w:b/>
          <w:color w:val="auto"/>
          <w:sz w:val="32"/>
          <w:szCs w:val="32"/>
        </w:rPr>
      </w:pPr>
    </w:p>
    <w:p w:rsidR="000667B5" w:rsidRPr="002828F6" w:rsidRDefault="000667B5" w:rsidP="000667B5">
      <w:pPr>
        <w:widowControl w:val="0"/>
        <w:spacing w:line="288" w:lineRule="auto"/>
        <w:jc w:val="center"/>
        <w:rPr>
          <w:b/>
          <w:color w:val="auto"/>
          <w:sz w:val="32"/>
          <w:szCs w:val="32"/>
          <w:lang w:val="en-GB"/>
        </w:rPr>
      </w:pPr>
      <w:r w:rsidRPr="002828F6">
        <w:rPr>
          <w:b/>
          <w:color w:val="auto"/>
          <w:sz w:val="32"/>
          <w:szCs w:val="32"/>
          <w:lang w:val="en-GB"/>
        </w:rPr>
        <w:t>Content module 2</w:t>
      </w:r>
    </w:p>
    <w:p w:rsidR="000667B5" w:rsidRPr="002828F6" w:rsidRDefault="007F5F2B" w:rsidP="000667B5">
      <w:pPr>
        <w:widowControl w:val="0"/>
        <w:spacing w:line="288" w:lineRule="auto"/>
        <w:jc w:val="center"/>
        <w:rPr>
          <w:b/>
          <w:color w:val="auto"/>
          <w:sz w:val="32"/>
          <w:szCs w:val="32"/>
          <w:lang w:val="en-GB"/>
        </w:rPr>
      </w:pPr>
      <w:r w:rsidRPr="002828F6">
        <w:rPr>
          <w:b/>
          <w:bCs/>
          <w:sz w:val="32"/>
          <w:szCs w:val="32"/>
          <w:lang w:val="en-GB" w:eastAsia="uk-UA"/>
        </w:rPr>
        <w:t>Organization and functioning of the customs risk management system</w:t>
      </w:r>
    </w:p>
    <w:p w:rsidR="000667B5" w:rsidRPr="002828F6" w:rsidRDefault="000667B5" w:rsidP="000667B5">
      <w:pPr>
        <w:spacing w:line="288" w:lineRule="auto"/>
        <w:jc w:val="center"/>
        <w:rPr>
          <w:b/>
          <w:color w:val="auto"/>
          <w:sz w:val="28"/>
          <w:szCs w:val="28"/>
          <w:lang w:val="en-GB"/>
        </w:rPr>
      </w:pPr>
    </w:p>
    <w:p w:rsidR="00E97892" w:rsidRPr="002828F6" w:rsidRDefault="00E97892" w:rsidP="00E97892">
      <w:pPr>
        <w:spacing w:line="288" w:lineRule="auto"/>
        <w:jc w:val="center"/>
        <w:rPr>
          <w:b/>
          <w:color w:val="auto"/>
          <w:spacing w:val="-2"/>
          <w:sz w:val="28"/>
          <w:szCs w:val="28"/>
          <w:lang w:val="en-GB"/>
        </w:rPr>
      </w:pPr>
      <w:r w:rsidRPr="002828F6">
        <w:rPr>
          <w:b/>
          <w:color w:val="auto"/>
          <w:spacing w:val="-2"/>
          <w:sz w:val="28"/>
          <w:szCs w:val="28"/>
          <w:lang w:val="en-GB"/>
        </w:rPr>
        <w:t>Topic 4. Analysis and assessment of customs risks, development of customs risk management measures to determine the forms and scope of customs control</w:t>
      </w:r>
    </w:p>
    <w:p w:rsidR="007F5F2B" w:rsidRPr="002828F6" w:rsidRDefault="007F5F2B" w:rsidP="007F5F2B">
      <w:pPr>
        <w:widowControl w:val="0"/>
        <w:snapToGrid w:val="0"/>
        <w:jc w:val="center"/>
        <w:rPr>
          <w:b/>
          <w:color w:val="auto"/>
          <w:sz w:val="28"/>
          <w:szCs w:val="28"/>
          <w:lang w:val="en-GB"/>
        </w:rPr>
      </w:pPr>
    </w:p>
    <w:p w:rsidR="007F5F2B" w:rsidRPr="002828F6" w:rsidRDefault="007F5F2B" w:rsidP="007F5F2B">
      <w:pPr>
        <w:pStyle w:val="af0"/>
        <w:widowControl w:val="0"/>
        <w:spacing w:before="0" w:beforeAutospacing="0" w:after="0" w:afterAutospacing="0" w:line="288" w:lineRule="auto"/>
        <w:jc w:val="center"/>
        <w:rPr>
          <w:rFonts w:ascii="Arial" w:hAnsi="Arial" w:cs="Arial"/>
          <w:b/>
          <w:sz w:val="28"/>
          <w:szCs w:val="28"/>
          <w:lang w:val="en-GB"/>
        </w:rPr>
      </w:pPr>
      <w:r w:rsidRPr="002828F6">
        <w:rPr>
          <w:rFonts w:ascii="Arial" w:hAnsi="Arial" w:cs="Arial"/>
          <w:b/>
          <w:sz w:val="28"/>
          <w:szCs w:val="28"/>
          <w:lang w:val="en-GB"/>
        </w:rPr>
        <w:t xml:space="preserve">Laboratory work </w:t>
      </w:r>
      <w:r w:rsidR="00E97892" w:rsidRPr="002828F6">
        <w:rPr>
          <w:rFonts w:ascii="Arial" w:hAnsi="Arial" w:cs="Arial"/>
          <w:b/>
          <w:sz w:val="28"/>
          <w:szCs w:val="28"/>
          <w:lang w:val="en-GB"/>
        </w:rPr>
        <w:t>4</w:t>
      </w:r>
    </w:p>
    <w:p w:rsidR="007F5F2B" w:rsidRPr="002828F6" w:rsidRDefault="00E97892" w:rsidP="007F5F2B">
      <w:pPr>
        <w:pStyle w:val="af0"/>
        <w:widowControl w:val="0"/>
        <w:spacing w:before="0" w:beforeAutospacing="0" w:after="0" w:afterAutospacing="0" w:line="288" w:lineRule="auto"/>
        <w:jc w:val="center"/>
        <w:rPr>
          <w:rFonts w:ascii="Arial" w:hAnsi="Arial" w:cs="Arial"/>
          <w:b/>
          <w:sz w:val="28"/>
          <w:szCs w:val="28"/>
          <w:lang w:val="en-GB"/>
        </w:rPr>
      </w:pPr>
      <w:r w:rsidRPr="002828F6">
        <w:rPr>
          <w:rFonts w:ascii="Arial" w:hAnsi="Arial" w:cs="Arial"/>
          <w:b/>
          <w:sz w:val="28"/>
          <w:szCs w:val="28"/>
          <w:lang w:val="en-GB"/>
        </w:rPr>
        <w:t>Selection of a financial institution from the State Customs Service of Ukraine (SCSU) Guarantor Register, whose conditions for guaranteeing the payment of customs duties and activities best meet the needs of business entities, using the decision support system (DSS)</w:t>
      </w:r>
    </w:p>
    <w:p w:rsidR="00E97892" w:rsidRPr="002828F6" w:rsidRDefault="00E97892" w:rsidP="007F5F2B">
      <w:pPr>
        <w:pStyle w:val="af0"/>
        <w:widowControl w:val="0"/>
        <w:spacing w:before="0" w:beforeAutospacing="0" w:after="0" w:afterAutospacing="0" w:line="288" w:lineRule="auto"/>
        <w:jc w:val="center"/>
        <w:rPr>
          <w:rFonts w:ascii="Arial" w:hAnsi="Arial" w:cs="Arial"/>
          <w:b/>
          <w:sz w:val="28"/>
          <w:szCs w:val="28"/>
          <w:lang w:val="en-GB"/>
        </w:rPr>
      </w:pPr>
    </w:p>
    <w:p w:rsidR="007F5F2B" w:rsidRPr="002828F6" w:rsidRDefault="00E97892" w:rsidP="007F5F2B">
      <w:pPr>
        <w:pStyle w:val="af0"/>
        <w:widowControl w:val="0"/>
        <w:spacing w:before="0" w:beforeAutospacing="0" w:after="0" w:afterAutospacing="0" w:line="288" w:lineRule="auto"/>
        <w:ind w:firstLine="709"/>
        <w:jc w:val="both"/>
        <w:rPr>
          <w:rFonts w:ascii="Arial" w:hAnsi="Arial" w:cs="Arial"/>
          <w:iCs/>
          <w:sz w:val="28"/>
          <w:szCs w:val="28"/>
          <w:lang w:val="en-GB"/>
        </w:rPr>
      </w:pPr>
      <w:r w:rsidRPr="002828F6">
        <w:rPr>
          <w:rFonts w:ascii="Arial" w:hAnsi="Arial" w:cs="Arial"/>
          <w:i/>
          <w:sz w:val="28"/>
          <w:szCs w:val="28"/>
          <w:lang w:val="en-GB"/>
        </w:rPr>
        <w:t xml:space="preserve">The aim of the work </w:t>
      </w:r>
      <w:r w:rsidRPr="002828F6">
        <w:rPr>
          <w:rFonts w:ascii="Arial" w:hAnsi="Arial" w:cs="Arial"/>
          <w:iCs/>
          <w:sz w:val="28"/>
          <w:szCs w:val="28"/>
          <w:lang w:val="en-GB"/>
        </w:rPr>
        <w:t xml:space="preserve">is to gain practical skills in building decision support systems in </w:t>
      </w:r>
      <w:r w:rsidRPr="008121D7">
        <w:rPr>
          <w:rFonts w:ascii="Arial" w:hAnsi="Arial" w:cs="Arial"/>
          <w:i/>
          <w:sz w:val="28"/>
          <w:szCs w:val="28"/>
          <w:lang w:val="en-GB"/>
        </w:rPr>
        <w:t>the Decision Making Helper</w:t>
      </w:r>
      <w:r w:rsidRPr="002828F6">
        <w:rPr>
          <w:rFonts w:ascii="Arial" w:hAnsi="Arial" w:cs="Arial"/>
          <w:iCs/>
          <w:sz w:val="28"/>
          <w:szCs w:val="28"/>
          <w:lang w:val="en-GB"/>
        </w:rPr>
        <w:t xml:space="preserve"> package on the example of the task of determining the most appropriate alternative for a foreign economic operator in choosing a financial institution to ensure payment of customs duties from the current register of guarantors of the State Customs Service of Ukraine.</w:t>
      </w:r>
    </w:p>
    <w:p w:rsidR="00E97892" w:rsidRPr="002828F6" w:rsidRDefault="00E97892" w:rsidP="007F5F2B">
      <w:pPr>
        <w:pStyle w:val="af0"/>
        <w:widowControl w:val="0"/>
        <w:spacing w:before="0" w:beforeAutospacing="0" w:after="0" w:afterAutospacing="0" w:line="288" w:lineRule="auto"/>
        <w:ind w:firstLine="709"/>
        <w:jc w:val="both"/>
        <w:rPr>
          <w:rFonts w:ascii="Arial" w:hAnsi="Arial" w:cs="Arial"/>
          <w:sz w:val="28"/>
          <w:szCs w:val="28"/>
          <w:lang w:val="en-GB"/>
        </w:rPr>
      </w:pPr>
    </w:p>
    <w:p w:rsidR="007F5F2B" w:rsidRDefault="007F5F2B" w:rsidP="008121D7">
      <w:pPr>
        <w:pStyle w:val="af0"/>
        <w:widowControl w:val="0"/>
        <w:spacing w:before="0" w:beforeAutospacing="0" w:after="0" w:afterAutospacing="0" w:line="288" w:lineRule="auto"/>
        <w:jc w:val="center"/>
        <w:rPr>
          <w:rFonts w:ascii="Arial" w:hAnsi="Arial" w:cs="Arial"/>
          <w:b/>
          <w:sz w:val="28"/>
          <w:szCs w:val="28"/>
          <w:lang w:val="en-GB"/>
        </w:rPr>
      </w:pPr>
      <w:r w:rsidRPr="002828F6">
        <w:rPr>
          <w:rFonts w:ascii="Arial" w:hAnsi="Arial" w:cs="Arial"/>
          <w:b/>
          <w:sz w:val="28"/>
          <w:szCs w:val="28"/>
          <w:lang w:val="en-GB"/>
        </w:rPr>
        <w:t xml:space="preserve">Task </w:t>
      </w:r>
      <w:r w:rsidR="00E97892" w:rsidRPr="002828F6">
        <w:rPr>
          <w:rFonts w:ascii="Arial" w:hAnsi="Arial" w:cs="Arial"/>
          <w:b/>
          <w:sz w:val="28"/>
          <w:szCs w:val="28"/>
          <w:lang w:val="en-GB"/>
        </w:rPr>
        <w:t>4</w:t>
      </w:r>
      <w:r w:rsidRPr="002828F6">
        <w:rPr>
          <w:rFonts w:ascii="Arial" w:hAnsi="Arial" w:cs="Arial"/>
          <w:b/>
          <w:sz w:val="28"/>
          <w:szCs w:val="28"/>
          <w:lang w:val="en-GB"/>
        </w:rPr>
        <w:t>.1</w:t>
      </w:r>
    </w:p>
    <w:p w:rsidR="008121D7" w:rsidRPr="008121D7" w:rsidRDefault="008121D7" w:rsidP="008121D7">
      <w:pPr>
        <w:pStyle w:val="af0"/>
        <w:widowControl w:val="0"/>
        <w:spacing w:before="0" w:beforeAutospacing="0" w:after="0" w:afterAutospacing="0" w:line="288" w:lineRule="auto"/>
        <w:jc w:val="center"/>
        <w:rPr>
          <w:rFonts w:ascii="Arial" w:hAnsi="Arial" w:cs="Arial"/>
          <w:b/>
          <w:sz w:val="28"/>
          <w:szCs w:val="28"/>
          <w:lang w:val="en-GB"/>
        </w:rPr>
      </w:pPr>
    </w:p>
    <w:p w:rsidR="00E97892" w:rsidRPr="002828F6" w:rsidRDefault="00E97892" w:rsidP="00E97892">
      <w:pPr>
        <w:widowControl w:val="0"/>
        <w:spacing w:line="288" w:lineRule="auto"/>
        <w:ind w:firstLine="709"/>
        <w:jc w:val="both"/>
        <w:rPr>
          <w:sz w:val="28"/>
          <w:szCs w:val="28"/>
          <w:lang w:val="en-GB"/>
        </w:rPr>
      </w:pPr>
      <w:r w:rsidRPr="002828F6">
        <w:rPr>
          <w:sz w:val="28"/>
          <w:szCs w:val="28"/>
          <w:lang w:val="en-GB"/>
        </w:rPr>
        <w:t>To select a financial institution from the current register of guarantors of the SCSU, whose conditions for guaranteeing the payment of customs duties and activities best meet the needs of business entities, using the algorithm described above.</w:t>
      </w:r>
    </w:p>
    <w:p w:rsidR="007F5F2B" w:rsidRPr="002828F6" w:rsidRDefault="00E97892" w:rsidP="00E97892">
      <w:pPr>
        <w:widowControl w:val="0"/>
        <w:spacing w:line="288" w:lineRule="auto"/>
        <w:ind w:firstLine="709"/>
        <w:jc w:val="both"/>
        <w:rPr>
          <w:sz w:val="28"/>
          <w:szCs w:val="28"/>
          <w:lang w:val="en-GB"/>
        </w:rPr>
      </w:pPr>
      <w:r w:rsidRPr="002828F6">
        <w:rPr>
          <w:sz w:val="28"/>
          <w:szCs w:val="28"/>
          <w:lang w:val="en-GB"/>
        </w:rPr>
        <w:t>It is necessary to determine the categories of financial services providers registered by the SCSU as guarantors as of 01.09.2023</w:t>
      </w:r>
      <w:r w:rsidR="008121D7">
        <w:rPr>
          <w:sz w:val="28"/>
          <w:szCs w:val="28"/>
          <w:lang w:val="uk-UA"/>
        </w:rPr>
        <w:t xml:space="preserve"> </w:t>
      </w:r>
      <w:r w:rsidR="008121D7">
        <w:rPr>
          <w:rFonts w:eastAsiaTheme="minorHAnsi"/>
          <w:color w:val="auto"/>
          <w:sz w:val="28"/>
          <w:szCs w:val="28"/>
          <w:lang w:val="uk-UA" w:eastAsia="en-US"/>
        </w:rPr>
        <w:t>(</w:t>
      </w:r>
      <w:hyperlink r:id="rId7" w:history="1">
        <w:r w:rsidR="008121D7" w:rsidRPr="000D0370">
          <w:rPr>
            <w:rStyle w:val="ad"/>
            <w:rFonts w:eastAsiaTheme="minorHAnsi"/>
            <w:sz w:val="28"/>
            <w:szCs w:val="28"/>
            <w:lang w:val="uk-UA" w:eastAsia="en-US"/>
          </w:rPr>
          <w:t>https://data.gov.ua/dataset/scsu-register-guarantors/resource/f14e4a13-4223-4c3f-8fd0-0036f0d7eee8</w:t>
        </w:r>
      </w:hyperlink>
      <w:r w:rsidR="008121D7">
        <w:rPr>
          <w:rFonts w:eastAsiaTheme="minorHAnsi"/>
          <w:color w:val="auto"/>
          <w:sz w:val="28"/>
          <w:szCs w:val="28"/>
          <w:lang w:val="uk-UA" w:eastAsia="en-US"/>
        </w:rPr>
        <w:t>)</w:t>
      </w:r>
      <w:r w:rsidRPr="002828F6">
        <w:rPr>
          <w:sz w:val="28"/>
          <w:szCs w:val="28"/>
          <w:lang w:val="en-GB"/>
        </w:rPr>
        <w:t>. Next, it is necessary to determine the selection criteria and conduct a situation game to select the best one in order to obtain the optimal solution.</w:t>
      </w:r>
    </w:p>
    <w:p w:rsidR="00E97892" w:rsidRPr="002828F6" w:rsidRDefault="00E97892" w:rsidP="00E97892">
      <w:pPr>
        <w:widowControl w:val="0"/>
        <w:spacing w:line="288" w:lineRule="auto"/>
        <w:ind w:firstLine="709"/>
        <w:jc w:val="both"/>
        <w:rPr>
          <w:bCs/>
          <w:color w:val="auto"/>
          <w:sz w:val="28"/>
          <w:szCs w:val="28"/>
          <w:highlight w:val="yellow"/>
          <w:lang w:val="en-GB"/>
        </w:rPr>
      </w:pPr>
    </w:p>
    <w:p w:rsidR="00E97892" w:rsidRDefault="007F5F2B" w:rsidP="008121D7">
      <w:pPr>
        <w:widowControl w:val="0"/>
        <w:tabs>
          <w:tab w:val="num" w:pos="0"/>
        </w:tabs>
        <w:spacing w:line="290" w:lineRule="auto"/>
        <w:jc w:val="center"/>
        <w:rPr>
          <w:b/>
          <w:sz w:val="28"/>
          <w:szCs w:val="28"/>
          <w:lang w:val="en-GB"/>
        </w:rPr>
      </w:pPr>
      <w:r w:rsidRPr="002828F6">
        <w:rPr>
          <w:b/>
          <w:sz w:val="28"/>
          <w:szCs w:val="28"/>
          <w:lang w:val="en-GB"/>
        </w:rPr>
        <w:lastRenderedPageBreak/>
        <w:t xml:space="preserve">Methodological recommendations for task </w:t>
      </w:r>
      <w:r w:rsidR="00E97892" w:rsidRPr="002828F6">
        <w:rPr>
          <w:b/>
          <w:sz w:val="28"/>
          <w:szCs w:val="28"/>
          <w:lang w:val="en-GB"/>
        </w:rPr>
        <w:t>4</w:t>
      </w:r>
      <w:r w:rsidRPr="002828F6">
        <w:rPr>
          <w:b/>
          <w:sz w:val="28"/>
          <w:szCs w:val="28"/>
          <w:lang w:val="en-GB"/>
        </w:rPr>
        <w:t>.1</w:t>
      </w:r>
    </w:p>
    <w:p w:rsidR="008121D7" w:rsidRPr="008121D7" w:rsidRDefault="008121D7" w:rsidP="008121D7">
      <w:pPr>
        <w:widowControl w:val="0"/>
        <w:tabs>
          <w:tab w:val="num" w:pos="0"/>
        </w:tabs>
        <w:spacing w:line="290" w:lineRule="auto"/>
        <w:jc w:val="center"/>
        <w:rPr>
          <w:b/>
          <w:sz w:val="28"/>
          <w:szCs w:val="28"/>
          <w:lang w:val="en-GB"/>
        </w:rPr>
      </w:pPr>
    </w:p>
    <w:p w:rsidR="00E97892" w:rsidRPr="002828F6" w:rsidRDefault="00E97892" w:rsidP="00E97892">
      <w:pPr>
        <w:widowControl w:val="0"/>
        <w:snapToGrid w:val="0"/>
        <w:spacing w:line="288" w:lineRule="auto"/>
        <w:ind w:firstLine="709"/>
        <w:jc w:val="both"/>
        <w:rPr>
          <w:color w:val="auto"/>
          <w:sz w:val="28"/>
          <w:szCs w:val="28"/>
          <w:lang w:val="en-GB"/>
        </w:rPr>
      </w:pPr>
      <w:r w:rsidRPr="002828F6">
        <w:rPr>
          <w:color w:val="auto"/>
          <w:sz w:val="28"/>
          <w:szCs w:val="28"/>
          <w:lang w:val="en-GB"/>
        </w:rPr>
        <w:t>Before using a software product, it is necessary to form an array of data that is used in the decision-making process.</w:t>
      </w:r>
    </w:p>
    <w:p w:rsidR="00E97892" w:rsidRPr="002828F6" w:rsidRDefault="00E97892" w:rsidP="00E97892">
      <w:pPr>
        <w:widowControl w:val="0"/>
        <w:snapToGrid w:val="0"/>
        <w:spacing w:line="288" w:lineRule="auto"/>
        <w:ind w:firstLine="709"/>
        <w:jc w:val="both"/>
        <w:rPr>
          <w:b/>
          <w:bCs/>
          <w:color w:val="auto"/>
          <w:sz w:val="28"/>
          <w:szCs w:val="28"/>
          <w:lang w:val="en-GB"/>
        </w:rPr>
      </w:pPr>
      <w:r w:rsidRPr="002828F6">
        <w:rPr>
          <w:b/>
          <w:bCs/>
          <w:color w:val="auto"/>
          <w:sz w:val="28"/>
          <w:szCs w:val="28"/>
          <w:lang w:val="en-GB"/>
        </w:rPr>
        <w:t>1. Task statement.</w:t>
      </w:r>
    </w:p>
    <w:p w:rsidR="00E97892" w:rsidRPr="002828F6" w:rsidRDefault="00E97892" w:rsidP="00E97892">
      <w:pPr>
        <w:widowControl w:val="0"/>
        <w:snapToGrid w:val="0"/>
        <w:spacing w:line="288" w:lineRule="auto"/>
        <w:ind w:firstLine="709"/>
        <w:jc w:val="both"/>
        <w:rPr>
          <w:color w:val="auto"/>
          <w:sz w:val="28"/>
          <w:szCs w:val="28"/>
          <w:lang w:val="en-GB"/>
        </w:rPr>
      </w:pPr>
      <w:r w:rsidRPr="002828F6">
        <w:rPr>
          <w:color w:val="auto"/>
          <w:sz w:val="28"/>
          <w:szCs w:val="28"/>
          <w:lang w:val="en-GB"/>
        </w:rPr>
        <w:t>The client of a financial institution, a foreign economic operator, is looking for an alternative option for issuing a guarantee of payment of customs duties for placing goods under the common transit procedure. Several alternatives were selected:</w:t>
      </w:r>
    </w:p>
    <w:p w:rsidR="00E97892" w:rsidRPr="002828F6" w:rsidRDefault="00E97892" w:rsidP="00E97892">
      <w:pPr>
        <w:widowControl w:val="0"/>
        <w:snapToGrid w:val="0"/>
        <w:spacing w:line="288" w:lineRule="auto"/>
        <w:ind w:firstLine="709"/>
        <w:jc w:val="both"/>
        <w:rPr>
          <w:color w:val="auto"/>
          <w:sz w:val="28"/>
          <w:szCs w:val="28"/>
          <w:lang w:val="en-GB"/>
        </w:rPr>
      </w:pPr>
      <w:r w:rsidRPr="002828F6">
        <w:rPr>
          <w:color w:val="auto"/>
          <w:sz w:val="28"/>
          <w:szCs w:val="28"/>
          <w:lang w:val="en-GB"/>
        </w:rPr>
        <w:t>1) object 1 – banks;</w:t>
      </w:r>
    </w:p>
    <w:p w:rsidR="00E97892" w:rsidRPr="002828F6" w:rsidRDefault="00E97892" w:rsidP="00E97892">
      <w:pPr>
        <w:widowControl w:val="0"/>
        <w:snapToGrid w:val="0"/>
        <w:spacing w:line="288" w:lineRule="auto"/>
        <w:ind w:firstLine="709"/>
        <w:jc w:val="both"/>
        <w:rPr>
          <w:color w:val="auto"/>
          <w:sz w:val="28"/>
          <w:szCs w:val="28"/>
          <w:lang w:val="en-GB"/>
        </w:rPr>
      </w:pPr>
      <w:r w:rsidRPr="002828F6">
        <w:rPr>
          <w:color w:val="auto"/>
          <w:sz w:val="28"/>
          <w:szCs w:val="28"/>
          <w:lang w:val="en-GB"/>
        </w:rPr>
        <w:t>2) object 2 – insurers;</w:t>
      </w:r>
    </w:p>
    <w:p w:rsidR="00E97892" w:rsidRPr="002828F6" w:rsidRDefault="00E97892" w:rsidP="00E97892">
      <w:pPr>
        <w:widowControl w:val="0"/>
        <w:snapToGrid w:val="0"/>
        <w:spacing w:line="288" w:lineRule="auto"/>
        <w:ind w:firstLine="709"/>
        <w:jc w:val="both"/>
        <w:rPr>
          <w:color w:val="auto"/>
          <w:sz w:val="28"/>
          <w:szCs w:val="28"/>
          <w:lang w:val="en-GB"/>
        </w:rPr>
      </w:pPr>
      <w:r w:rsidRPr="002828F6">
        <w:rPr>
          <w:color w:val="auto"/>
          <w:sz w:val="28"/>
          <w:szCs w:val="28"/>
          <w:lang w:val="en-GB"/>
        </w:rPr>
        <w:t>3) object 3 – financial companies.</w:t>
      </w:r>
    </w:p>
    <w:p w:rsidR="00E97892" w:rsidRPr="002828F6" w:rsidRDefault="00E97892" w:rsidP="00E97892">
      <w:pPr>
        <w:widowControl w:val="0"/>
        <w:snapToGrid w:val="0"/>
        <w:spacing w:line="288" w:lineRule="auto"/>
        <w:ind w:firstLine="709"/>
        <w:jc w:val="both"/>
        <w:rPr>
          <w:color w:val="auto"/>
          <w:sz w:val="28"/>
          <w:szCs w:val="28"/>
          <w:lang w:val="en-GB"/>
        </w:rPr>
      </w:pPr>
      <w:r w:rsidRPr="002828F6">
        <w:rPr>
          <w:color w:val="auto"/>
          <w:sz w:val="28"/>
          <w:szCs w:val="28"/>
          <w:lang w:val="en-GB"/>
        </w:rPr>
        <w:t>The comparison of alternatives is based on the following three criteria: the level of ownership of the rights to issue a general guarantee, the cost of the guarantee service, and the stability of functioning in the financial services market.</w:t>
      </w:r>
    </w:p>
    <w:p w:rsidR="00E97892" w:rsidRPr="002828F6" w:rsidRDefault="00E97892" w:rsidP="00E97892">
      <w:pPr>
        <w:widowControl w:val="0"/>
        <w:snapToGrid w:val="0"/>
        <w:spacing w:line="288" w:lineRule="auto"/>
        <w:ind w:firstLine="709"/>
        <w:jc w:val="both"/>
        <w:rPr>
          <w:b/>
          <w:bCs/>
          <w:color w:val="auto"/>
          <w:sz w:val="28"/>
          <w:szCs w:val="28"/>
          <w:lang w:val="en-GB"/>
        </w:rPr>
      </w:pPr>
      <w:r w:rsidRPr="002828F6">
        <w:rPr>
          <w:b/>
          <w:bCs/>
          <w:color w:val="auto"/>
          <w:sz w:val="28"/>
          <w:szCs w:val="28"/>
          <w:lang w:val="en-GB"/>
        </w:rPr>
        <w:t>2. Characteristics of the criteria.</w:t>
      </w:r>
    </w:p>
    <w:p w:rsidR="008121D7" w:rsidRDefault="00E97892" w:rsidP="008121D7">
      <w:pPr>
        <w:widowControl w:val="0"/>
        <w:snapToGrid w:val="0"/>
        <w:spacing w:line="288" w:lineRule="auto"/>
        <w:ind w:firstLine="709"/>
        <w:jc w:val="both"/>
        <w:rPr>
          <w:color w:val="auto"/>
          <w:sz w:val="28"/>
          <w:szCs w:val="28"/>
          <w:lang w:val="en-GB"/>
        </w:rPr>
      </w:pPr>
      <w:r w:rsidRPr="002828F6">
        <w:rPr>
          <w:color w:val="auto"/>
          <w:sz w:val="28"/>
          <w:szCs w:val="28"/>
          <w:lang w:val="en-GB"/>
        </w:rPr>
        <w:t>The “cost of the guarantee service” is a quantitative criterion and has a unit of measurement – the tariff rate.</w:t>
      </w:r>
    </w:p>
    <w:p w:rsidR="00E97892" w:rsidRPr="002828F6" w:rsidRDefault="00E97892" w:rsidP="008121D7">
      <w:pPr>
        <w:widowControl w:val="0"/>
        <w:snapToGrid w:val="0"/>
        <w:spacing w:line="288" w:lineRule="auto"/>
        <w:ind w:firstLine="709"/>
        <w:jc w:val="both"/>
        <w:rPr>
          <w:color w:val="auto"/>
          <w:sz w:val="28"/>
          <w:szCs w:val="28"/>
          <w:lang w:val="en-GB"/>
        </w:rPr>
      </w:pPr>
      <w:r w:rsidRPr="002828F6">
        <w:rPr>
          <w:color w:val="auto"/>
          <w:sz w:val="28"/>
          <w:szCs w:val="28"/>
          <w:lang w:val="en-GB"/>
        </w:rPr>
        <w:t>The criteria “level of ownership of the rights to issue a general guarantee” and “stability of functioning in the financial services market” are qualitative criteria and have the following ratings: “low”, “medium”, “high”.</w:t>
      </w:r>
    </w:p>
    <w:p w:rsidR="00E97892" w:rsidRPr="002828F6" w:rsidRDefault="00E97892" w:rsidP="00E97892">
      <w:pPr>
        <w:widowControl w:val="0"/>
        <w:snapToGrid w:val="0"/>
        <w:spacing w:line="288" w:lineRule="auto"/>
        <w:ind w:firstLine="709"/>
        <w:jc w:val="both"/>
        <w:rPr>
          <w:b/>
          <w:bCs/>
          <w:color w:val="auto"/>
          <w:sz w:val="28"/>
          <w:szCs w:val="28"/>
          <w:lang w:val="en-GB"/>
        </w:rPr>
      </w:pPr>
      <w:r w:rsidRPr="002828F6">
        <w:rPr>
          <w:b/>
          <w:bCs/>
          <w:color w:val="auto"/>
          <w:sz w:val="28"/>
          <w:szCs w:val="28"/>
          <w:lang w:val="en-GB"/>
        </w:rPr>
        <w:t>3. Evaluation of alternatives.</w:t>
      </w:r>
    </w:p>
    <w:p w:rsidR="00E97892" w:rsidRPr="002828F6" w:rsidRDefault="00E97892" w:rsidP="00E97892">
      <w:pPr>
        <w:widowControl w:val="0"/>
        <w:snapToGrid w:val="0"/>
        <w:spacing w:line="288" w:lineRule="auto"/>
        <w:ind w:firstLine="709"/>
        <w:jc w:val="both"/>
        <w:rPr>
          <w:color w:val="auto"/>
          <w:sz w:val="28"/>
          <w:szCs w:val="28"/>
          <w:lang w:val="en-GB"/>
        </w:rPr>
      </w:pPr>
      <w:r w:rsidRPr="002828F6">
        <w:rPr>
          <w:color w:val="auto"/>
          <w:sz w:val="28"/>
          <w:szCs w:val="28"/>
          <w:lang w:val="en-GB"/>
        </w:rPr>
        <w:t>Fill in the table with the scores by criteria for each alternative (Table 1).</w:t>
      </w:r>
    </w:p>
    <w:p w:rsidR="00E97892" w:rsidRPr="002828F6" w:rsidRDefault="00E97892" w:rsidP="00E97892">
      <w:pPr>
        <w:widowControl w:val="0"/>
        <w:snapToGrid w:val="0"/>
        <w:spacing w:line="288" w:lineRule="auto"/>
        <w:ind w:firstLine="709"/>
        <w:jc w:val="both"/>
        <w:rPr>
          <w:color w:val="auto"/>
          <w:sz w:val="28"/>
          <w:szCs w:val="28"/>
          <w:lang w:val="en-GB"/>
        </w:rPr>
      </w:pPr>
    </w:p>
    <w:p w:rsidR="00E97892" w:rsidRPr="002828F6" w:rsidRDefault="00E97892" w:rsidP="00E97892">
      <w:pPr>
        <w:shd w:val="clear" w:color="auto" w:fill="FFFFFF"/>
        <w:spacing w:line="288" w:lineRule="auto"/>
        <w:ind w:firstLine="720"/>
        <w:jc w:val="right"/>
        <w:textAlignment w:val="baseline"/>
        <w:rPr>
          <w:rFonts w:eastAsiaTheme="minorHAnsi"/>
          <w:color w:val="auto"/>
          <w:sz w:val="28"/>
          <w:szCs w:val="28"/>
          <w:lang w:val="en-GB" w:eastAsia="en-US"/>
        </w:rPr>
      </w:pPr>
      <w:r w:rsidRPr="002828F6">
        <w:rPr>
          <w:rFonts w:eastAsiaTheme="minorHAnsi"/>
          <w:color w:val="auto"/>
          <w:sz w:val="28"/>
          <w:szCs w:val="28"/>
          <w:lang w:val="en-GB" w:eastAsia="en-US"/>
        </w:rPr>
        <w:t>Table 1</w:t>
      </w:r>
    </w:p>
    <w:p w:rsidR="00E97892" w:rsidRPr="002828F6" w:rsidRDefault="00E97892" w:rsidP="00E97892">
      <w:pPr>
        <w:shd w:val="clear" w:color="auto" w:fill="FFFFFF"/>
        <w:spacing w:line="288" w:lineRule="auto"/>
        <w:jc w:val="center"/>
        <w:textAlignment w:val="baseline"/>
        <w:rPr>
          <w:rFonts w:eastAsiaTheme="minorHAnsi"/>
          <w:b/>
          <w:color w:val="auto"/>
          <w:sz w:val="28"/>
          <w:szCs w:val="28"/>
          <w:lang w:val="en-GB" w:eastAsia="en-US"/>
        </w:rPr>
      </w:pPr>
      <w:r w:rsidRPr="002828F6">
        <w:rPr>
          <w:rFonts w:eastAsiaTheme="minorHAnsi"/>
          <w:b/>
          <w:color w:val="auto"/>
          <w:sz w:val="28"/>
          <w:szCs w:val="28"/>
          <w:lang w:val="en-GB" w:eastAsia="en-US"/>
        </w:rPr>
        <w:t>Evaluation of alternatives</w:t>
      </w:r>
    </w:p>
    <w:p w:rsidR="00E97892" w:rsidRPr="002828F6" w:rsidRDefault="00E97892" w:rsidP="00E97892">
      <w:pPr>
        <w:shd w:val="clear" w:color="auto" w:fill="FFFFFF"/>
        <w:spacing w:line="288" w:lineRule="auto"/>
        <w:jc w:val="center"/>
        <w:textAlignment w:val="baseline"/>
        <w:rPr>
          <w:rFonts w:eastAsiaTheme="minorHAnsi"/>
          <w:b/>
          <w:color w:val="auto"/>
          <w:sz w:val="28"/>
          <w:szCs w:val="28"/>
          <w:lang w:val="en-GB"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49"/>
        <w:gridCol w:w="1333"/>
        <w:gridCol w:w="1702"/>
        <w:gridCol w:w="2544"/>
      </w:tblGrid>
      <w:tr w:rsidR="00E97892" w:rsidRPr="002828F6" w:rsidTr="006B7F1A">
        <w:tc>
          <w:tcPr>
            <w:tcW w:w="2103" w:type="pct"/>
            <w:vAlign w:val="center"/>
          </w:tcPr>
          <w:p w:rsidR="00E97892" w:rsidRPr="002828F6" w:rsidRDefault="00E97892" w:rsidP="006B7F1A">
            <w:pPr>
              <w:spacing w:line="288" w:lineRule="auto"/>
              <w:jc w:val="center"/>
              <w:rPr>
                <w:rFonts w:eastAsiaTheme="minorHAnsi"/>
                <w:color w:val="auto"/>
                <w:sz w:val="24"/>
                <w:szCs w:val="24"/>
                <w:lang w:val="en-GB" w:eastAsia="en-US"/>
              </w:rPr>
            </w:pPr>
            <w:r w:rsidRPr="002828F6">
              <w:rPr>
                <w:rFonts w:eastAsiaTheme="minorHAnsi"/>
                <w:color w:val="auto"/>
                <w:sz w:val="24"/>
                <w:szCs w:val="24"/>
                <w:lang w:val="en-GB" w:eastAsia="en-US"/>
              </w:rPr>
              <w:t>Alternative and criterion</w:t>
            </w:r>
          </w:p>
        </w:tc>
        <w:tc>
          <w:tcPr>
            <w:tcW w:w="692" w:type="pct"/>
            <w:vAlign w:val="center"/>
          </w:tcPr>
          <w:p w:rsidR="00E97892" w:rsidRPr="002828F6" w:rsidRDefault="00E97892" w:rsidP="006B7F1A">
            <w:pPr>
              <w:spacing w:line="288" w:lineRule="auto"/>
              <w:jc w:val="center"/>
              <w:textAlignment w:val="baseline"/>
              <w:rPr>
                <w:rFonts w:eastAsiaTheme="minorHAnsi"/>
                <w:color w:val="auto"/>
                <w:sz w:val="24"/>
                <w:szCs w:val="24"/>
                <w:lang w:val="en-GB" w:eastAsia="en-US"/>
              </w:rPr>
            </w:pPr>
            <w:r w:rsidRPr="002828F6">
              <w:rPr>
                <w:rFonts w:eastAsiaTheme="minorHAnsi"/>
                <w:color w:val="auto"/>
                <w:sz w:val="24"/>
                <w:szCs w:val="24"/>
                <w:lang w:val="en-GB" w:eastAsia="en-US"/>
              </w:rPr>
              <w:t>Banks</w:t>
            </w:r>
          </w:p>
        </w:tc>
        <w:tc>
          <w:tcPr>
            <w:tcW w:w="884" w:type="pct"/>
            <w:vAlign w:val="center"/>
          </w:tcPr>
          <w:p w:rsidR="00E97892" w:rsidRPr="002828F6" w:rsidRDefault="00E97892" w:rsidP="006B7F1A">
            <w:pPr>
              <w:spacing w:line="288" w:lineRule="auto"/>
              <w:jc w:val="center"/>
              <w:textAlignment w:val="baseline"/>
              <w:rPr>
                <w:rFonts w:eastAsiaTheme="minorHAnsi"/>
                <w:color w:val="auto"/>
                <w:sz w:val="24"/>
                <w:szCs w:val="24"/>
                <w:lang w:val="en-GB" w:eastAsia="en-US"/>
              </w:rPr>
            </w:pPr>
            <w:r w:rsidRPr="002828F6">
              <w:rPr>
                <w:rFonts w:eastAsiaTheme="minorHAnsi"/>
                <w:color w:val="auto"/>
                <w:sz w:val="24"/>
                <w:szCs w:val="24"/>
                <w:bdr w:val="none" w:sz="0" w:space="0" w:color="auto" w:frame="1"/>
                <w:lang w:val="en-GB" w:eastAsia="en-US"/>
              </w:rPr>
              <w:t>Insurers</w:t>
            </w:r>
          </w:p>
        </w:tc>
        <w:tc>
          <w:tcPr>
            <w:tcW w:w="1321" w:type="pct"/>
            <w:vAlign w:val="center"/>
          </w:tcPr>
          <w:p w:rsidR="00E97892" w:rsidRPr="002828F6" w:rsidRDefault="00E97892" w:rsidP="006B7F1A">
            <w:pPr>
              <w:spacing w:line="288" w:lineRule="auto"/>
              <w:jc w:val="center"/>
              <w:textAlignment w:val="baseline"/>
              <w:rPr>
                <w:rFonts w:eastAsiaTheme="minorHAnsi"/>
                <w:color w:val="auto"/>
                <w:sz w:val="24"/>
                <w:szCs w:val="24"/>
                <w:lang w:val="en-GB" w:eastAsia="en-US"/>
              </w:rPr>
            </w:pPr>
            <w:r w:rsidRPr="002828F6">
              <w:rPr>
                <w:rFonts w:eastAsiaTheme="minorHAnsi"/>
                <w:color w:val="auto"/>
                <w:sz w:val="24"/>
                <w:szCs w:val="24"/>
                <w:bdr w:val="none" w:sz="0" w:space="0" w:color="auto" w:frame="1"/>
                <w:lang w:val="en-GB" w:eastAsia="en-US"/>
              </w:rPr>
              <w:t>Financial companies</w:t>
            </w:r>
          </w:p>
        </w:tc>
      </w:tr>
      <w:tr w:rsidR="00E97892" w:rsidRPr="00A9214C" w:rsidTr="006B7F1A">
        <w:tc>
          <w:tcPr>
            <w:tcW w:w="2103" w:type="pct"/>
          </w:tcPr>
          <w:p w:rsidR="00E97892" w:rsidRPr="002828F6" w:rsidRDefault="00E97892" w:rsidP="006B7F1A">
            <w:pPr>
              <w:spacing w:line="288" w:lineRule="auto"/>
              <w:jc w:val="both"/>
              <w:textAlignment w:val="baseline"/>
              <w:rPr>
                <w:rFonts w:eastAsiaTheme="minorHAnsi"/>
                <w:color w:val="auto"/>
                <w:sz w:val="24"/>
                <w:szCs w:val="24"/>
                <w:lang w:val="en-GB" w:eastAsia="en-US"/>
              </w:rPr>
            </w:pPr>
            <w:r w:rsidRPr="002828F6">
              <w:rPr>
                <w:rFonts w:eastAsiaTheme="minorHAnsi"/>
                <w:color w:val="auto"/>
                <w:sz w:val="24"/>
                <w:szCs w:val="24"/>
                <w:bdr w:val="none" w:sz="0" w:space="0" w:color="auto" w:frame="1"/>
                <w:lang w:val="en-GB" w:eastAsia="en-US"/>
              </w:rPr>
              <w:t>Cost of the guarantee service, the average tariff rate</w:t>
            </w:r>
          </w:p>
        </w:tc>
        <w:tc>
          <w:tcPr>
            <w:tcW w:w="692" w:type="pct"/>
          </w:tcPr>
          <w:p w:rsidR="00E97892" w:rsidRPr="002828F6" w:rsidRDefault="00E97892" w:rsidP="006B7F1A">
            <w:pPr>
              <w:spacing w:line="288" w:lineRule="auto"/>
              <w:jc w:val="both"/>
              <w:textAlignment w:val="baseline"/>
              <w:rPr>
                <w:rFonts w:eastAsiaTheme="minorHAnsi"/>
                <w:color w:val="auto"/>
                <w:sz w:val="24"/>
                <w:szCs w:val="24"/>
                <w:lang w:val="en-GB" w:eastAsia="en-US"/>
              </w:rPr>
            </w:pPr>
          </w:p>
        </w:tc>
        <w:tc>
          <w:tcPr>
            <w:tcW w:w="884" w:type="pct"/>
          </w:tcPr>
          <w:p w:rsidR="00E97892" w:rsidRPr="002828F6" w:rsidRDefault="00E97892" w:rsidP="006B7F1A">
            <w:pPr>
              <w:spacing w:line="288" w:lineRule="auto"/>
              <w:jc w:val="both"/>
              <w:textAlignment w:val="baseline"/>
              <w:rPr>
                <w:rFonts w:eastAsiaTheme="minorHAnsi"/>
                <w:color w:val="auto"/>
                <w:sz w:val="24"/>
                <w:szCs w:val="24"/>
                <w:lang w:val="en-GB" w:eastAsia="en-US"/>
              </w:rPr>
            </w:pPr>
          </w:p>
        </w:tc>
        <w:tc>
          <w:tcPr>
            <w:tcW w:w="1321" w:type="pct"/>
          </w:tcPr>
          <w:p w:rsidR="00E97892" w:rsidRPr="002828F6" w:rsidRDefault="00E97892" w:rsidP="006B7F1A">
            <w:pPr>
              <w:spacing w:line="288" w:lineRule="auto"/>
              <w:jc w:val="both"/>
              <w:textAlignment w:val="baseline"/>
              <w:rPr>
                <w:rFonts w:eastAsiaTheme="minorHAnsi"/>
                <w:color w:val="auto"/>
                <w:sz w:val="24"/>
                <w:szCs w:val="24"/>
                <w:lang w:val="en-GB" w:eastAsia="en-US"/>
              </w:rPr>
            </w:pPr>
          </w:p>
        </w:tc>
      </w:tr>
      <w:tr w:rsidR="00E97892" w:rsidRPr="00A9214C" w:rsidTr="006B7F1A">
        <w:tc>
          <w:tcPr>
            <w:tcW w:w="2103" w:type="pct"/>
          </w:tcPr>
          <w:p w:rsidR="00E97892" w:rsidRPr="002828F6" w:rsidRDefault="00E97892" w:rsidP="006B7F1A">
            <w:pPr>
              <w:spacing w:line="288" w:lineRule="auto"/>
              <w:jc w:val="both"/>
              <w:textAlignment w:val="baseline"/>
              <w:rPr>
                <w:rFonts w:eastAsiaTheme="minorHAnsi"/>
                <w:color w:val="auto"/>
                <w:sz w:val="24"/>
                <w:szCs w:val="24"/>
                <w:lang w:val="en-GB" w:eastAsia="en-US"/>
              </w:rPr>
            </w:pPr>
            <w:r w:rsidRPr="002828F6">
              <w:rPr>
                <w:rFonts w:eastAsiaTheme="minorHAnsi"/>
                <w:color w:val="auto"/>
                <w:sz w:val="24"/>
                <w:szCs w:val="24"/>
                <w:bdr w:val="none" w:sz="0" w:space="0" w:color="auto" w:frame="1"/>
                <w:lang w:val="en-GB" w:eastAsia="en-US"/>
              </w:rPr>
              <w:t>Level of ownership of the rights to issue a general guarantee</w:t>
            </w:r>
          </w:p>
        </w:tc>
        <w:tc>
          <w:tcPr>
            <w:tcW w:w="692" w:type="pct"/>
          </w:tcPr>
          <w:p w:rsidR="00E97892" w:rsidRPr="002828F6" w:rsidRDefault="00E97892" w:rsidP="006B7F1A">
            <w:pPr>
              <w:spacing w:line="288" w:lineRule="auto"/>
              <w:jc w:val="both"/>
              <w:textAlignment w:val="baseline"/>
              <w:rPr>
                <w:rFonts w:eastAsiaTheme="minorHAnsi"/>
                <w:color w:val="auto"/>
                <w:sz w:val="24"/>
                <w:szCs w:val="24"/>
                <w:lang w:val="en-GB" w:eastAsia="en-US"/>
              </w:rPr>
            </w:pPr>
          </w:p>
        </w:tc>
        <w:tc>
          <w:tcPr>
            <w:tcW w:w="884" w:type="pct"/>
          </w:tcPr>
          <w:p w:rsidR="00E97892" w:rsidRPr="002828F6" w:rsidRDefault="00E97892" w:rsidP="006B7F1A">
            <w:pPr>
              <w:spacing w:line="288" w:lineRule="auto"/>
              <w:jc w:val="both"/>
              <w:textAlignment w:val="baseline"/>
              <w:rPr>
                <w:rFonts w:eastAsiaTheme="minorHAnsi"/>
                <w:color w:val="auto"/>
                <w:sz w:val="24"/>
                <w:szCs w:val="24"/>
                <w:lang w:val="en-GB" w:eastAsia="en-US"/>
              </w:rPr>
            </w:pPr>
          </w:p>
        </w:tc>
        <w:tc>
          <w:tcPr>
            <w:tcW w:w="1321" w:type="pct"/>
          </w:tcPr>
          <w:p w:rsidR="00E97892" w:rsidRPr="002828F6" w:rsidRDefault="00E97892" w:rsidP="006B7F1A">
            <w:pPr>
              <w:spacing w:line="288" w:lineRule="auto"/>
              <w:jc w:val="both"/>
              <w:textAlignment w:val="baseline"/>
              <w:rPr>
                <w:rFonts w:eastAsiaTheme="minorHAnsi"/>
                <w:color w:val="auto"/>
                <w:sz w:val="24"/>
                <w:szCs w:val="24"/>
                <w:lang w:val="en-GB" w:eastAsia="en-US"/>
              </w:rPr>
            </w:pPr>
          </w:p>
        </w:tc>
      </w:tr>
      <w:tr w:rsidR="00E97892" w:rsidRPr="00A9214C" w:rsidTr="006B7F1A">
        <w:tc>
          <w:tcPr>
            <w:tcW w:w="2103" w:type="pct"/>
          </w:tcPr>
          <w:p w:rsidR="00E97892" w:rsidRPr="002828F6" w:rsidRDefault="00E97892" w:rsidP="006B7F1A">
            <w:pPr>
              <w:spacing w:line="288" w:lineRule="auto"/>
              <w:jc w:val="both"/>
              <w:textAlignment w:val="baseline"/>
              <w:rPr>
                <w:rFonts w:eastAsiaTheme="minorHAnsi"/>
                <w:color w:val="auto"/>
                <w:sz w:val="24"/>
                <w:szCs w:val="24"/>
                <w:lang w:val="en-GB" w:eastAsia="en-US"/>
              </w:rPr>
            </w:pPr>
            <w:r w:rsidRPr="002828F6">
              <w:rPr>
                <w:rFonts w:eastAsiaTheme="minorHAnsi"/>
                <w:color w:val="auto"/>
                <w:sz w:val="24"/>
                <w:szCs w:val="24"/>
                <w:bdr w:val="none" w:sz="0" w:space="0" w:color="auto" w:frame="1"/>
                <w:lang w:val="en-GB" w:eastAsia="en-US"/>
              </w:rPr>
              <w:t>Stability of functioning in the financial services market</w:t>
            </w:r>
          </w:p>
        </w:tc>
        <w:tc>
          <w:tcPr>
            <w:tcW w:w="692" w:type="pct"/>
          </w:tcPr>
          <w:p w:rsidR="00E97892" w:rsidRPr="002828F6" w:rsidRDefault="00E97892" w:rsidP="006B7F1A">
            <w:pPr>
              <w:spacing w:line="288" w:lineRule="auto"/>
              <w:jc w:val="both"/>
              <w:textAlignment w:val="baseline"/>
              <w:rPr>
                <w:rFonts w:eastAsiaTheme="minorHAnsi"/>
                <w:color w:val="auto"/>
                <w:sz w:val="24"/>
                <w:szCs w:val="24"/>
                <w:lang w:val="en-GB" w:eastAsia="en-US"/>
              </w:rPr>
            </w:pPr>
          </w:p>
        </w:tc>
        <w:tc>
          <w:tcPr>
            <w:tcW w:w="884" w:type="pct"/>
          </w:tcPr>
          <w:p w:rsidR="00E97892" w:rsidRPr="002828F6" w:rsidRDefault="00E97892" w:rsidP="006B7F1A">
            <w:pPr>
              <w:spacing w:line="288" w:lineRule="auto"/>
              <w:jc w:val="both"/>
              <w:textAlignment w:val="baseline"/>
              <w:rPr>
                <w:rFonts w:eastAsiaTheme="minorHAnsi"/>
                <w:color w:val="auto"/>
                <w:sz w:val="24"/>
                <w:szCs w:val="24"/>
                <w:lang w:val="en-GB" w:eastAsia="en-US"/>
              </w:rPr>
            </w:pPr>
          </w:p>
        </w:tc>
        <w:tc>
          <w:tcPr>
            <w:tcW w:w="1321" w:type="pct"/>
          </w:tcPr>
          <w:p w:rsidR="00E97892" w:rsidRPr="002828F6" w:rsidRDefault="00E97892" w:rsidP="006B7F1A">
            <w:pPr>
              <w:spacing w:line="288" w:lineRule="auto"/>
              <w:jc w:val="both"/>
              <w:textAlignment w:val="baseline"/>
              <w:rPr>
                <w:rFonts w:eastAsiaTheme="minorHAnsi"/>
                <w:color w:val="auto"/>
                <w:sz w:val="24"/>
                <w:szCs w:val="24"/>
                <w:lang w:val="en-GB" w:eastAsia="en-US"/>
              </w:rPr>
            </w:pPr>
          </w:p>
        </w:tc>
      </w:tr>
    </w:tbl>
    <w:p w:rsidR="00E97892" w:rsidRDefault="00E97892" w:rsidP="00E97892">
      <w:pPr>
        <w:widowControl w:val="0"/>
        <w:snapToGrid w:val="0"/>
        <w:spacing w:line="288" w:lineRule="auto"/>
        <w:ind w:firstLine="709"/>
        <w:jc w:val="both"/>
        <w:rPr>
          <w:color w:val="auto"/>
          <w:sz w:val="28"/>
          <w:szCs w:val="28"/>
          <w:lang w:val="en-GB"/>
        </w:rPr>
      </w:pPr>
    </w:p>
    <w:p w:rsidR="008121D7" w:rsidRDefault="008121D7" w:rsidP="00E97892">
      <w:pPr>
        <w:widowControl w:val="0"/>
        <w:snapToGrid w:val="0"/>
        <w:spacing w:line="288" w:lineRule="auto"/>
        <w:ind w:firstLine="709"/>
        <w:jc w:val="both"/>
        <w:rPr>
          <w:color w:val="auto"/>
          <w:sz w:val="28"/>
          <w:szCs w:val="28"/>
          <w:lang w:val="en-GB"/>
        </w:rPr>
      </w:pPr>
    </w:p>
    <w:p w:rsidR="008121D7" w:rsidRPr="002828F6" w:rsidRDefault="008121D7" w:rsidP="00E97892">
      <w:pPr>
        <w:widowControl w:val="0"/>
        <w:snapToGrid w:val="0"/>
        <w:spacing w:line="288" w:lineRule="auto"/>
        <w:ind w:firstLine="709"/>
        <w:jc w:val="both"/>
        <w:rPr>
          <w:color w:val="auto"/>
          <w:sz w:val="28"/>
          <w:szCs w:val="28"/>
          <w:lang w:val="en-GB"/>
        </w:rPr>
      </w:pPr>
    </w:p>
    <w:p w:rsidR="00E97892" w:rsidRPr="002828F6" w:rsidRDefault="00E97892" w:rsidP="00E97892">
      <w:pPr>
        <w:shd w:val="clear" w:color="auto" w:fill="FFFFFF"/>
        <w:spacing w:line="288" w:lineRule="auto"/>
        <w:ind w:firstLine="720"/>
        <w:jc w:val="both"/>
        <w:textAlignment w:val="baseline"/>
        <w:rPr>
          <w:rFonts w:eastAsiaTheme="minorHAnsi"/>
          <w:color w:val="auto"/>
          <w:sz w:val="28"/>
          <w:szCs w:val="28"/>
          <w:lang w:val="en-GB" w:eastAsia="en-US"/>
        </w:rPr>
      </w:pPr>
      <w:r w:rsidRPr="002828F6">
        <w:rPr>
          <w:rFonts w:eastAsiaTheme="minorHAnsi"/>
          <w:b/>
          <w:bCs/>
          <w:color w:val="auto"/>
          <w:sz w:val="28"/>
          <w:szCs w:val="28"/>
          <w:bdr w:val="none" w:sz="0" w:space="0" w:color="auto" w:frame="1"/>
          <w:lang w:val="en-GB" w:eastAsia="en-US"/>
        </w:rPr>
        <w:lastRenderedPageBreak/>
        <w:t>4. Determination of weight.</w:t>
      </w:r>
    </w:p>
    <w:p w:rsidR="00E97892" w:rsidRPr="002828F6" w:rsidRDefault="00E97892" w:rsidP="00E97892">
      <w:pPr>
        <w:shd w:val="clear" w:color="auto" w:fill="FFFFFF"/>
        <w:spacing w:line="288" w:lineRule="auto"/>
        <w:ind w:firstLine="720"/>
        <w:jc w:val="both"/>
        <w:textAlignment w:val="baseline"/>
        <w:rPr>
          <w:rFonts w:eastAsiaTheme="minorHAnsi"/>
          <w:color w:val="auto"/>
          <w:sz w:val="28"/>
          <w:szCs w:val="28"/>
          <w:bdr w:val="none" w:sz="0" w:space="0" w:color="auto" w:frame="1"/>
          <w:lang w:val="en-GB" w:eastAsia="en-US"/>
        </w:rPr>
      </w:pPr>
      <w:r w:rsidRPr="002828F6">
        <w:rPr>
          <w:rFonts w:eastAsiaTheme="minorHAnsi"/>
          <w:color w:val="auto"/>
          <w:sz w:val="28"/>
          <w:szCs w:val="28"/>
          <w:bdr w:val="none" w:sz="0" w:space="0" w:color="auto" w:frame="1"/>
          <w:lang w:val="en-GB" w:eastAsia="en-US"/>
        </w:rPr>
        <w:t xml:space="preserve">Determine the weight for each of the criteria based on their importance. In this software product, importance is assessed on a differential scale from 1 to 5 (from </w:t>
      </w:r>
      <w:r w:rsidRPr="008121D7">
        <w:rPr>
          <w:rFonts w:eastAsiaTheme="minorHAnsi"/>
          <w:i/>
          <w:iCs/>
          <w:color w:val="auto"/>
          <w:sz w:val="28"/>
          <w:szCs w:val="28"/>
          <w:bdr w:val="none" w:sz="0" w:space="0" w:color="auto" w:frame="1"/>
          <w:lang w:val="en-GB" w:eastAsia="en-US"/>
        </w:rPr>
        <w:t>low</w:t>
      </w:r>
      <w:r w:rsidRPr="002828F6">
        <w:rPr>
          <w:rFonts w:eastAsiaTheme="minorHAnsi"/>
          <w:color w:val="auto"/>
          <w:sz w:val="28"/>
          <w:szCs w:val="28"/>
          <w:bdr w:val="none" w:sz="0" w:space="0" w:color="auto" w:frame="1"/>
          <w:lang w:val="en-GB" w:eastAsia="en-US"/>
        </w:rPr>
        <w:t xml:space="preserve"> to </w:t>
      </w:r>
      <w:r w:rsidRPr="008121D7">
        <w:rPr>
          <w:rFonts w:eastAsiaTheme="minorHAnsi"/>
          <w:i/>
          <w:iCs/>
          <w:color w:val="auto"/>
          <w:sz w:val="28"/>
          <w:szCs w:val="28"/>
          <w:bdr w:val="none" w:sz="0" w:space="0" w:color="auto" w:frame="1"/>
          <w:lang w:val="en-GB" w:eastAsia="en-US"/>
        </w:rPr>
        <w:t>high</w:t>
      </w:r>
      <w:r w:rsidRPr="002828F6">
        <w:rPr>
          <w:rFonts w:eastAsiaTheme="minorHAnsi"/>
          <w:color w:val="auto"/>
          <w:sz w:val="28"/>
          <w:szCs w:val="28"/>
          <w:bdr w:val="none" w:sz="0" w:space="0" w:color="auto" w:frame="1"/>
          <w:lang w:val="en-GB" w:eastAsia="en-US"/>
        </w:rPr>
        <w:t>). Submit the results in the Table 2.</w:t>
      </w:r>
    </w:p>
    <w:p w:rsidR="00E97892" w:rsidRPr="002828F6" w:rsidRDefault="00E97892" w:rsidP="00E97892">
      <w:pPr>
        <w:shd w:val="clear" w:color="auto" w:fill="FFFFFF"/>
        <w:spacing w:line="288" w:lineRule="auto"/>
        <w:ind w:firstLine="720"/>
        <w:jc w:val="right"/>
        <w:textAlignment w:val="baseline"/>
        <w:rPr>
          <w:rFonts w:eastAsiaTheme="minorHAnsi"/>
          <w:color w:val="auto"/>
          <w:sz w:val="28"/>
          <w:szCs w:val="28"/>
          <w:lang w:val="en-GB" w:eastAsia="en-US"/>
        </w:rPr>
      </w:pPr>
      <w:r w:rsidRPr="002828F6">
        <w:rPr>
          <w:rFonts w:eastAsiaTheme="minorHAnsi"/>
          <w:color w:val="auto"/>
          <w:sz w:val="28"/>
          <w:szCs w:val="28"/>
          <w:lang w:val="en-GB" w:eastAsia="en-US"/>
        </w:rPr>
        <w:t>Table 2</w:t>
      </w:r>
    </w:p>
    <w:p w:rsidR="00E97892" w:rsidRPr="002828F6" w:rsidRDefault="00E97892" w:rsidP="00E97892">
      <w:pPr>
        <w:shd w:val="clear" w:color="auto" w:fill="FFFFFF"/>
        <w:spacing w:line="288" w:lineRule="auto"/>
        <w:jc w:val="center"/>
        <w:textAlignment w:val="baseline"/>
        <w:rPr>
          <w:rFonts w:eastAsiaTheme="minorHAnsi"/>
          <w:b/>
          <w:color w:val="auto"/>
          <w:sz w:val="28"/>
          <w:szCs w:val="28"/>
          <w:lang w:val="en-GB" w:eastAsia="en-US"/>
        </w:rPr>
      </w:pPr>
      <w:r w:rsidRPr="002828F6">
        <w:rPr>
          <w:rFonts w:eastAsiaTheme="minorHAnsi"/>
          <w:b/>
          <w:color w:val="auto"/>
          <w:sz w:val="28"/>
          <w:szCs w:val="28"/>
          <w:lang w:val="en-GB" w:eastAsia="en-US"/>
        </w:rPr>
        <w:t>Weight according to the criteria</w:t>
      </w:r>
    </w:p>
    <w:p w:rsidR="00E97892" w:rsidRPr="002828F6" w:rsidRDefault="00E97892" w:rsidP="00E97892">
      <w:pPr>
        <w:shd w:val="clear" w:color="auto" w:fill="FFFFFF"/>
        <w:spacing w:line="288" w:lineRule="auto"/>
        <w:jc w:val="center"/>
        <w:textAlignment w:val="baseline"/>
        <w:rPr>
          <w:rFonts w:eastAsiaTheme="minorHAnsi"/>
          <w:b/>
          <w:color w:val="auto"/>
          <w:sz w:val="28"/>
          <w:szCs w:val="28"/>
          <w:lang w:val="en-GB"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33"/>
        <w:gridCol w:w="5195"/>
      </w:tblGrid>
      <w:tr w:rsidR="00E97892" w:rsidRPr="002828F6" w:rsidTr="006B7F1A">
        <w:trPr>
          <w:jc w:val="center"/>
        </w:trPr>
        <w:tc>
          <w:tcPr>
            <w:tcW w:w="2302" w:type="pct"/>
            <w:vAlign w:val="center"/>
          </w:tcPr>
          <w:p w:rsidR="00E97892" w:rsidRPr="002828F6" w:rsidRDefault="00E97892" w:rsidP="006B7F1A">
            <w:pPr>
              <w:spacing w:line="288" w:lineRule="auto"/>
              <w:ind w:firstLine="35"/>
              <w:jc w:val="center"/>
              <w:rPr>
                <w:rFonts w:eastAsiaTheme="minorHAnsi"/>
                <w:color w:val="auto"/>
                <w:sz w:val="24"/>
                <w:szCs w:val="24"/>
                <w:lang w:val="en-GB" w:eastAsia="en-US"/>
              </w:rPr>
            </w:pPr>
            <w:r w:rsidRPr="002828F6">
              <w:rPr>
                <w:rFonts w:eastAsiaTheme="minorHAnsi"/>
                <w:color w:val="auto"/>
                <w:sz w:val="24"/>
                <w:szCs w:val="24"/>
                <w:lang w:val="en-GB" w:eastAsia="en-US"/>
              </w:rPr>
              <w:t>Criteria</w:t>
            </w:r>
          </w:p>
        </w:tc>
        <w:tc>
          <w:tcPr>
            <w:tcW w:w="2698" w:type="pct"/>
            <w:vAlign w:val="center"/>
          </w:tcPr>
          <w:p w:rsidR="00E97892" w:rsidRPr="008121D7" w:rsidRDefault="00E97892" w:rsidP="006B7F1A">
            <w:pPr>
              <w:spacing w:line="288" w:lineRule="auto"/>
              <w:jc w:val="center"/>
              <w:textAlignment w:val="baseline"/>
              <w:rPr>
                <w:rFonts w:eastAsiaTheme="minorHAnsi"/>
                <w:iCs/>
                <w:color w:val="auto"/>
                <w:sz w:val="24"/>
                <w:szCs w:val="24"/>
                <w:lang w:val="en-GB" w:eastAsia="en-US"/>
              </w:rPr>
            </w:pPr>
            <w:r w:rsidRPr="008121D7">
              <w:rPr>
                <w:rFonts w:eastAsiaTheme="minorHAnsi"/>
                <w:iCs/>
                <w:color w:val="auto"/>
                <w:sz w:val="24"/>
                <w:szCs w:val="24"/>
                <w:bdr w:val="none" w:sz="0" w:space="0" w:color="auto" w:frame="1"/>
                <w:lang w:val="en-GB" w:eastAsia="en-US"/>
              </w:rPr>
              <w:t>Weight</w:t>
            </w:r>
          </w:p>
        </w:tc>
      </w:tr>
      <w:tr w:rsidR="00E97892" w:rsidRPr="00A9214C" w:rsidTr="006B7F1A">
        <w:trPr>
          <w:jc w:val="center"/>
        </w:trPr>
        <w:tc>
          <w:tcPr>
            <w:tcW w:w="2302" w:type="pct"/>
          </w:tcPr>
          <w:p w:rsidR="00E97892" w:rsidRPr="002828F6" w:rsidRDefault="00E97892" w:rsidP="00E97892">
            <w:pPr>
              <w:spacing w:line="288" w:lineRule="auto"/>
              <w:jc w:val="both"/>
              <w:textAlignment w:val="baseline"/>
              <w:rPr>
                <w:rFonts w:eastAsiaTheme="minorHAnsi"/>
                <w:color w:val="auto"/>
                <w:sz w:val="24"/>
                <w:szCs w:val="24"/>
                <w:lang w:val="en-GB" w:eastAsia="en-US"/>
              </w:rPr>
            </w:pPr>
            <w:r w:rsidRPr="002828F6">
              <w:rPr>
                <w:rFonts w:eastAsiaTheme="minorHAnsi"/>
                <w:color w:val="auto"/>
                <w:sz w:val="24"/>
                <w:szCs w:val="24"/>
                <w:bdr w:val="none" w:sz="0" w:space="0" w:color="auto" w:frame="1"/>
                <w:lang w:val="en-GB" w:eastAsia="en-US"/>
              </w:rPr>
              <w:t>Cost of the guarantee service</w:t>
            </w:r>
          </w:p>
        </w:tc>
        <w:tc>
          <w:tcPr>
            <w:tcW w:w="2698" w:type="pct"/>
          </w:tcPr>
          <w:p w:rsidR="00E97892" w:rsidRPr="002828F6" w:rsidRDefault="00E97892" w:rsidP="00E97892">
            <w:pPr>
              <w:spacing w:line="288" w:lineRule="auto"/>
              <w:jc w:val="both"/>
              <w:textAlignment w:val="baseline"/>
              <w:rPr>
                <w:rFonts w:eastAsiaTheme="minorHAnsi"/>
                <w:color w:val="auto"/>
                <w:sz w:val="24"/>
                <w:szCs w:val="24"/>
                <w:lang w:val="en-GB" w:eastAsia="en-US"/>
              </w:rPr>
            </w:pPr>
          </w:p>
        </w:tc>
      </w:tr>
      <w:tr w:rsidR="00E97892" w:rsidRPr="00A9214C" w:rsidTr="006B7F1A">
        <w:trPr>
          <w:jc w:val="center"/>
        </w:trPr>
        <w:tc>
          <w:tcPr>
            <w:tcW w:w="2302" w:type="pct"/>
          </w:tcPr>
          <w:p w:rsidR="00E97892" w:rsidRPr="002828F6" w:rsidRDefault="00E97892" w:rsidP="00E97892">
            <w:pPr>
              <w:spacing w:line="288" w:lineRule="auto"/>
              <w:jc w:val="both"/>
              <w:textAlignment w:val="baseline"/>
              <w:rPr>
                <w:rFonts w:eastAsiaTheme="minorHAnsi"/>
                <w:color w:val="auto"/>
                <w:sz w:val="24"/>
                <w:szCs w:val="24"/>
                <w:lang w:val="en-GB" w:eastAsia="en-US"/>
              </w:rPr>
            </w:pPr>
            <w:r w:rsidRPr="002828F6">
              <w:rPr>
                <w:rFonts w:eastAsiaTheme="minorHAnsi"/>
                <w:color w:val="auto"/>
                <w:sz w:val="24"/>
                <w:szCs w:val="24"/>
                <w:bdr w:val="none" w:sz="0" w:space="0" w:color="auto" w:frame="1"/>
                <w:lang w:val="en-GB" w:eastAsia="en-US"/>
              </w:rPr>
              <w:t>Level of ownership of the rights to issue a general guarantee</w:t>
            </w:r>
          </w:p>
        </w:tc>
        <w:tc>
          <w:tcPr>
            <w:tcW w:w="2698" w:type="pct"/>
          </w:tcPr>
          <w:p w:rsidR="00E97892" w:rsidRPr="002828F6" w:rsidRDefault="00E97892" w:rsidP="00E97892">
            <w:pPr>
              <w:spacing w:line="288" w:lineRule="auto"/>
              <w:jc w:val="both"/>
              <w:textAlignment w:val="baseline"/>
              <w:rPr>
                <w:rFonts w:eastAsiaTheme="minorHAnsi"/>
                <w:color w:val="auto"/>
                <w:sz w:val="24"/>
                <w:szCs w:val="24"/>
                <w:lang w:val="en-GB" w:eastAsia="en-US"/>
              </w:rPr>
            </w:pPr>
          </w:p>
        </w:tc>
      </w:tr>
      <w:tr w:rsidR="00E97892" w:rsidRPr="00A9214C" w:rsidTr="006B7F1A">
        <w:trPr>
          <w:jc w:val="center"/>
        </w:trPr>
        <w:tc>
          <w:tcPr>
            <w:tcW w:w="2302" w:type="pct"/>
          </w:tcPr>
          <w:p w:rsidR="00E97892" w:rsidRPr="002828F6" w:rsidRDefault="00E97892" w:rsidP="00E97892">
            <w:pPr>
              <w:spacing w:line="288" w:lineRule="auto"/>
              <w:jc w:val="both"/>
              <w:textAlignment w:val="baseline"/>
              <w:rPr>
                <w:rFonts w:eastAsiaTheme="minorHAnsi"/>
                <w:color w:val="auto"/>
                <w:sz w:val="24"/>
                <w:szCs w:val="24"/>
                <w:lang w:val="en-GB" w:eastAsia="en-US"/>
              </w:rPr>
            </w:pPr>
            <w:r w:rsidRPr="002828F6">
              <w:rPr>
                <w:rFonts w:eastAsiaTheme="minorHAnsi"/>
                <w:color w:val="auto"/>
                <w:sz w:val="24"/>
                <w:szCs w:val="24"/>
                <w:bdr w:val="none" w:sz="0" w:space="0" w:color="auto" w:frame="1"/>
                <w:lang w:val="en-GB" w:eastAsia="en-US"/>
              </w:rPr>
              <w:t>Stability of functioning in the financial services market</w:t>
            </w:r>
          </w:p>
        </w:tc>
        <w:tc>
          <w:tcPr>
            <w:tcW w:w="2698" w:type="pct"/>
          </w:tcPr>
          <w:p w:rsidR="00E97892" w:rsidRPr="002828F6" w:rsidRDefault="00E97892" w:rsidP="00E97892">
            <w:pPr>
              <w:spacing w:line="288" w:lineRule="auto"/>
              <w:jc w:val="both"/>
              <w:textAlignment w:val="baseline"/>
              <w:rPr>
                <w:rFonts w:eastAsiaTheme="minorHAnsi"/>
                <w:color w:val="auto"/>
                <w:sz w:val="24"/>
                <w:szCs w:val="24"/>
                <w:lang w:val="en-GB" w:eastAsia="en-US"/>
              </w:rPr>
            </w:pPr>
          </w:p>
        </w:tc>
      </w:tr>
    </w:tbl>
    <w:p w:rsidR="00E97892" w:rsidRPr="002828F6" w:rsidRDefault="00E97892" w:rsidP="00E97892">
      <w:pPr>
        <w:widowControl w:val="0"/>
        <w:snapToGrid w:val="0"/>
        <w:spacing w:line="288" w:lineRule="auto"/>
        <w:ind w:firstLine="709"/>
        <w:jc w:val="both"/>
        <w:rPr>
          <w:color w:val="auto"/>
          <w:sz w:val="28"/>
          <w:szCs w:val="28"/>
          <w:lang w:val="en-GB"/>
        </w:rPr>
      </w:pPr>
    </w:p>
    <w:p w:rsidR="00F826F5" w:rsidRPr="002828F6" w:rsidRDefault="00F826F5" w:rsidP="00F826F5">
      <w:pPr>
        <w:widowControl w:val="0"/>
        <w:snapToGrid w:val="0"/>
        <w:spacing w:line="288" w:lineRule="auto"/>
        <w:ind w:firstLine="709"/>
        <w:jc w:val="both"/>
        <w:rPr>
          <w:b/>
          <w:bCs/>
          <w:color w:val="auto"/>
          <w:sz w:val="28"/>
          <w:szCs w:val="28"/>
          <w:lang w:val="en-GB"/>
        </w:rPr>
      </w:pPr>
      <w:r w:rsidRPr="002828F6">
        <w:rPr>
          <w:b/>
          <w:bCs/>
          <w:color w:val="auto"/>
          <w:sz w:val="28"/>
          <w:szCs w:val="28"/>
          <w:lang w:val="en-GB"/>
        </w:rPr>
        <w:t>5. Enter data into the software product.</w:t>
      </w:r>
    </w:p>
    <w:p w:rsidR="00F826F5" w:rsidRPr="002828F6" w:rsidRDefault="00F826F5" w:rsidP="00F826F5">
      <w:pPr>
        <w:widowControl w:val="0"/>
        <w:snapToGrid w:val="0"/>
        <w:spacing w:line="288" w:lineRule="auto"/>
        <w:ind w:firstLine="709"/>
        <w:jc w:val="both"/>
        <w:rPr>
          <w:color w:val="auto"/>
          <w:sz w:val="28"/>
          <w:szCs w:val="28"/>
          <w:lang w:val="en-GB"/>
        </w:rPr>
      </w:pPr>
      <w:r w:rsidRPr="002828F6">
        <w:rPr>
          <w:color w:val="auto"/>
          <w:sz w:val="28"/>
          <w:szCs w:val="28"/>
          <w:lang w:val="en-GB"/>
        </w:rPr>
        <w:t xml:space="preserve">Launch </w:t>
      </w:r>
      <w:r w:rsidRPr="008121D7">
        <w:rPr>
          <w:i/>
          <w:iCs/>
          <w:color w:val="auto"/>
          <w:sz w:val="28"/>
          <w:szCs w:val="28"/>
          <w:lang w:val="en-GB"/>
        </w:rPr>
        <w:t>the Decision Making Helper</w:t>
      </w:r>
      <w:r w:rsidRPr="002828F6">
        <w:rPr>
          <w:color w:val="auto"/>
          <w:sz w:val="28"/>
          <w:szCs w:val="28"/>
          <w:lang w:val="en-GB"/>
        </w:rPr>
        <w:t>. The main working window will appear on the screen (Fig. 1). This working window has a simple toolbar that allows you to create a new project (</w:t>
      </w:r>
      <w:r w:rsidRPr="008121D7">
        <w:rPr>
          <w:i/>
          <w:iCs/>
          <w:color w:val="auto"/>
          <w:sz w:val="28"/>
          <w:szCs w:val="28"/>
          <w:lang w:val="en-GB"/>
        </w:rPr>
        <w:t>New</w:t>
      </w:r>
      <w:r w:rsidRPr="002828F6">
        <w:rPr>
          <w:color w:val="auto"/>
          <w:sz w:val="28"/>
          <w:szCs w:val="28"/>
          <w:lang w:val="en-GB"/>
        </w:rPr>
        <w:t>), open an existing project (</w:t>
      </w:r>
      <w:r w:rsidRPr="008121D7">
        <w:rPr>
          <w:i/>
          <w:iCs/>
          <w:color w:val="auto"/>
          <w:sz w:val="28"/>
          <w:szCs w:val="28"/>
          <w:lang w:val="en-GB"/>
        </w:rPr>
        <w:t>Open</w:t>
      </w:r>
      <w:r w:rsidRPr="002828F6">
        <w:rPr>
          <w:color w:val="auto"/>
          <w:sz w:val="28"/>
          <w:szCs w:val="28"/>
          <w:lang w:val="en-GB"/>
        </w:rPr>
        <w:t>), and save any changes (</w:t>
      </w:r>
      <w:r w:rsidRPr="008121D7">
        <w:rPr>
          <w:i/>
          <w:iCs/>
          <w:color w:val="auto"/>
          <w:sz w:val="28"/>
          <w:szCs w:val="28"/>
          <w:lang w:val="en-GB"/>
        </w:rPr>
        <w:t>Save</w:t>
      </w:r>
      <w:r w:rsidRPr="002828F6">
        <w:rPr>
          <w:color w:val="auto"/>
          <w:sz w:val="28"/>
          <w:szCs w:val="28"/>
          <w:lang w:val="en-GB"/>
        </w:rPr>
        <w:t xml:space="preserve">). Use the </w:t>
      </w:r>
      <w:r w:rsidRPr="008121D7">
        <w:rPr>
          <w:i/>
          <w:iCs/>
          <w:color w:val="auto"/>
          <w:sz w:val="28"/>
          <w:szCs w:val="28"/>
          <w:lang w:val="en-GB"/>
        </w:rPr>
        <w:t>Save</w:t>
      </w:r>
      <w:r w:rsidRPr="002828F6">
        <w:rPr>
          <w:color w:val="auto"/>
          <w:sz w:val="28"/>
          <w:szCs w:val="28"/>
          <w:lang w:val="en-GB"/>
        </w:rPr>
        <w:t xml:space="preserve"> button and name your project </w:t>
      </w:r>
      <w:r w:rsidRPr="008121D7">
        <w:rPr>
          <w:i/>
          <w:iCs/>
          <w:color w:val="auto"/>
          <w:sz w:val="28"/>
          <w:szCs w:val="28"/>
          <w:lang w:val="en-GB"/>
        </w:rPr>
        <w:t>My Project</w:t>
      </w:r>
      <w:r w:rsidRPr="002828F6">
        <w:rPr>
          <w:color w:val="auto"/>
          <w:sz w:val="28"/>
          <w:szCs w:val="28"/>
          <w:lang w:val="en-GB"/>
        </w:rPr>
        <w:t>.</w:t>
      </w:r>
    </w:p>
    <w:p w:rsidR="00F826F5" w:rsidRPr="002828F6" w:rsidRDefault="00F826F5" w:rsidP="00F826F5">
      <w:pPr>
        <w:widowControl w:val="0"/>
        <w:snapToGrid w:val="0"/>
        <w:spacing w:line="288" w:lineRule="auto"/>
        <w:ind w:firstLine="709"/>
        <w:jc w:val="both"/>
        <w:rPr>
          <w:color w:val="auto"/>
          <w:sz w:val="28"/>
          <w:szCs w:val="28"/>
          <w:lang w:val="en-GB"/>
        </w:rPr>
      </w:pPr>
      <w:r w:rsidRPr="008121D7">
        <w:rPr>
          <w:i/>
          <w:iCs/>
          <w:color w:val="auto"/>
          <w:sz w:val="28"/>
          <w:szCs w:val="28"/>
          <w:lang w:val="en-GB"/>
        </w:rPr>
        <w:t>Options</w:t>
      </w:r>
      <w:r w:rsidRPr="002828F6">
        <w:rPr>
          <w:color w:val="auto"/>
          <w:sz w:val="28"/>
          <w:szCs w:val="28"/>
          <w:lang w:val="en-GB"/>
        </w:rPr>
        <w:t xml:space="preserve"> are added to the programme by clicking the button with the plus sign, as shown in Fig. 2. Each option must be named </w:t>
      </w:r>
      <w:r w:rsidR="008121D7" w:rsidRPr="002828F6">
        <w:rPr>
          <w:color w:val="auto"/>
          <w:sz w:val="28"/>
          <w:szCs w:val="28"/>
          <w:lang w:val="en-GB"/>
        </w:rPr>
        <w:t>–</w:t>
      </w:r>
      <w:r w:rsidRPr="002828F6">
        <w:rPr>
          <w:color w:val="auto"/>
          <w:sz w:val="28"/>
          <w:szCs w:val="28"/>
          <w:lang w:val="en-GB"/>
        </w:rPr>
        <w:t xml:space="preserve"> in this case, it is a bank, insurer, or financial company. You can add 26 options to </w:t>
      </w:r>
      <w:r w:rsidRPr="008121D7">
        <w:rPr>
          <w:i/>
          <w:iCs/>
          <w:color w:val="auto"/>
          <w:sz w:val="28"/>
          <w:szCs w:val="28"/>
          <w:lang w:val="en-GB"/>
        </w:rPr>
        <w:t>the Decision Making Helper</w:t>
      </w:r>
      <w:r w:rsidRPr="002828F6">
        <w:rPr>
          <w:color w:val="auto"/>
          <w:sz w:val="28"/>
          <w:szCs w:val="28"/>
          <w:lang w:val="en-GB"/>
        </w:rPr>
        <w:t xml:space="preserve">, but since only the </w:t>
      </w:r>
      <w:r w:rsidRPr="008121D7">
        <w:rPr>
          <w:i/>
          <w:iCs/>
          <w:color w:val="auto"/>
          <w:sz w:val="28"/>
          <w:szCs w:val="28"/>
          <w:lang w:val="en-GB"/>
        </w:rPr>
        <w:t>Demo</w:t>
      </w:r>
      <w:r w:rsidRPr="002828F6">
        <w:rPr>
          <w:color w:val="auto"/>
          <w:sz w:val="28"/>
          <w:szCs w:val="28"/>
          <w:lang w:val="en-GB"/>
        </w:rPr>
        <w:t xml:space="preserve"> version is used in the lab, the maximum number of alternatives is 3.</w:t>
      </w:r>
    </w:p>
    <w:p w:rsidR="00F826F5" w:rsidRPr="002828F6" w:rsidRDefault="00F826F5" w:rsidP="00F826F5">
      <w:pPr>
        <w:widowControl w:val="0"/>
        <w:snapToGrid w:val="0"/>
        <w:spacing w:line="288" w:lineRule="auto"/>
        <w:ind w:firstLine="709"/>
        <w:jc w:val="both"/>
        <w:rPr>
          <w:color w:val="auto"/>
          <w:sz w:val="28"/>
          <w:szCs w:val="28"/>
          <w:lang w:val="en-GB"/>
        </w:rPr>
      </w:pPr>
      <w:r w:rsidRPr="002828F6">
        <w:rPr>
          <w:color w:val="auto"/>
          <w:sz w:val="28"/>
          <w:szCs w:val="28"/>
          <w:lang w:val="en-GB"/>
        </w:rPr>
        <w:t xml:space="preserve">Criteria are added in the same way and their names are formed, which are presented in the source data (see Table 1). </w:t>
      </w:r>
      <w:r w:rsidR="008121D7" w:rsidRPr="008121D7">
        <w:rPr>
          <w:i/>
          <w:iCs/>
          <w:color w:val="auto"/>
          <w:sz w:val="28"/>
          <w:szCs w:val="28"/>
          <w:lang w:val="en-US"/>
        </w:rPr>
        <w:t xml:space="preserve">The </w:t>
      </w:r>
      <w:r w:rsidRPr="008121D7">
        <w:rPr>
          <w:i/>
          <w:iCs/>
          <w:color w:val="auto"/>
          <w:sz w:val="28"/>
          <w:szCs w:val="28"/>
          <w:lang w:val="en-GB"/>
        </w:rPr>
        <w:t>Decision Making Helper</w:t>
      </w:r>
      <w:r w:rsidRPr="002828F6">
        <w:rPr>
          <w:color w:val="auto"/>
          <w:sz w:val="28"/>
          <w:szCs w:val="28"/>
          <w:lang w:val="en-GB"/>
        </w:rPr>
        <w:t xml:space="preserve"> allows you to create up to 300 criteria, but our version has permission for only 3 of them (Fig. 3).</w:t>
      </w:r>
    </w:p>
    <w:p w:rsidR="00F826F5" w:rsidRPr="002828F6" w:rsidRDefault="00F826F5" w:rsidP="00F826F5">
      <w:pPr>
        <w:widowControl w:val="0"/>
        <w:snapToGrid w:val="0"/>
        <w:spacing w:line="288" w:lineRule="auto"/>
        <w:ind w:firstLine="709"/>
        <w:jc w:val="both"/>
        <w:rPr>
          <w:color w:val="auto"/>
          <w:sz w:val="28"/>
          <w:szCs w:val="28"/>
          <w:lang w:val="en-GB"/>
        </w:rPr>
      </w:pPr>
      <w:r w:rsidRPr="002828F6">
        <w:rPr>
          <w:color w:val="auto"/>
          <w:sz w:val="28"/>
          <w:szCs w:val="28"/>
          <w:lang w:val="en-GB"/>
        </w:rPr>
        <w:t xml:space="preserve">The last step is to enter the weight of importance of each of the criteria (see Table 2). To do this, move the arrow to the required score (Fig. 4). By default, the arrow is on the </w:t>
      </w:r>
      <w:r w:rsidRPr="008121D7">
        <w:rPr>
          <w:i/>
          <w:iCs/>
          <w:color w:val="auto"/>
          <w:sz w:val="28"/>
          <w:szCs w:val="28"/>
          <w:lang w:val="en-GB"/>
        </w:rPr>
        <w:t>Importance</w:t>
      </w:r>
      <w:r w:rsidRPr="002828F6">
        <w:rPr>
          <w:color w:val="auto"/>
          <w:sz w:val="28"/>
          <w:szCs w:val="28"/>
          <w:lang w:val="en-GB"/>
        </w:rPr>
        <w:t xml:space="preserve"> mark.</w:t>
      </w:r>
    </w:p>
    <w:p w:rsidR="00F826F5" w:rsidRPr="002828F6" w:rsidRDefault="00F826F5" w:rsidP="00F826F5">
      <w:pPr>
        <w:widowControl w:val="0"/>
        <w:snapToGrid w:val="0"/>
        <w:spacing w:line="288" w:lineRule="auto"/>
        <w:ind w:firstLine="709"/>
        <w:jc w:val="both"/>
        <w:rPr>
          <w:color w:val="auto"/>
          <w:sz w:val="28"/>
          <w:szCs w:val="28"/>
          <w:lang w:val="en-GB"/>
        </w:rPr>
      </w:pPr>
    </w:p>
    <w:p w:rsidR="00F826F5" w:rsidRPr="002828F6" w:rsidRDefault="00F826F5" w:rsidP="00F826F5">
      <w:pPr>
        <w:spacing w:line="288" w:lineRule="auto"/>
        <w:jc w:val="center"/>
        <w:rPr>
          <w:rFonts w:eastAsiaTheme="minorHAnsi"/>
          <w:color w:val="auto"/>
          <w:sz w:val="28"/>
          <w:szCs w:val="28"/>
          <w:lang w:val="en-GB" w:eastAsia="en-US"/>
        </w:rPr>
      </w:pPr>
      <w:r w:rsidRPr="002828F6">
        <w:rPr>
          <w:rFonts w:eastAsiaTheme="minorHAnsi"/>
          <w:noProof/>
          <w:color w:val="auto"/>
          <w:sz w:val="28"/>
          <w:szCs w:val="28"/>
          <w:lang w:val="en-US" w:eastAsia="en-US"/>
        </w:rPr>
        <w:lastRenderedPageBreak/>
        <w:drawing>
          <wp:inline distT="0" distB="0" distL="0" distR="0" wp14:anchorId="749A3BCD" wp14:editId="5BF52BF2">
            <wp:extent cx="5232400" cy="3910777"/>
            <wp:effectExtent l="0" t="0" r="0" b="1270"/>
            <wp:docPr id="1398509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50965" name="Рисунок 139850965"/>
                    <pic:cNvPicPr/>
                  </pic:nvPicPr>
                  <pic:blipFill rotWithShape="1">
                    <a:blip r:embed="rId8">
                      <a:extLst>
                        <a:ext uri="{28A0092B-C50C-407E-A947-70E740481C1C}">
                          <a14:useLocalDpi xmlns:a14="http://schemas.microsoft.com/office/drawing/2010/main" val="0"/>
                        </a:ext>
                      </a:extLst>
                    </a:blip>
                    <a:srcRect l="23657" t="5903" r="19705" b="18834"/>
                    <a:stretch/>
                  </pic:blipFill>
                  <pic:spPr bwMode="auto">
                    <a:xfrm>
                      <a:off x="0" y="0"/>
                      <a:ext cx="5258209" cy="3930067"/>
                    </a:xfrm>
                    <a:prstGeom prst="rect">
                      <a:avLst/>
                    </a:prstGeom>
                    <a:ln>
                      <a:noFill/>
                    </a:ln>
                    <a:extLst>
                      <a:ext uri="{53640926-AAD7-44D8-BBD7-CCE9431645EC}">
                        <a14:shadowObscured xmlns:a14="http://schemas.microsoft.com/office/drawing/2010/main"/>
                      </a:ext>
                    </a:extLst>
                  </pic:spPr>
                </pic:pic>
              </a:graphicData>
            </a:graphic>
          </wp:inline>
        </w:drawing>
      </w:r>
    </w:p>
    <w:p w:rsidR="00F826F5" w:rsidRPr="002828F6" w:rsidRDefault="00F826F5" w:rsidP="00F826F5">
      <w:pPr>
        <w:spacing w:line="288" w:lineRule="auto"/>
        <w:ind w:firstLine="720"/>
        <w:jc w:val="both"/>
        <w:rPr>
          <w:rFonts w:eastAsiaTheme="minorHAnsi"/>
          <w:color w:val="auto"/>
          <w:sz w:val="28"/>
          <w:szCs w:val="28"/>
          <w:lang w:val="en-GB" w:eastAsia="en-US"/>
        </w:rPr>
      </w:pPr>
    </w:p>
    <w:p w:rsidR="00F826F5" w:rsidRPr="002828F6" w:rsidRDefault="00F826F5" w:rsidP="00F826F5">
      <w:pPr>
        <w:spacing w:line="288" w:lineRule="auto"/>
        <w:jc w:val="center"/>
        <w:rPr>
          <w:rFonts w:eastAsiaTheme="minorHAnsi"/>
          <w:b/>
          <w:bCs/>
          <w:i/>
          <w:color w:val="auto"/>
          <w:sz w:val="28"/>
          <w:szCs w:val="28"/>
          <w:bdr w:val="none" w:sz="0" w:space="0" w:color="auto" w:frame="1"/>
          <w:lang w:val="en-GB" w:eastAsia="en-US"/>
        </w:rPr>
      </w:pPr>
      <w:r w:rsidRPr="002828F6">
        <w:rPr>
          <w:rFonts w:eastAsiaTheme="minorHAnsi"/>
          <w:color w:val="auto"/>
          <w:sz w:val="28"/>
          <w:szCs w:val="28"/>
          <w:lang w:val="en-GB" w:eastAsia="en-US"/>
        </w:rPr>
        <w:t xml:space="preserve">Fig. 1. </w:t>
      </w:r>
      <w:r w:rsidRPr="002828F6">
        <w:rPr>
          <w:rFonts w:eastAsiaTheme="minorHAnsi"/>
          <w:b/>
          <w:bCs/>
          <w:color w:val="auto"/>
          <w:sz w:val="28"/>
          <w:szCs w:val="28"/>
          <w:lang w:val="en-GB" w:eastAsia="en-US"/>
        </w:rPr>
        <w:t xml:space="preserve">The main working window of </w:t>
      </w:r>
      <w:r w:rsidR="008121D7" w:rsidRPr="008121D7">
        <w:rPr>
          <w:rFonts w:eastAsiaTheme="minorHAnsi"/>
          <w:b/>
          <w:bCs/>
          <w:i/>
          <w:iCs/>
          <w:color w:val="auto"/>
          <w:sz w:val="28"/>
          <w:szCs w:val="28"/>
          <w:lang w:val="en-GB" w:eastAsia="en-US"/>
        </w:rPr>
        <w:t xml:space="preserve">the </w:t>
      </w:r>
      <w:r w:rsidRPr="008121D7">
        <w:rPr>
          <w:rFonts w:eastAsiaTheme="minorHAnsi"/>
          <w:b/>
          <w:bCs/>
          <w:i/>
          <w:iCs/>
          <w:color w:val="auto"/>
          <w:sz w:val="28"/>
          <w:szCs w:val="28"/>
          <w:lang w:val="en-GB" w:eastAsia="en-US"/>
        </w:rPr>
        <w:t>Decision Making Helper</w:t>
      </w:r>
    </w:p>
    <w:p w:rsidR="00F826F5" w:rsidRPr="002828F6" w:rsidRDefault="00F826F5" w:rsidP="00F826F5">
      <w:pPr>
        <w:spacing w:line="288" w:lineRule="auto"/>
        <w:jc w:val="center"/>
        <w:rPr>
          <w:rFonts w:eastAsiaTheme="minorHAnsi"/>
          <w:b/>
          <w:color w:val="auto"/>
          <w:sz w:val="28"/>
          <w:szCs w:val="28"/>
          <w:bdr w:val="none" w:sz="0" w:space="0" w:color="auto" w:frame="1"/>
          <w:lang w:val="en-GB" w:eastAsia="en-US"/>
        </w:rPr>
      </w:pPr>
    </w:p>
    <w:p w:rsidR="00F826F5" w:rsidRPr="002828F6" w:rsidRDefault="00F826F5" w:rsidP="00F826F5">
      <w:pPr>
        <w:spacing w:line="288" w:lineRule="auto"/>
        <w:jc w:val="center"/>
        <w:rPr>
          <w:rFonts w:eastAsiaTheme="minorHAnsi"/>
          <w:color w:val="auto"/>
          <w:sz w:val="28"/>
          <w:szCs w:val="28"/>
          <w:lang w:val="en-GB" w:eastAsia="en-US"/>
        </w:rPr>
      </w:pPr>
      <w:r w:rsidRPr="002828F6">
        <w:rPr>
          <w:rFonts w:eastAsiaTheme="minorHAnsi"/>
          <w:noProof/>
          <w:color w:val="auto"/>
          <w:sz w:val="28"/>
          <w:szCs w:val="28"/>
          <w:lang w:val="en-US" w:eastAsia="en-US"/>
        </w:rPr>
        <mc:AlternateContent>
          <mc:Choice Requires="wps">
            <w:drawing>
              <wp:anchor distT="0" distB="0" distL="114300" distR="114300" simplePos="0" relativeHeight="251659264" behindDoc="0" locked="0" layoutInCell="1" allowOverlap="1" wp14:anchorId="67A3C225" wp14:editId="105C007A">
                <wp:simplePos x="0" y="0"/>
                <wp:positionH relativeFrom="column">
                  <wp:posOffset>1386840</wp:posOffset>
                </wp:positionH>
                <wp:positionV relativeFrom="paragraph">
                  <wp:posOffset>851535</wp:posOffset>
                </wp:positionV>
                <wp:extent cx="1781175" cy="561975"/>
                <wp:effectExtent l="19050" t="12065" r="9525" b="6985"/>
                <wp:wrapNone/>
                <wp:docPr id="6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561975"/>
                        </a:xfrm>
                        <a:prstGeom prst="leftArrowCallout">
                          <a:avLst>
                            <a:gd name="adj1" fmla="val 25000"/>
                            <a:gd name="adj2" fmla="val 25000"/>
                            <a:gd name="adj3" fmla="val 52825"/>
                            <a:gd name="adj4" fmla="val 66667"/>
                          </a:avLst>
                        </a:prstGeom>
                        <a:solidFill>
                          <a:srgbClr val="FFFFFF"/>
                        </a:solidFill>
                        <a:ln w="9525">
                          <a:solidFill>
                            <a:srgbClr val="000000"/>
                          </a:solidFill>
                          <a:miter lim="800000"/>
                          <a:headEnd/>
                          <a:tailEnd/>
                        </a:ln>
                      </wps:spPr>
                      <wps:txbx>
                        <w:txbxContent>
                          <w:p w:rsidR="00F826F5" w:rsidRDefault="00F826F5" w:rsidP="00F826F5">
                            <w:pPr>
                              <w:jc w:val="center"/>
                              <w:rPr>
                                <w:color w:val="000000" w:themeColor="text1"/>
                                <w:sz w:val="24"/>
                                <w:szCs w:val="24"/>
                                <w:lang w:val="uk-UA"/>
                              </w:rPr>
                            </w:pPr>
                            <w:proofErr w:type="spellStart"/>
                            <w:r w:rsidRPr="00640116">
                              <w:rPr>
                                <w:color w:val="000000" w:themeColor="text1"/>
                                <w:sz w:val="24"/>
                                <w:szCs w:val="24"/>
                                <w:lang w:val="uk-UA"/>
                              </w:rPr>
                              <w:t>Add</w:t>
                            </w:r>
                            <w:proofErr w:type="spellEnd"/>
                          </w:p>
                          <w:p w:rsidR="00F826F5" w:rsidRPr="00640116" w:rsidRDefault="00F826F5" w:rsidP="00F826F5">
                            <w:pPr>
                              <w:jc w:val="center"/>
                              <w:rPr>
                                <w:color w:val="000000" w:themeColor="text1"/>
                                <w:sz w:val="24"/>
                                <w:szCs w:val="24"/>
                                <w:lang w:val="uk-UA"/>
                              </w:rPr>
                            </w:pPr>
                            <w:proofErr w:type="spellStart"/>
                            <w:r w:rsidRPr="00640116">
                              <w:rPr>
                                <w:color w:val="000000" w:themeColor="text1"/>
                                <w:sz w:val="24"/>
                                <w:szCs w:val="24"/>
                                <w:lang w:val="uk-UA"/>
                              </w:rPr>
                              <w:t>an</w:t>
                            </w:r>
                            <w:proofErr w:type="spellEnd"/>
                            <w:r w:rsidRPr="00640116">
                              <w:rPr>
                                <w:color w:val="000000" w:themeColor="text1"/>
                                <w:sz w:val="24"/>
                                <w:szCs w:val="24"/>
                                <w:lang w:val="uk-UA"/>
                              </w:rPr>
                              <w:t xml:space="preserve"> </w:t>
                            </w:r>
                            <w:proofErr w:type="spellStart"/>
                            <w:r w:rsidRPr="00640116">
                              <w:rPr>
                                <w:color w:val="000000" w:themeColor="text1"/>
                                <w:sz w:val="24"/>
                                <w:szCs w:val="24"/>
                                <w:lang w:val="uk-UA"/>
                              </w:rPr>
                              <w:t>alternative</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7A3C225"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AutoShape 3" o:spid="_x0000_s1026" type="#_x0000_t77" style="position:absolute;left:0;text-align:left;margin-left:109.2pt;margin-top:67.05pt;width:140.25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">
                <v:textbox>
                  <w:txbxContent>
                    <w:p w:rsidR="00F826F5" w:rsidRDefault="00F826F5" w:rsidP="00F826F5">
                      <w:pPr>
                        <w:jc w:val="center"/>
                        <w:rPr>
                          <w:color w:val="000000" w:themeColor="text1"/>
                          <w:sz w:val="24"/>
                          <w:szCs w:val="24"/>
                          <w:lang w:val="uk-UA"/>
                        </w:rPr>
                      </w:pPr>
                      <w:proofErr w:type="spellStart"/>
                      <w:r w:rsidRPr="00640116">
                        <w:rPr>
                          <w:color w:val="000000" w:themeColor="text1"/>
                          <w:sz w:val="24"/>
                          <w:szCs w:val="24"/>
                          <w:lang w:val="uk-UA"/>
                        </w:rPr>
                        <w:t>Add</w:t>
                      </w:r>
                      <w:proofErr w:type="spellEnd"/>
                    </w:p>
                    <w:p w:rsidR="00F826F5" w:rsidRPr="00640116" w:rsidRDefault="00F826F5" w:rsidP="00F826F5">
                      <w:pPr>
                        <w:jc w:val="center"/>
                        <w:rPr>
                          <w:color w:val="000000" w:themeColor="text1"/>
                          <w:sz w:val="24"/>
                          <w:szCs w:val="24"/>
                          <w:lang w:val="uk-UA"/>
                        </w:rPr>
                      </w:pPr>
                      <w:proofErr w:type="spellStart"/>
                      <w:r w:rsidRPr="00640116">
                        <w:rPr>
                          <w:color w:val="000000" w:themeColor="text1"/>
                          <w:sz w:val="24"/>
                          <w:szCs w:val="24"/>
                          <w:lang w:val="uk-UA"/>
                        </w:rPr>
                        <w:t>an</w:t>
                      </w:r>
                      <w:proofErr w:type="spellEnd"/>
                      <w:r w:rsidRPr="00640116">
                        <w:rPr>
                          <w:color w:val="000000" w:themeColor="text1"/>
                          <w:sz w:val="24"/>
                          <w:szCs w:val="24"/>
                          <w:lang w:val="uk-UA"/>
                        </w:rPr>
                        <w:t xml:space="preserve"> </w:t>
                      </w:r>
                      <w:proofErr w:type="spellStart"/>
                      <w:r w:rsidRPr="00640116">
                        <w:rPr>
                          <w:color w:val="000000" w:themeColor="text1"/>
                          <w:sz w:val="24"/>
                          <w:szCs w:val="24"/>
                          <w:lang w:val="uk-UA"/>
                        </w:rPr>
                        <w:t>alternative</w:t>
                      </w:r>
                      <w:proofErr w:type="spellEnd"/>
                    </w:p>
                  </w:txbxContent>
                </v:textbox>
              </v:shape>
            </w:pict>
          </mc:Fallback>
        </mc:AlternateContent>
      </w:r>
      <w:r w:rsidRPr="002828F6">
        <w:rPr>
          <w:rFonts w:eastAsiaTheme="minorHAnsi"/>
          <w:noProof/>
          <w:color w:val="auto"/>
          <w:sz w:val="28"/>
          <w:szCs w:val="28"/>
          <w:lang w:val="en-US" w:eastAsia="en-US"/>
        </w:rPr>
        <mc:AlternateContent>
          <mc:Choice Requires="wps">
            <w:drawing>
              <wp:anchor distT="0" distB="0" distL="114300" distR="114300" simplePos="0" relativeHeight="251660288" behindDoc="0" locked="0" layoutInCell="1" allowOverlap="1" wp14:anchorId="348B058A" wp14:editId="546041F8">
                <wp:simplePos x="0" y="0"/>
                <wp:positionH relativeFrom="column">
                  <wp:posOffset>3168015</wp:posOffset>
                </wp:positionH>
                <wp:positionV relativeFrom="paragraph">
                  <wp:posOffset>1413510</wp:posOffset>
                </wp:positionV>
                <wp:extent cx="1028700" cy="666750"/>
                <wp:effectExtent l="9525" t="12065" r="9525" b="6985"/>
                <wp:wrapNone/>
                <wp:docPr id="6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666750"/>
                        </a:xfrm>
                        <a:prstGeom prst="upArrowCallout">
                          <a:avLst>
                            <a:gd name="adj1" fmla="val 38571"/>
                            <a:gd name="adj2" fmla="val 38571"/>
                            <a:gd name="adj3" fmla="val 16667"/>
                            <a:gd name="adj4" fmla="val 66667"/>
                          </a:avLst>
                        </a:prstGeom>
                        <a:solidFill>
                          <a:srgbClr val="FFFFFF"/>
                        </a:solidFill>
                        <a:ln w="9525">
                          <a:solidFill>
                            <a:srgbClr val="000000"/>
                          </a:solidFill>
                          <a:miter lim="800000"/>
                          <a:headEnd/>
                          <a:tailEnd/>
                        </a:ln>
                      </wps:spPr>
                      <wps:txbx>
                        <w:txbxContent>
                          <w:p w:rsidR="00F826F5" w:rsidRDefault="00F826F5" w:rsidP="00F826F5">
                            <w:pPr>
                              <w:jc w:val="center"/>
                              <w:rPr>
                                <w:sz w:val="24"/>
                                <w:szCs w:val="24"/>
                                <w:lang w:val="uk-UA"/>
                              </w:rPr>
                            </w:pPr>
                            <w:proofErr w:type="spellStart"/>
                            <w:r w:rsidRPr="00640116">
                              <w:rPr>
                                <w:sz w:val="24"/>
                                <w:szCs w:val="24"/>
                                <w:lang w:val="uk-UA"/>
                              </w:rPr>
                              <w:t>Enter</w:t>
                            </w:r>
                            <w:proofErr w:type="spellEnd"/>
                          </w:p>
                          <w:p w:rsidR="00F826F5" w:rsidRPr="00640116" w:rsidRDefault="00F826F5" w:rsidP="00F826F5">
                            <w:pPr>
                              <w:jc w:val="center"/>
                              <w:rPr>
                                <w:sz w:val="24"/>
                                <w:szCs w:val="24"/>
                                <w:lang w:val="uk-UA"/>
                              </w:rPr>
                            </w:pPr>
                            <w:proofErr w:type="spellStart"/>
                            <w:r w:rsidRPr="00640116">
                              <w:rPr>
                                <w:sz w:val="24"/>
                                <w:szCs w:val="24"/>
                                <w:lang w:val="uk-UA"/>
                              </w:rPr>
                              <w:t>name</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48B058A"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AutoShape 4" o:spid="_x0000_s1027" type="#_x0000_t79" style="position:absolute;left:0;text-align:left;margin-left:249.45pt;margin-top:111.3pt;width:81pt;height: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">
                <v:textbox>
                  <w:txbxContent>
                    <w:p w:rsidR="00F826F5" w:rsidRDefault="00F826F5" w:rsidP="00F826F5">
                      <w:pPr>
                        <w:jc w:val="center"/>
                        <w:rPr>
                          <w:sz w:val="24"/>
                          <w:szCs w:val="24"/>
                          <w:lang w:val="uk-UA"/>
                        </w:rPr>
                      </w:pPr>
                      <w:proofErr w:type="spellStart"/>
                      <w:r w:rsidRPr="00640116">
                        <w:rPr>
                          <w:sz w:val="24"/>
                          <w:szCs w:val="24"/>
                          <w:lang w:val="uk-UA"/>
                        </w:rPr>
                        <w:t>Enter</w:t>
                      </w:r>
                      <w:proofErr w:type="spellEnd"/>
                    </w:p>
                    <w:p w:rsidR="00F826F5" w:rsidRPr="00640116" w:rsidRDefault="00F826F5" w:rsidP="00F826F5">
                      <w:pPr>
                        <w:jc w:val="center"/>
                        <w:rPr>
                          <w:sz w:val="24"/>
                          <w:szCs w:val="24"/>
                          <w:lang w:val="uk-UA"/>
                        </w:rPr>
                      </w:pPr>
                      <w:proofErr w:type="spellStart"/>
                      <w:r w:rsidRPr="00640116">
                        <w:rPr>
                          <w:sz w:val="24"/>
                          <w:szCs w:val="24"/>
                          <w:lang w:val="uk-UA"/>
                        </w:rPr>
                        <w:t>name</w:t>
                      </w:r>
                      <w:proofErr w:type="spellEnd"/>
                    </w:p>
                  </w:txbxContent>
                </v:textbox>
              </v:shape>
            </w:pict>
          </mc:Fallback>
        </mc:AlternateContent>
      </w:r>
      <w:r w:rsidRPr="002828F6">
        <w:rPr>
          <w:rFonts w:eastAsiaTheme="minorHAnsi"/>
          <w:noProof/>
          <w:color w:val="auto"/>
          <w:sz w:val="28"/>
          <w:szCs w:val="28"/>
          <w:lang w:val="en-US" w:eastAsia="en-US"/>
        </w:rPr>
        <w:drawing>
          <wp:inline distT="0" distB="0" distL="0" distR="0" wp14:anchorId="0BCFA1D6" wp14:editId="378040F2">
            <wp:extent cx="5232400" cy="3910777"/>
            <wp:effectExtent l="0" t="0" r="0" b="1270"/>
            <wp:docPr id="202446879" name="Рисунок 202446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50965" name="Рисунок 139850965"/>
                    <pic:cNvPicPr/>
                  </pic:nvPicPr>
                  <pic:blipFill rotWithShape="1">
                    <a:blip r:embed="rId8">
                      <a:extLst>
                        <a:ext uri="{28A0092B-C50C-407E-A947-70E740481C1C}">
                          <a14:useLocalDpi xmlns:a14="http://schemas.microsoft.com/office/drawing/2010/main" val="0"/>
                        </a:ext>
                      </a:extLst>
                    </a:blip>
                    <a:srcRect l="23657" t="5903" r="19705" b="18834"/>
                    <a:stretch/>
                  </pic:blipFill>
                  <pic:spPr bwMode="auto">
                    <a:xfrm>
                      <a:off x="0" y="0"/>
                      <a:ext cx="5258209" cy="3930067"/>
                    </a:xfrm>
                    <a:prstGeom prst="rect">
                      <a:avLst/>
                    </a:prstGeom>
                    <a:ln>
                      <a:noFill/>
                    </a:ln>
                    <a:extLst>
                      <a:ext uri="{53640926-AAD7-44D8-BBD7-CCE9431645EC}">
                        <a14:shadowObscured xmlns:a14="http://schemas.microsoft.com/office/drawing/2010/main"/>
                      </a:ext>
                    </a:extLst>
                  </pic:spPr>
                </pic:pic>
              </a:graphicData>
            </a:graphic>
          </wp:inline>
        </w:drawing>
      </w:r>
    </w:p>
    <w:p w:rsidR="00F826F5" w:rsidRPr="002828F6" w:rsidRDefault="00F826F5" w:rsidP="00F826F5">
      <w:pPr>
        <w:spacing w:line="288" w:lineRule="auto"/>
        <w:jc w:val="center"/>
        <w:rPr>
          <w:rFonts w:eastAsiaTheme="minorHAnsi"/>
          <w:color w:val="auto"/>
          <w:sz w:val="28"/>
          <w:szCs w:val="28"/>
          <w:lang w:val="en-GB" w:eastAsia="en-US"/>
        </w:rPr>
      </w:pPr>
    </w:p>
    <w:p w:rsidR="00F826F5" w:rsidRPr="002828F6" w:rsidRDefault="00F826F5" w:rsidP="00F826F5">
      <w:pPr>
        <w:spacing w:line="288" w:lineRule="auto"/>
        <w:jc w:val="center"/>
        <w:rPr>
          <w:rFonts w:eastAsiaTheme="minorHAnsi"/>
          <w:b/>
          <w:bCs/>
          <w:color w:val="auto"/>
          <w:sz w:val="28"/>
          <w:szCs w:val="28"/>
          <w:lang w:val="en-GB" w:eastAsia="en-US"/>
        </w:rPr>
      </w:pPr>
      <w:r w:rsidRPr="002828F6">
        <w:rPr>
          <w:rFonts w:eastAsiaTheme="minorHAnsi"/>
          <w:color w:val="auto"/>
          <w:sz w:val="28"/>
          <w:szCs w:val="28"/>
          <w:lang w:val="en-GB" w:eastAsia="en-US"/>
        </w:rPr>
        <w:t xml:space="preserve">Fig. 2. </w:t>
      </w:r>
      <w:r w:rsidRPr="002828F6">
        <w:rPr>
          <w:rFonts w:eastAsiaTheme="minorHAnsi"/>
          <w:b/>
          <w:bCs/>
          <w:color w:val="auto"/>
          <w:sz w:val="28"/>
          <w:szCs w:val="28"/>
          <w:lang w:val="en-GB" w:eastAsia="en-US"/>
        </w:rPr>
        <w:t>Options entry window (alternative)</w:t>
      </w:r>
    </w:p>
    <w:p w:rsidR="00F826F5" w:rsidRPr="002828F6" w:rsidRDefault="00F826F5" w:rsidP="00F826F5">
      <w:pPr>
        <w:spacing w:line="288" w:lineRule="auto"/>
        <w:jc w:val="center"/>
        <w:rPr>
          <w:rFonts w:eastAsiaTheme="minorHAnsi"/>
          <w:b/>
          <w:color w:val="auto"/>
          <w:sz w:val="28"/>
          <w:szCs w:val="28"/>
          <w:lang w:val="en-GB" w:eastAsia="en-US"/>
        </w:rPr>
      </w:pPr>
      <w:r w:rsidRPr="002828F6">
        <w:rPr>
          <w:rFonts w:eastAsiaTheme="minorHAnsi"/>
          <w:b/>
          <w:noProof/>
          <w:color w:val="auto"/>
          <w:sz w:val="28"/>
          <w:szCs w:val="28"/>
          <w:lang w:val="en-US" w:eastAsia="en-US"/>
        </w:rPr>
        <w:lastRenderedPageBreak/>
        <mc:AlternateContent>
          <mc:Choice Requires="wps">
            <w:drawing>
              <wp:anchor distT="0" distB="0" distL="114300" distR="114300" simplePos="0" relativeHeight="251662336" behindDoc="0" locked="0" layoutInCell="1" allowOverlap="1" wp14:anchorId="4E485237" wp14:editId="4786DAB3">
                <wp:simplePos x="0" y="0"/>
                <wp:positionH relativeFrom="column">
                  <wp:posOffset>539115</wp:posOffset>
                </wp:positionH>
                <wp:positionV relativeFrom="paragraph">
                  <wp:posOffset>2632710</wp:posOffset>
                </wp:positionV>
                <wp:extent cx="1028700" cy="666750"/>
                <wp:effectExtent l="9525" t="18415" r="9525" b="10160"/>
                <wp:wrapNone/>
                <wp:docPr id="6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666750"/>
                        </a:xfrm>
                        <a:prstGeom prst="upArrowCallout">
                          <a:avLst>
                            <a:gd name="adj1" fmla="val 38571"/>
                            <a:gd name="adj2" fmla="val 38571"/>
                            <a:gd name="adj3" fmla="val 16667"/>
                            <a:gd name="adj4" fmla="val 66667"/>
                          </a:avLst>
                        </a:prstGeom>
                        <a:solidFill>
                          <a:srgbClr val="FFFFFF"/>
                        </a:solidFill>
                        <a:ln w="9525">
                          <a:solidFill>
                            <a:srgbClr val="000000"/>
                          </a:solidFill>
                          <a:miter lim="800000"/>
                          <a:headEnd/>
                          <a:tailEnd/>
                        </a:ln>
                      </wps:spPr>
                      <wps:txbx>
                        <w:txbxContent>
                          <w:p w:rsidR="00F826F5" w:rsidRDefault="00F826F5" w:rsidP="00F826F5">
                            <w:pPr>
                              <w:jc w:val="center"/>
                              <w:rPr>
                                <w:sz w:val="24"/>
                                <w:szCs w:val="24"/>
                                <w:lang w:val="uk-UA"/>
                              </w:rPr>
                            </w:pPr>
                            <w:proofErr w:type="spellStart"/>
                            <w:r w:rsidRPr="00640116">
                              <w:rPr>
                                <w:sz w:val="24"/>
                                <w:szCs w:val="24"/>
                                <w:lang w:val="uk-UA"/>
                              </w:rPr>
                              <w:t>Enter</w:t>
                            </w:r>
                            <w:proofErr w:type="spellEnd"/>
                          </w:p>
                          <w:p w:rsidR="00F826F5" w:rsidRPr="00640116" w:rsidRDefault="00F826F5" w:rsidP="00F826F5">
                            <w:pPr>
                              <w:jc w:val="center"/>
                              <w:rPr>
                                <w:sz w:val="24"/>
                                <w:szCs w:val="24"/>
                                <w:lang w:val="uk-UA"/>
                              </w:rPr>
                            </w:pPr>
                            <w:proofErr w:type="spellStart"/>
                            <w:r w:rsidRPr="00640116">
                              <w:rPr>
                                <w:sz w:val="24"/>
                                <w:szCs w:val="24"/>
                                <w:lang w:val="uk-UA"/>
                              </w:rPr>
                              <w:t>name</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E485237" id="AutoShape 6" o:spid="_x0000_s1028" type="#_x0000_t79" style="position:absolute;left:0;text-align:left;margin-left:42.45pt;margin-top:207.3pt;width:81pt;height: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">
                <v:textbox>
                  <w:txbxContent>
                    <w:p w:rsidR="00F826F5" w:rsidRDefault="00F826F5" w:rsidP="00F826F5">
                      <w:pPr>
                        <w:jc w:val="center"/>
                        <w:rPr>
                          <w:sz w:val="24"/>
                          <w:szCs w:val="24"/>
                          <w:lang w:val="uk-UA"/>
                        </w:rPr>
                      </w:pPr>
                      <w:proofErr w:type="spellStart"/>
                      <w:r w:rsidRPr="00640116">
                        <w:rPr>
                          <w:sz w:val="24"/>
                          <w:szCs w:val="24"/>
                          <w:lang w:val="uk-UA"/>
                        </w:rPr>
                        <w:t>Enter</w:t>
                      </w:r>
                      <w:proofErr w:type="spellEnd"/>
                    </w:p>
                    <w:p w:rsidR="00F826F5" w:rsidRPr="00640116" w:rsidRDefault="00F826F5" w:rsidP="00F826F5">
                      <w:pPr>
                        <w:jc w:val="center"/>
                        <w:rPr>
                          <w:sz w:val="24"/>
                          <w:szCs w:val="24"/>
                          <w:lang w:val="uk-UA"/>
                        </w:rPr>
                      </w:pPr>
                      <w:proofErr w:type="spellStart"/>
                      <w:r w:rsidRPr="00640116">
                        <w:rPr>
                          <w:sz w:val="24"/>
                          <w:szCs w:val="24"/>
                          <w:lang w:val="uk-UA"/>
                        </w:rPr>
                        <w:t>name</w:t>
                      </w:r>
                      <w:proofErr w:type="spellEnd"/>
                    </w:p>
                  </w:txbxContent>
                </v:textbox>
              </v:shape>
            </w:pict>
          </mc:Fallback>
        </mc:AlternateContent>
      </w:r>
      <w:r w:rsidRPr="002828F6">
        <w:rPr>
          <w:rFonts w:eastAsiaTheme="minorHAnsi"/>
          <w:b/>
          <w:noProof/>
          <w:color w:val="auto"/>
          <w:sz w:val="28"/>
          <w:szCs w:val="28"/>
          <w:lang w:val="en-US" w:eastAsia="en-US"/>
        </w:rPr>
        <mc:AlternateContent>
          <mc:Choice Requires="wps">
            <w:drawing>
              <wp:anchor distT="0" distB="0" distL="114300" distR="114300" simplePos="0" relativeHeight="251661312" behindDoc="0" locked="0" layoutInCell="1" allowOverlap="1" wp14:anchorId="1B80F340" wp14:editId="3D009925">
                <wp:simplePos x="0" y="0"/>
                <wp:positionH relativeFrom="column">
                  <wp:posOffset>739140</wp:posOffset>
                </wp:positionH>
                <wp:positionV relativeFrom="paragraph">
                  <wp:posOffset>1195070</wp:posOffset>
                </wp:positionV>
                <wp:extent cx="1781175" cy="561975"/>
                <wp:effectExtent l="19050" t="9525" r="9525" b="9525"/>
                <wp:wrapNone/>
                <wp:docPr id="6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561975"/>
                        </a:xfrm>
                        <a:prstGeom prst="leftArrowCallout">
                          <a:avLst>
                            <a:gd name="adj1" fmla="val 25000"/>
                            <a:gd name="adj2" fmla="val 25000"/>
                            <a:gd name="adj3" fmla="val 52825"/>
                            <a:gd name="adj4" fmla="val 66667"/>
                          </a:avLst>
                        </a:prstGeom>
                        <a:solidFill>
                          <a:srgbClr val="FFFFFF"/>
                        </a:solidFill>
                        <a:ln w="9525">
                          <a:solidFill>
                            <a:srgbClr val="000000"/>
                          </a:solidFill>
                          <a:miter lim="800000"/>
                          <a:headEnd/>
                          <a:tailEnd/>
                        </a:ln>
                      </wps:spPr>
                      <wps:txbx>
                        <w:txbxContent>
                          <w:p w:rsidR="00F826F5" w:rsidRDefault="00F826F5" w:rsidP="00F826F5">
                            <w:pPr>
                              <w:jc w:val="center"/>
                              <w:rPr>
                                <w:color w:val="000000" w:themeColor="text1"/>
                                <w:sz w:val="24"/>
                                <w:szCs w:val="24"/>
                                <w:lang w:val="uk-UA"/>
                              </w:rPr>
                            </w:pPr>
                            <w:proofErr w:type="spellStart"/>
                            <w:r w:rsidRPr="00640116">
                              <w:rPr>
                                <w:color w:val="000000" w:themeColor="text1"/>
                                <w:sz w:val="24"/>
                                <w:szCs w:val="24"/>
                                <w:lang w:val="uk-UA"/>
                              </w:rPr>
                              <w:t>Add</w:t>
                            </w:r>
                            <w:proofErr w:type="spellEnd"/>
                          </w:p>
                          <w:p w:rsidR="00F826F5" w:rsidRPr="00640116" w:rsidRDefault="00F826F5" w:rsidP="00F826F5">
                            <w:pPr>
                              <w:jc w:val="center"/>
                              <w:rPr>
                                <w:color w:val="000000" w:themeColor="text1"/>
                                <w:sz w:val="24"/>
                                <w:szCs w:val="24"/>
                                <w:lang w:val="uk-UA"/>
                              </w:rPr>
                            </w:pPr>
                            <w:proofErr w:type="spellStart"/>
                            <w:r w:rsidRPr="00640116">
                              <w:rPr>
                                <w:color w:val="000000" w:themeColor="text1"/>
                                <w:sz w:val="24"/>
                                <w:szCs w:val="24"/>
                                <w:lang w:val="uk-UA"/>
                              </w:rPr>
                              <w:t>criterion</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B80F340" id="AutoShape 5" o:spid="_x0000_s1029" type="#_x0000_t77" style="position:absolute;left:0;text-align:left;margin-left:58.2pt;margin-top:94.1pt;width:140.25pt;height:4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">
                <v:textbox>
                  <w:txbxContent>
                    <w:p w:rsidR="00F826F5" w:rsidRDefault="00F826F5" w:rsidP="00F826F5">
                      <w:pPr>
                        <w:jc w:val="center"/>
                        <w:rPr>
                          <w:color w:val="000000" w:themeColor="text1"/>
                          <w:sz w:val="24"/>
                          <w:szCs w:val="24"/>
                          <w:lang w:val="uk-UA"/>
                        </w:rPr>
                      </w:pPr>
                      <w:proofErr w:type="spellStart"/>
                      <w:r w:rsidRPr="00640116">
                        <w:rPr>
                          <w:color w:val="000000" w:themeColor="text1"/>
                          <w:sz w:val="24"/>
                          <w:szCs w:val="24"/>
                          <w:lang w:val="uk-UA"/>
                        </w:rPr>
                        <w:t>Add</w:t>
                      </w:r>
                      <w:proofErr w:type="spellEnd"/>
                    </w:p>
                    <w:p w:rsidR="00F826F5" w:rsidRPr="00640116" w:rsidRDefault="00F826F5" w:rsidP="00F826F5">
                      <w:pPr>
                        <w:jc w:val="center"/>
                        <w:rPr>
                          <w:color w:val="000000" w:themeColor="text1"/>
                          <w:sz w:val="24"/>
                          <w:szCs w:val="24"/>
                          <w:lang w:val="uk-UA"/>
                        </w:rPr>
                      </w:pPr>
                      <w:proofErr w:type="spellStart"/>
                      <w:r w:rsidRPr="00640116">
                        <w:rPr>
                          <w:color w:val="000000" w:themeColor="text1"/>
                          <w:sz w:val="24"/>
                          <w:szCs w:val="24"/>
                          <w:lang w:val="uk-UA"/>
                        </w:rPr>
                        <w:t>criterion</w:t>
                      </w:r>
                      <w:proofErr w:type="spellEnd"/>
                    </w:p>
                  </w:txbxContent>
                </v:textbox>
              </v:shape>
            </w:pict>
          </mc:Fallback>
        </mc:AlternateContent>
      </w:r>
      <w:r w:rsidRPr="002828F6">
        <w:rPr>
          <w:rFonts w:eastAsiaTheme="minorHAnsi"/>
          <w:noProof/>
          <w:color w:val="auto"/>
          <w:sz w:val="28"/>
          <w:szCs w:val="28"/>
          <w:lang w:val="en-US" w:eastAsia="en-US"/>
        </w:rPr>
        <w:drawing>
          <wp:inline distT="0" distB="0" distL="0" distR="0" wp14:anchorId="5AFFF170" wp14:editId="27DE3D17">
            <wp:extent cx="5232400" cy="3910777"/>
            <wp:effectExtent l="0" t="0" r="0" b="1270"/>
            <wp:docPr id="1425695280" name="Рисунок 1425695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50965" name="Рисунок 139850965"/>
                    <pic:cNvPicPr/>
                  </pic:nvPicPr>
                  <pic:blipFill rotWithShape="1">
                    <a:blip r:embed="rId8">
                      <a:extLst>
                        <a:ext uri="{28A0092B-C50C-407E-A947-70E740481C1C}">
                          <a14:useLocalDpi xmlns:a14="http://schemas.microsoft.com/office/drawing/2010/main" val="0"/>
                        </a:ext>
                      </a:extLst>
                    </a:blip>
                    <a:srcRect l="23657" t="5903" r="19705" b="18834"/>
                    <a:stretch/>
                  </pic:blipFill>
                  <pic:spPr bwMode="auto">
                    <a:xfrm>
                      <a:off x="0" y="0"/>
                      <a:ext cx="5258209" cy="3930067"/>
                    </a:xfrm>
                    <a:prstGeom prst="rect">
                      <a:avLst/>
                    </a:prstGeom>
                    <a:ln>
                      <a:noFill/>
                    </a:ln>
                    <a:extLst>
                      <a:ext uri="{53640926-AAD7-44D8-BBD7-CCE9431645EC}">
                        <a14:shadowObscured xmlns:a14="http://schemas.microsoft.com/office/drawing/2010/main"/>
                      </a:ext>
                    </a:extLst>
                  </pic:spPr>
                </pic:pic>
              </a:graphicData>
            </a:graphic>
          </wp:inline>
        </w:drawing>
      </w:r>
    </w:p>
    <w:p w:rsidR="00F826F5" w:rsidRPr="002828F6" w:rsidRDefault="00F826F5" w:rsidP="00F826F5">
      <w:pPr>
        <w:spacing w:line="288" w:lineRule="auto"/>
        <w:ind w:firstLine="720"/>
        <w:jc w:val="both"/>
        <w:rPr>
          <w:rFonts w:eastAsiaTheme="minorHAnsi"/>
          <w:b/>
          <w:color w:val="auto"/>
          <w:sz w:val="28"/>
          <w:szCs w:val="28"/>
          <w:lang w:val="en-GB" w:eastAsia="en-US"/>
        </w:rPr>
      </w:pPr>
    </w:p>
    <w:p w:rsidR="00F826F5" w:rsidRPr="002828F6" w:rsidRDefault="00F826F5" w:rsidP="00F826F5">
      <w:pPr>
        <w:spacing w:line="288" w:lineRule="auto"/>
        <w:jc w:val="center"/>
        <w:rPr>
          <w:rFonts w:eastAsiaTheme="minorHAnsi"/>
          <w:b/>
          <w:bCs/>
          <w:color w:val="auto"/>
          <w:sz w:val="28"/>
          <w:szCs w:val="28"/>
          <w:lang w:val="en-GB" w:eastAsia="en-US"/>
        </w:rPr>
      </w:pPr>
      <w:r w:rsidRPr="002828F6">
        <w:rPr>
          <w:rFonts w:eastAsiaTheme="minorHAnsi"/>
          <w:color w:val="auto"/>
          <w:sz w:val="28"/>
          <w:szCs w:val="28"/>
          <w:lang w:val="en-GB" w:eastAsia="en-US"/>
        </w:rPr>
        <w:t xml:space="preserve">Fig. 3. </w:t>
      </w:r>
      <w:r w:rsidRPr="002828F6">
        <w:rPr>
          <w:rFonts w:eastAsiaTheme="minorHAnsi"/>
          <w:b/>
          <w:bCs/>
          <w:color w:val="auto"/>
          <w:sz w:val="28"/>
          <w:szCs w:val="28"/>
          <w:lang w:val="en-GB" w:eastAsia="en-US"/>
        </w:rPr>
        <w:t>Procedure for entering criteria</w:t>
      </w:r>
    </w:p>
    <w:p w:rsidR="00F826F5" w:rsidRPr="002828F6" w:rsidRDefault="00F826F5" w:rsidP="00F826F5">
      <w:pPr>
        <w:spacing w:line="288" w:lineRule="auto"/>
        <w:jc w:val="center"/>
        <w:rPr>
          <w:rFonts w:eastAsiaTheme="minorHAnsi"/>
          <w:b/>
          <w:bCs/>
          <w:color w:val="auto"/>
          <w:sz w:val="28"/>
          <w:szCs w:val="28"/>
          <w:lang w:val="en-GB" w:eastAsia="en-US"/>
        </w:rPr>
      </w:pPr>
    </w:p>
    <w:p w:rsidR="00F826F5" w:rsidRPr="002828F6" w:rsidRDefault="00F826F5" w:rsidP="00F826F5">
      <w:pPr>
        <w:spacing w:line="288" w:lineRule="auto"/>
        <w:jc w:val="center"/>
        <w:rPr>
          <w:rFonts w:eastAsiaTheme="minorHAnsi"/>
          <w:color w:val="auto"/>
          <w:sz w:val="28"/>
          <w:szCs w:val="28"/>
          <w:lang w:val="en-GB" w:eastAsia="en-US"/>
        </w:rPr>
      </w:pPr>
      <w:r w:rsidRPr="002828F6">
        <w:rPr>
          <w:rFonts w:eastAsiaTheme="minorHAnsi"/>
          <w:noProof/>
          <w:color w:val="auto"/>
          <w:sz w:val="28"/>
          <w:szCs w:val="28"/>
          <w:lang w:val="en-US" w:eastAsia="en-US"/>
        </w:rPr>
        <mc:AlternateContent>
          <mc:Choice Requires="wps">
            <w:drawing>
              <wp:anchor distT="0" distB="0" distL="114300" distR="114300" simplePos="0" relativeHeight="251663360" behindDoc="0" locked="0" layoutInCell="1" allowOverlap="1" wp14:anchorId="13DA684F" wp14:editId="3CE06715">
                <wp:simplePos x="0" y="0"/>
                <wp:positionH relativeFrom="column">
                  <wp:posOffset>539115</wp:posOffset>
                </wp:positionH>
                <wp:positionV relativeFrom="paragraph">
                  <wp:posOffset>2214880</wp:posOffset>
                </wp:positionV>
                <wp:extent cx="1028700" cy="666750"/>
                <wp:effectExtent l="9525" t="18415" r="9525" b="10160"/>
                <wp:wrapNone/>
                <wp:docPr id="65"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666750"/>
                        </a:xfrm>
                        <a:prstGeom prst="upArrowCallout">
                          <a:avLst>
                            <a:gd name="adj1" fmla="val 38571"/>
                            <a:gd name="adj2" fmla="val 38571"/>
                            <a:gd name="adj3" fmla="val 16667"/>
                            <a:gd name="adj4" fmla="val 66667"/>
                          </a:avLst>
                        </a:prstGeom>
                        <a:solidFill>
                          <a:srgbClr val="FFFFFF"/>
                        </a:solidFill>
                        <a:ln w="9525">
                          <a:solidFill>
                            <a:srgbClr val="000000"/>
                          </a:solidFill>
                          <a:miter lim="800000"/>
                          <a:headEnd/>
                          <a:tailEnd/>
                        </a:ln>
                      </wps:spPr>
                      <wps:txbx>
                        <w:txbxContent>
                          <w:p w:rsidR="00F826F5" w:rsidRPr="00640116" w:rsidRDefault="00F826F5" w:rsidP="00F826F5">
                            <w:pPr>
                              <w:jc w:val="center"/>
                              <w:rPr>
                                <w:sz w:val="24"/>
                                <w:szCs w:val="24"/>
                                <w:lang w:val="uk-UA"/>
                              </w:rPr>
                            </w:pPr>
                            <w:proofErr w:type="spellStart"/>
                            <w:r w:rsidRPr="00640116">
                              <w:rPr>
                                <w:sz w:val="24"/>
                                <w:szCs w:val="24"/>
                                <w:lang w:val="uk-UA"/>
                              </w:rPr>
                              <w:t>Criteria</w:t>
                            </w:r>
                            <w:proofErr w:type="spellEnd"/>
                            <w:r w:rsidRPr="00640116">
                              <w:rPr>
                                <w:sz w:val="24"/>
                                <w:szCs w:val="24"/>
                                <w:lang w:val="uk-UA"/>
                              </w:rPr>
                              <w:t xml:space="preserve"> </w:t>
                            </w:r>
                            <w:proofErr w:type="spellStart"/>
                            <w:r w:rsidRPr="00640116">
                              <w:rPr>
                                <w:sz w:val="24"/>
                                <w:szCs w:val="24"/>
                                <w:lang w:val="uk-UA"/>
                              </w:rPr>
                              <w:t>weight</w:t>
                            </w:r>
                            <w:proofErr w:type="spellEnd"/>
                            <w:r w:rsidRPr="00640116">
                              <w:rPr>
                                <w:sz w:val="24"/>
                                <w:szCs w:val="24"/>
                                <w:lang w:val="uk-UA"/>
                              </w:rPr>
                              <w:t xml:space="preserve"> </w:t>
                            </w:r>
                            <w:proofErr w:type="spellStart"/>
                            <w:r w:rsidRPr="00640116">
                              <w:rPr>
                                <w:sz w:val="24"/>
                                <w:szCs w:val="24"/>
                                <w:lang w:val="uk-UA"/>
                              </w:rPr>
                              <w:t>scale</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3DA684F" id="AutoShape 7" o:spid="_x0000_s1030" type="#_x0000_t79" style="position:absolute;left:0;text-align:left;margin-left:42.45pt;margin-top:174.4pt;width:81pt;height: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">
                <v:textbox>
                  <w:txbxContent>
                    <w:p w:rsidR="00F826F5" w:rsidRPr="00640116" w:rsidRDefault="00F826F5" w:rsidP="00F826F5">
                      <w:pPr>
                        <w:jc w:val="center"/>
                        <w:rPr>
                          <w:sz w:val="24"/>
                          <w:szCs w:val="24"/>
                          <w:lang w:val="uk-UA"/>
                        </w:rPr>
                      </w:pPr>
                      <w:proofErr w:type="spellStart"/>
                      <w:r w:rsidRPr="00640116">
                        <w:rPr>
                          <w:sz w:val="24"/>
                          <w:szCs w:val="24"/>
                          <w:lang w:val="uk-UA"/>
                        </w:rPr>
                        <w:t>Criteria</w:t>
                      </w:r>
                      <w:proofErr w:type="spellEnd"/>
                      <w:r w:rsidRPr="00640116">
                        <w:rPr>
                          <w:sz w:val="24"/>
                          <w:szCs w:val="24"/>
                          <w:lang w:val="uk-UA"/>
                        </w:rPr>
                        <w:t xml:space="preserve"> </w:t>
                      </w:r>
                      <w:proofErr w:type="spellStart"/>
                      <w:r w:rsidRPr="00640116">
                        <w:rPr>
                          <w:sz w:val="24"/>
                          <w:szCs w:val="24"/>
                          <w:lang w:val="uk-UA"/>
                        </w:rPr>
                        <w:t>weight</w:t>
                      </w:r>
                      <w:proofErr w:type="spellEnd"/>
                      <w:r w:rsidRPr="00640116">
                        <w:rPr>
                          <w:sz w:val="24"/>
                          <w:szCs w:val="24"/>
                          <w:lang w:val="uk-UA"/>
                        </w:rPr>
                        <w:t xml:space="preserve"> </w:t>
                      </w:r>
                      <w:proofErr w:type="spellStart"/>
                      <w:r w:rsidRPr="00640116">
                        <w:rPr>
                          <w:sz w:val="24"/>
                          <w:szCs w:val="24"/>
                          <w:lang w:val="uk-UA"/>
                        </w:rPr>
                        <w:t>scale</w:t>
                      </w:r>
                      <w:proofErr w:type="spellEnd"/>
                    </w:p>
                  </w:txbxContent>
                </v:textbox>
              </v:shape>
            </w:pict>
          </mc:Fallback>
        </mc:AlternateContent>
      </w:r>
      <w:r w:rsidRPr="002828F6">
        <w:rPr>
          <w:rFonts w:eastAsiaTheme="minorHAnsi"/>
          <w:noProof/>
          <w:color w:val="auto"/>
          <w:sz w:val="28"/>
          <w:szCs w:val="28"/>
          <w:lang w:val="en-US" w:eastAsia="en-US"/>
        </w:rPr>
        <w:drawing>
          <wp:inline distT="0" distB="0" distL="0" distR="0" wp14:anchorId="07DF55F1" wp14:editId="1DF0B2B4">
            <wp:extent cx="5232400" cy="3910777"/>
            <wp:effectExtent l="0" t="0" r="0" b="1270"/>
            <wp:docPr id="1844405014" name="Рисунок 1844405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50965" name="Рисунок 139850965"/>
                    <pic:cNvPicPr/>
                  </pic:nvPicPr>
                  <pic:blipFill rotWithShape="1">
                    <a:blip r:embed="rId8">
                      <a:extLst>
                        <a:ext uri="{28A0092B-C50C-407E-A947-70E740481C1C}">
                          <a14:useLocalDpi xmlns:a14="http://schemas.microsoft.com/office/drawing/2010/main" val="0"/>
                        </a:ext>
                      </a:extLst>
                    </a:blip>
                    <a:srcRect l="23657" t="5903" r="19705" b="18834"/>
                    <a:stretch/>
                  </pic:blipFill>
                  <pic:spPr bwMode="auto">
                    <a:xfrm>
                      <a:off x="0" y="0"/>
                      <a:ext cx="5258209" cy="3930067"/>
                    </a:xfrm>
                    <a:prstGeom prst="rect">
                      <a:avLst/>
                    </a:prstGeom>
                    <a:ln>
                      <a:noFill/>
                    </a:ln>
                    <a:extLst>
                      <a:ext uri="{53640926-AAD7-44D8-BBD7-CCE9431645EC}">
                        <a14:shadowObscured xmlns:a14="http://schemas.microsoft.com/office/drawing/2010/main"/>
                      </a:ext>
                    </a:extLst>
                  </pic:spPr>
                </pic:pic>
              </a:graphicData>
            </a:graphic>
          </wp:inline>
        </w:drawing>
      </w:r>
    </w:p>
    <w:p w:rsidR="00F826F5" w:rsidRPr="002828F6" w:rsidRDefault="00F826F5" w:rsidP="00F826F5">
      <w:pPr>
        <w:spacing w:line="288" w:lineRule="auto"/>
        <w:jc w:val="center"/>
        <w:rPr>
          <w:rFonts w:eastAsiaTheme="minorHAnsi"/>
          <w:color w:val="auto"/>
          <w:sz w:val="28"/>
          <w:szCs w:val="28"/>
          <w:lang w:val="en-GB" w:eastAsia="en-US"/>
        </w:rPr>
      </w:pPr>
    </w:p>
    <w:p w:rsidR="00F826F5" w:rsidRPr="002828F6" w:rsidRDefault="00F826F5" w:rsidP="00F826F5">
      <w:pPr>
        <w:spacing w:line="288" w:lineRule="auto"/>
        <w:jc w:val="center"/>
        <w:rPr>
          <w:rFonts w:eastAsiaTheme="minorHAnsi"/>
          <w:b/>
          <w:bCs/>
          <w:color w:val="auto"/>
          <w:sz w:val="28"/>
          <w:szCs w:val="28"/>
          <w:lang w:val="en-GB" w:eastAsia="en-US"/>
        </w:rPr>
      </w:pPr>
      <w:r w:rsidRPr="002828F6">
        <w:rPr>
          <w:rFonts w:eastAsiaTheme="minorHAnsi"/>
          <w:color w:val="auto"/>
          <w:sz w:val="28"/>
          <w:szCs w:val="28"/>
          <w:lang w:val="en-GB" w:eastAsia="en-US"/>
        </w:rPr>
        <w:t xml:space="preserve">Fig. 4. </w:t>
      </w:r>
      <w:r w:rsidRPr="002828F6">
        <w:rPr>
          <w:rFonts w:eastAsiaTheme="minorHAnsi"/>
          <w:b/>
          <w:bCs/>
          <w:color w:val="auto"/>
          <w:sz w:val="28"/>
          <w:szCs w:val="28"/>
          <w:lang w:val="en-GB" w:eastAsia="en-US"/>
        </w:rPr>
        <w:t>Window for entering criteria</w:t>
      </w:r>
    </w:p>
    <w:p w:rsidR="00F826F5" w:rsidRPr="002828F6" w:rsidRDefault="00F826F5" w:rsidP="00F826F5">
      <w:pPr>
        <w:spacing w:line="288" w:lineRule="auto"/>
        <w:ind w:firstLine="709"/>
        <w:jc w:val="both"/>
        <w:rPr>
          <w:rFonts w:eastAsiaTheme="minorHAnsi"/>
          <w:bCs/>
          <w:color w:val="auto"/>
          <w:sz w:val="28"/>
          <w:szCs w:val="28"/>
          <w:lang w:val="en-GB" w:eastAsia="en-US"/>
        </w:rPr>
      </w:pPr>
      <w:r w:rsidRPr="002828F6">
        <w:rPr>
          <w:rFonts w:eastAsiaTheme="minorHAnsi"/>
          <w:bCs/>
          <w:color w:val="auto"/>
          <w:sz w:val="28"/>
          <w:szCs w:val="28"/>
          <w:lang w:val="en-GB" w:eastAsia="en-US"/>
        </w:rPr>
        <w:lastRenderedPageBreak/>
        <w:t xml:space="preserve">In Table 9, the student independently submitted the assessment of the objects. To enter them into the programme, it is necessary to determine the level of fulfilment of the criteria for each option by moving the arrow to the required rating (from </w:t>
      </w:r>
      <w:r w:rsidR="008121D7">
        <w:rPr>
          <w:color w:val="auto"/>
          <w:sz w:val="28"/>
          <w:szCs w:val="28"/>
          <w:lang w:val="en-GB"/>
        </w:rPr>
        <w:t>-</w:t>
      </w:r>
      <w:r w:rsidRPr="002828F6">
        <w:rPr>
          <w:rFonts w:eastAsiaTheme="minorHAnsi"/>
          <w:bCs/>
          <w:color w:val="auto"/>
          <w:sz w:val="28"/>
          <w:szCs w:val="28"/>
          <w:lang w:val="en-GB" w:eastAsia="en-US"/>
        </w:rPr>
        <w:t xml:space="preserve">5 </w:t>
      </w:r>
      <w:r w:rsidR="008121D7">
        <w:rPr>
          <w:rFonts w:eastAsiaTheme="minorHAnsi"/>
          <w:bCs/>
          <w:color w:val="auto"/>
          <w:sz w:val="28"/>
          <w:szCs w:val="28"/>
          <w:lang w:val="en-GB" w:eastAsia="en-US"/>
        </w:rPr>
        <w:t>“</w:t>
      </w:r>
      <w:r w:rsidRPr="002828F6">
        <w:rPr>
          <w:rFonts w:eastAsiaTheme="minorHAnsi"/>
          <w:bCs/>
          <w:color w:val="auto"/>
          <w:sz w:val="28"/>
          <w:szCs w:val="28"/>
          <w:lang w:val="en-GB" w:eastAsia="en-US"/>
        </w:rPr>
        <w:t>low level</w:t>
      </w:r>
      <w:r w:rsidR="008121D7">
        <w:rPr>
          <w:rFonts w:eastAsiaTheme="minorHAnsi"/>
          <w:bCs/>
          <w:color w:val="auto"/>
          <w:sz w:val="28"/>
          <w:szCs w:val="28"/>
          <w:lang w:val="en-GB" w:eastAsia="en-US"/>
        </w:rPr>
        <w:t>”</w:t>
      </w:r>
      <w:r w:rsidRPr="002828F6">
        <w:rPr>
          <w:rFonts w:eastAsiaTheme="minorHAnsi"/>
          <w:bCs/>
          <w:color w:val="auto"/>
          <w:sz w:val="28"/>
          <w:szCs w:val="28"/>
          <w:lang w:val="en-GB" w:eastAsia="en-US"/>
        </w:rPr>
        <w:t xml:space="preserve"> to +5 </w:t>
      </w:r>
      <w:r w:rsidR="008121D7">
        <w:rPr>
          <w:rFonts w:eastAsiaTheme="minorHAnsi"/>
          <w:bCs/>
          <w:color w:val="auto"/>
          <w:sz w:val="28"/>
          <w:szCs w:val="28"/>
          <w:lang w:val="en-GB" w:eastAsia="en-US"/>
        </w:rPr>
        <w:t>“</w:t>
      </w:r>
      <w:r w:rsidRPr="002828F6">
        <w:rPr>
          <w:rFonts w:eastAsiaTheme="minorHAnsi"/>
          <w:bCs/>
          <w:color w:val="auto"/>
          <w:sz w:val="28"/>
          <w:szCs w:val="28"/>
          <w:lang w:val="en-GB" w:eastAsia="en-US"/>
        </w:rPr>
        <w:t>high level</w:t>
      </w:r>
      <w:r w:rsidR="008121D7">
        <w:rPr>
          <w:rFonts w:eastAsiaTheme="minorHAnsi"/>
          <w:bCs/>
          <w:color w:val="auto"/>
          <w:sz w:val="28"/>
          <w:szCs w:val="28"/>
          <w:lang w:val="en-GB" w:eastAsia="en-US"/>
        </w:rPr>
        <w:t>”</w:t>
      </w:r>
      <w:r w:rsidRPr="002828F6">
        <w:rPr>
          <w:rFonts w:eastAsiaTheme="minorHAnsi"/>
          <w:bCs/>
          <w:color w:val="auto"/>
          <w:sz w:val="28"/>
          <w:szCs w:val="28"/>
          <w:lang w:val="en-GB" w:eastAsia="en-US"/>
        </w:rPr>
        <w:t xml:space="preserve">, 0 </w:t>
      </w:r>
      <w:r w:rsidR="008121D7" w:rsidRPr="002828F6">
        <w:rPr>
          <w:color w:val="auto"/>
          <w:sz w:val="28"/>
          <w:szCs w:val="28"/>
          <w:lang w:val="en-GB"/>
        </w:rPr>
        <w:t>–</w:t>
      </w:r>
      <w:r w:rsidRPr="002828F6">
        <w:rPr>
          <w:rFonts w:eastAsiaTheme="minorHAnsi"/>
          <w:bCs/>
          <w:color w:val="auto"/>
          <w:sz w:val="28"/>
          <w:szCs w:val="28"/>
          <w:lang w:val="en-GB" w:eastAsia="en-US"/>
        </w:rPr>
        <w:t xml:space="preserve"> neutral level) (Fig. 5). You can also make comments to each rating by using the corresponding button, comments can be either numerical values or qualitative characteristics.</w:t>
      </w:r>
    </w:p>
    <w:p w:rsidR="00F826F5" w:rsidRPr="002828F6" w:rsidRDefault="00F826F5" w:rsidP="00F826F5">
      <w:pPr>
        <w:spacing w:line="288" w:lineRule="auto"/>
        <w:ind w:firstLine="709"/>
        <w:jc w:val="both"/>
        <w:rPr>
          <w:rFonts w:eastAsiaTheme="minorHAnsi"/>
          <w:bCs/>
          <w:color w:val="auto"/>
          <w:sz w:val="28"/>
          <w:szCs w:val="28"/>
          <w:lang w:val="en-GB" w:eastAsia="en-US"/>
        </w:rPr>
      </w:pPr>
    </w:p>
    <w:p w:rsidR="00F826F5" w:rsidRPr="002828F6" w:rsidRDefault="00F826F5" w:rsidP="00F826F5">
      <w:pPr>
        <w:tabs>
          <w:tab w:val="left" w:pos="896"/>
        </w:tabs>
        <w:spacing w:line="288" w:lineRule="auto"/>
        <w:jc w:val="center"/>
        <w:rPr>
          <w:rFonts w:eastAsiaTheme="minorHAnsi"/>
          <w:b/>
          <w:color w:val="auto"/>
          <w:sz w:val="28"/>
          <w:szCs w:val="28"/>
          <w:lang w:val="en-GB" w:eastAsia="en-US"/>
        </w:rPr>
      </w:pPr>
      <w:r w:rsidRPr="002828F6">
        <w:rPr>
          <w:rFonts w:eastAsiaTheme="minorHAnsi"/>
          <w:b/>
          <w:noProof/>
          <w:color w:val="auto"/>
          <w:sz w:val="28"/>
          <w:szCs w:val="28"/>
          <w:lang w:val="en-US" w:eastAsia="en-US"/>
        </w:rPr>
        <mc:AlternateContent>
          <mc:Choice Requires="wps">
            <w:drawing>
              <wp:anchor distT="0" distB="0" distL="114300" distR="114300" simplePos="0" relativeHeight="251666432" behindDoc="0" locked="0" layoutInCell="1" allowOverlap="1" wp14:anchorId="2C29CA34" wp14:editId="5A3F084D">
                <wp:simplePos x="0" y="0"/>
                <wp:positionH relativeFrom="column">
                  <wp:posOffset>2215515</wp:posOffset>
                </wp:positionH>
                <wp:positionV relativeFrom="paragraph">
                  <wp:posOffset>1417320</wp:posOffset>
                </wp:positionV>
                <wp:extent cx="1781175" cy="561975"/>
                <wp:effectExtent l="19050" t="9525" r="9525" b="9525"/>
                <wp:wrapNone/>
                <wp:docPr id="67"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561975"/>
                        </a:xfrm>
                        <a:prstGeom prst="leftArrowCallout">
                          <a:avLst>
                            <a:gd name="adj1" fmla="val 25000"/>
                            <a:gd name="adj2" fmla="val 25000"/>
                            <a:gd name="adj3" fmla="val 52825"/>
                            <a:gd name="adj4" fmla="val 66667"/>
                          </a:avLst>
                        </a:prstGeom>
                        <a:solidFill>
                          <a:srgbClr val="FFFFFF"/>
                        </a:solidFill>
                        <a:ln w="9525">
                          <a:solidFill>
                            <a:srgbClr val="000000"/>
                          </a:solidFill>
                          <a:miter lim="800000"/>
                          <a:headEnd/>
                          <a:tailEnd/>
                        </a:ln>
                      </wps:spPr>
                      <wps:txbx>
                        <w:txbxContent>
                          <w:p w:rsidR="00F826F5" w:rsidRDefault="00F826F5" w:rsidP="00F826F5">
                            <w:pPr>
                              <w:jc w:val="center"/>
                              <w:rPr>
                                <w:color w:val="000000" w:themeColor="text1"/>
                                <w:sz w:val="24"/>
                                <w:szCs w:val="24"/>
                                <w:lang w:val="uk-UA"/>
                              </w:rPr>
                            </w:pPr>
                            <w:proofErr w:type="spellStart"/>
                            <w:r w:rsidRPr="00640116">
                              <w:rPr>
                                <w:color w:val="000000" w:themeColor="text1"/>
                                <w:sz w:val="24"/>
                                <w:szCs w:val="24"/>
                                <w:lang w:val="uk-UA"/>
                              </w:rPr>
                              <w:t>Add</w:t>
                            </w:r>
                            <w:proofErr w:type="spellEnd"/>
                          </w:p>
                          <w:p w:rsidR="00F826F5" w:rsidRPr="00640116" w:rsidRDefault="00F826F5" w:rsidP="00F826F5">
                            <w:pPr>
                              <w:jc w:val="center"/>
                              <w:rPr>
                                <w:color w:val="000000" w:themeColor="text1"/>
                                <w:sz w:val="24"/>
                                <w:szCs w:val="24"/>
                                <w:lang w:val="uk-UA"/>
                              </w:rPr>
                            </w:pPr>
                            <w:proofErr w:type="spellStart"/>
                            <w:r w:rsidRPr="00640116">
                              <w:rPr>
                                <w:color w:val="000000" w:themeColor="text1"/>
                                <w:sz w:val="24"/>
                                <w:szCs w:val="24"/>
                                <w:lang w:val="uk-UA"/>
                              </w:rPr>
                              <w:t>comment</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C29CA34" id="AutoShape 10" o:spid="_x0000_s1031" type="#_x0000_t77" style="position:absolute;left:0;text-align:left;margin-left:174.45pt;margin-top:111.6pt;width:140.25pt;height:4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">
                <v:textbox>
                  <w:txbxContent>
                    <w:p w:rsidR="00F826F5" w:rsidRDefault="00F826F5" w:rsidP="00F826F5">
                      <w:pPr>
                        <w:jc w:val="center"/>
                        <w:rPr>
                          <w:color w:val="000000" w:themeColor="text1"/>
                          <w:sz w:val="24"/>
                          <w:szCs w:val="24"/>
                          <w:lang w:val="uk-UA"/>
                        </w:rPr>
                      </w:pPr>
                      <w:proofErr w:type="spellStart"/>
                      <w:r w:rsidRPr="00640116">
                        <w:rPr>
                          <w:color w:val="000000" w:themeColor="text1"/>
                          <w:sz w:val="24"/>
                          <w:szCs w:val="24"/>
                          <w:lang w:val="uk-UA"/>
                        </w:rPr>
                        <w:t>Add</w:t>
                      </w:r>
                      <w:proofErr w:type="spellEnd"/>
                    </w:p>
                    <w:p w:rsidR="00F826F5" w:rsidRPr="00640116" w:rsidRDefault="00F826F5" w:rsidP="00F826F5">
                      <w:pPr>
                        <w:jc w:val="center"/>
                        <w:rPr>
                          <w:color w:val="000000" w:themeColor="text1"/>
                          <w:sz w:val="24"/>
                          <w:szCs w:val="24"/>
                          <w:lang w:val="uk-UA"/>
                        </w:rPr>
                      </w:pPr>
                      <w:proofErr w:type="spellStart"/>
                      <w:r w:rsidRPr="00640116">
                        <w:rPr>
                          <w:color w:val="000000" w:themeColor="text1"/>
                          <w:sz w:val="24"/>
                          <w:szCs w:val="24"/>
                          <w:lang w:val="uk-UA"/>
                        </w:rPr>
                        <w:t>comment</w:t>
                      </w:r>
                      <w:proofErr w:type="spellEnd"/>
                    </w:p>
                  </w:txbxContent>
                </v:textbox>
              </v:shape>
            </w:pict>
          </mc:Fallback>
        </mc:AlternateContent>
      </w:r>
      <w:r w:rsidRPr="002828F6">
        <w:rPr>
          <w:rFonts w:eastAsiaTheme="minorHAnsi"/>
          <w:b/>
          <w:noProof/>
          <w:color w:val="auto"/>
          <w:sz w:val="28"/>
          <w:szCs w:val="28"/>
          <w:lang w:val="en-US" w:eastAsia="en-US"/>
        </w:rPr>
        <mc:AlternateContent>
          <mc:Choice Requires="wps">
            <w:drawing>
              <wp:anchor distT="0" distB="0" distL="114300" distR="114300" simplePos="0" relativeHeight="251665408" behindDoc="0" locked="0" layoutInCell="1" allowOverlap="1" wp14:anchorId="3F2E62E4" wp14:editId="71949466">
                <wp:simplePos x="0" y="0"/>
                <wp:positionH relativeFrom="column">
                  <wp:posOffset>1338712</wp:posOffset>
                </wp:positionH>
                <wp:positionV relativeFrom="paragraph">
                  <wp:posOffset>1978231</wp:posOffset>
                </wp:positionV>
                <wp:extent cx="1116354" cy="915035"/>
                <wp:effectExtent l="0" t="19050" r="26670" b="18415"/>
                <wp:wrapNone/>
                <wp:docPr id="68"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6354" cy="915035"/>
                        </a:xfrm>
                        <a:prstGeom prst="upArrowCallout">
                          <a:avLst>
                            <a:gd name="adj1" fmla="val 28105"/>
                            <a:gd name="adj2" fmla="val 28105"/>
                            <a:gd name="adj3" fmla="val 16667"/>
                            <a:gd name="adj4" fmla="val 66667"/>
                          </a:avLst>
                        </a:prstGeom>
                        <a:solidFill>
                          <a:srgbClr val="FFFFFF"/>
                        </a:solidFill>
                        <a:ln w="9525">
                          <a:solidFill>
                            <a:srgbClr val="000000"/>
                          </a:solidFill>
                          <a:miter lim="800000"/>
                          <a:headEnd/>
                          <a:tailEnd/>
                        </a:ln>
                      </wps:spPr>
                      <wps:txbx>
                        <w:txbxContent>
                          <w:p w:rsidR="00F826F5" w:rsidRDefault="00F826F5" w:rsidP="00F826F5">
                            <w:pPr>
                              <w:jc w:val="center"/>
                              <w:rPr>
                                <w:sz w:val="24"/>
                                <w:szCs w:val="24"/>
                                <w:lang w:val="uk-UA"/>
                              </w:rPr>
                            </w:pPr>
                            <w:proofErr w:type="spellStart"/>
                            <w:r w:rsidRPr="00640116">
                              <w:rPr>
                                <w:sz w:val="24"/>
                                <w:szCs w:val="24"/>
                                <w:lang w:val="uk-UA"/>
                              </w:rPr>
                              <w:t>Scale</w:t>
                            </w:r>
                            <w:proofErr w:type="spellEnd"/>
                          </w:p>
                          <w:p w:rsidR="00F826F5" w:rsidRPr="00640116" w:rsidRDefault="00F826F5" w:rsidP="00F826F5">
                            <w:pPr>
                              <w:jc w:val="center"/>
                              <w:rPr>
                                <w:sz w:val="24"/>
                                <w:szCs w:val="24"/>
                                <w:lang w:val="uk-UA"/>
                              </w:rPr>
                            </w:pPr>
                            <w:proofErr w:type="spellStart"/>
                            <w:r w:rsidRPr="00640116">
                              <w:rPr>
                                <w:sz w:val="24"/>
                                <w:szCs w:val="24"/>
                                <w:lang w:val="uk-UA"/>
                              </w:rPr>
                              <w:t>rating</w:t>
                            </w:r>
                            <w:proofErr w:type="spellEnd"/>
                            <w:r w:rsidRPr="00640116">
                              <w:rPr>
                                <w:sz w:val="24"/>
                                <w:szCs w:val="24"/>
                                <w:lang w:val="uk-UA"/>
                              </w:rPr>
                              <w:t xml:space="preserve"> </w:t>
                            </w:r>
                            <w:proofErr w:type="spellStart"/>
                            <w:r w:rsidRPr="00640116">
                              <w:rPr>
                                <w:sz w:val="24"/>
                                <w:szCs w:val="24"/>
                                <w:lang w:val="uk-UA"/>
                              </w:rPr>
                              <w:t>assessments</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F2E62E4" id="AutoShape 8" o:spid="_x0000_s1032" type="#_x0000_t79" style="position:absolute;left:0;text-align:left;margin-left:105.4pt;margin-top:155.75pt;width:87.9pt;height:7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" adj=",5824,,8312">
                <v:textbox>
                  <w:txbxContent>
                    <w:p w:rsidR="00F826F5" w:rsidRDefault="00F826F5" w:rsidP="00F826F5">
                      <w:pPr>
                        <w:jc w:val="center"/>
                        <w:rPr>
                          <w:sz w:val="24"/>
                          <w:szCs w:val="24"/>
                          <w:lang w:val="uk-UA"/>
                        </w:rPr>
                      </w:pPr>
                      <w:proofErr w:type="spellStart"/>
                      <w:r w:rsidRPr="00640116">
                        <w:rPr>
                          <w:sz w:val="24"/>
                          <w:szCs w:val="24"/>
                          <w:lang w:val="uk-UA"/>
                        </w:rPr>
                        <w:t>Scale</w:t>
                      </w:r>
                      <w:proofErr w:type="spellEnd"/>
                    </w:p>
                    <w:p w:rsidR="00F826F5" w:rsidRPr="00640116" w:rsidRDefault="00F826F5" w:rsidP="00F826F5">
                      <w:pPr>
                        <w:jc w:val="center"/>
                        <w:rPr>
                          <w:sz w:val="24"/>
                          <w:szCs w:val="24"/>
                          <w:lang w:val="uk-UA"/>
                        </w:rPr>
                      </w:pPr>
                      <w:proofErr w:type="spellStart"/>
                      <w:r w:rsidRPr="00640116">
                        <w:rPr>
                          <w:sz w:val="24"/>
                          <w:szCs w:val="24"/>
                          <w:lang w:val="uk-UA"/>
                        </w:rPr>
                        <w:t>rating</w:t>
                      </w:r>
                      <w:proofErr w:type="spellEnd"/>
                      <w:r w:rsidRPr="00640116">
                        <w:rPr>
                          <w:sz w:val="24"/>
                          <w:szCs w:val="24"/>
                          <w:lang w:val="uk-UA"/>
                        </w:rPr>
                        <w:t xml:space="preserve"> </w:t>
                      </w:r>
                      <w:proofErr w:type="spellStart"/>
                      <w:r w:rsidRPr="00640116">
                        <w:rPr>
                          <w:sz w:val="24"/>
                          <w:szCs w:val="24"/>
                          <w:lang w:val="uk-UA"/>
                        </w:rPr>
                        <w:t>assessments</w:t>
                      </w:r>
                      <w:proofErr w:type="spellEnd"/>
                    </w:p>
                  </w:txbxContent>
                </v:textbox>
              </v:shape>
            </w:pict>
          </mc:Fallback>
        </mc:AlternateContent>
      </w:r>
      <w:r w:rsidRPr="002828F6">
        <w:rPr>
          <w:rFonts w:eastAsiaTheme="minorHAnsi"/>
          <w:b/>
          <w:noProof/>
          <w:color w:val="auto"/>
          <w:sz w:val="28"/>
          <w:szCs w:val="28"/>
          <w:lang w:val="en-US" w:eastAsia="en-US"/>
        </w:rPr>
        <mc:AlternateContent>
          <mc:Choice Requires="wps">
            <w:drawing>
              <wp:anchor distT="0" distB="0" distL="114300" distR="114300" simplePos="0" relativeHeight="251667456" behindDoc="0" locked="0" layoutInCell="1" allowOverlap="1" wp14:anchorId="6C0E0982" wp14:editId="718FB530">
                <wp:simplePos x="0" y="0"/>
                <wp:positionH relativeFrom="column">
                  <wp:posOffset>3996690</wp:posOffset>
                </wp:positionH>
                <wp:positionV relativeFrom="paragraph">
                  <wp:posOffset>1591945</wp:posOffset>
                </wp:positionV>
                <wp:extent cx="676275" cy="1028700"/>
                <wp:effectExtent l="19050" t="9525" r="9525" b="0"/>
                <wp:wrapNone/>
                <wp:docPr id="66"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 cy="1028700"/>
                        </a:xfrm>
                        <a:prstGeom prst="curvedLeftArrow">
                          <a:avLst>
                            <a:gd name="adj1" fmla="val 30423"/>
                            <a:gd name="adj2" fmla="val 60845"/>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BE41101"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AutoShape 11" o:spid="_x0000_s1026" type="#_x0000_t103" style="position:absolute;margin-left:314.7pt;margin-top:125.35pt;width:53.25pt;height:8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"/>
            </w:pict>
          </mc:Fallback>
        </mc:AlternateContent>
      </w:r>
      <w:r w:rsidRPr="002828F6">
        <w:rPr>
          <w:rFonts w:eastAsiaTheme="minorHAnsi"/>
          <w:noProof/>
          <w:color w:val="auto"/>
          <w:sz w:val="28"/>
          <w:szCs w:val="28"/>
          <w:lang w:val="en-US" w:eastAsia="en-US"/>
        </w:rPr>
        <w:drawing>
          <wp:inline distT="0" distB="0" distL="0" distR="0" wp14:anchorId="3126E11C" wp14:editId="3B96AD96">
            <wp:extent cx="5232400" cy="3910777"/>
            <wp:effectExtent l="0" t="0" r="0" b="1270"/>
            <wp:docPr id="2063723256" name="Рисунок 2063723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50965" name="Рисунок 139850965"/>
                    <pic:cNvPicPr/>
                  </pic:nvPicPr>
                  <pic:blipFill rotWithShape="1">
                    <a:blip r:embed="rId8">
                      <a:extLst>
                        <a:ext uri="{28A0092B-C50C-407E-A947-70E740481C1C}">
                          <a14:useLocalDpi xmlns:a14="http://schemas.microsoft.com/office/drawing/2010/main" val="0"/>
                        </a:ext>
                      </a:extLst>
                    </a:blip>
                    <a:srcRect l="23657" t="5903" r="19705" b="18834"/>
                    <a:stretch/>
                  </pic:blipFill>
                  <pic:spPr bwMode="auto">
                    <a:xfrm>
                      <a:off x="0" y="0"/>
                      <a:ext cx="5258209" cy="3930067"/>
                    </a:xfrm>
                    <a:prstGeom prst="rect">
                      <a:avLst/>
                    </a:prstGeom>
                    <a:ln>
                      <a:noFill/>
                    </a:ln>
                    <a:extLst>
                      <a:ext uri="{53640926-AAD7-44D8-BBD7-CCE9431645EC}">
                        <a14:shadowObscured xmlns:a14="http://schemas.microsoft.com/office/drawing/2010/main"/>
                      </a:ext>
                    </a:extLst>
                  </pic:spPr>
                </pic:pic>
              </a:graphicData>
            </a:graphic>
          </wp:inline>
        </w:drawing>
      </w:r>
    </w:p>
    <w:p w:rsidR="00F826F5" w:rsidRPr="002828F6" w:rsidRDefault="00F826F5" w:rsidP="00F826F5">
      <w:pPr>
        <w:tabs>
          <w:tab w:val="left" w:pos="896"/>
        </w:tabs>
        <w:spacing w:line="288" w:lineRule="auto"/>
        <w:ind w:firstLine="720"/>
        <w:jc w:val="both"/>
        <w:rPr>
          <w:rFonts w:eastAsiaTheme="minorHAnsi"/>
          <w:b/>
          <w:color w:val="auto"/>
          <w:sz w:val="28"/>
          <w:szCs w:val="28"/>
          <w:lang w:val="en-GB" w:eastAsia="en-US"/>
        </w:rPr>
      </w:pPr>
    </w:p>
    <w:p w:rsidR="00F826F5" w:rsidRPr="002828F6" w:rsidRDefault="00F826F5" w:rsidP="00F826F5">
      <w:pPr>
        <w:spacing w:line="288" w:lineRule="auto"/>
        <w:jc w:val="center"/>
        <w:rPr>
          <w:rFonts w:eastAsiaTheme="minorHAnsi"/>
          <w:b/>
          <w:bCs/>
          <w:color w:val="auto"/>
          <w:sz w:val="28"/>
          <w:szCs w:val="28"/>
          <w:lang w:val="en-GB" w:eastAsia="en-US"/>
        </w:rPr>
      </w:pPr>
      <w:r w:rsidRPr="002828F6">
        <w:rPr>
          <w:rFonts w:eastAsiaTheme="minorHAnsi"/>
          <w:color w:val="auto"/>
          <w:sz w:val="28"/>
          <w:szCs w:val="28"/>
          <w:lang w:val="en-GB" w:eastAsia="en-US"/>
        </w:rPr>
        <w:t xml:space="preserve">Fig. 5. </w:t>
      </w:r>
      <w:r w:rsidRPr="002828F6">
        <w:rPr>
          <w:rFonts w:eastAsiaTheme="minorHAnsi"/>
          <w:b/>
          <w:bCs/>
          <w:color w:val="auto"/>
          <w:sz w:val="28"/>
          <w:szCs w:val="28"/>
          <w:lang w:val="en-GB" w:eastAsia="en-US"/>
        </w:rPr>
        <w:t xml:space="preserve">Algorithm for determining the level of </w:t>
      </w:r>
      <w:r w:rsidR="008121D7" w:rsidRPr="002828F6">
        <w:rPr>
          <w:rFonts w:eastAsiaTheme="minorHAnsi"/>
          <w:b/>
          <w:bCs/>
          <w:color w:val="auto"/>
          <w:sz w:val="28"/>
          <w:szCs w:val="28"/>
          <w:lang w:val="en-GB" w:eastAsia="en-US"/>
        </w:rPr>
        <w:t>fulfilment</w:t>
      </w:r>
      <w:r w:rsidRPr="002828F6">
        <w:rPr>
          <w:rFonts w:eastAsiaTheme="minorHAnsi"/>
          <w:b/>
          <w:bCs/>
          <w:color w:val="auto"/>
          <w:sz w:val="28"/>
          <w:szCs w:val="28"/>
          <w:lang w:val="en-GB" w:eastAsia="en-US"/>
        </w:rPr>
        <w:t xml:space="preserve"> of criteria for each option</w:t>
      </w:r>
    </w:p>
    <w:p w:rsidR="00E97892" w:rsidRPr="002828F6" w:rsidRDefault="00E97892" w:rsidP="00EE0469">
      <w:pPr>
        <w:widowControl w:val="0"/>
        <w:snapToGrid w:val="0"/>
        <w:spacing w:line="288" w:lineRule="auto"/>
        <w:jc w:val="center"/>
        <w:rPr>
          <w:color w:val="auto"/>
          <w:sz w:val="28"/>
          <w:szCs w:val="28"/>
          <w:lang w:val="en-GB"/>
        </w:rPr>
      </w:pPr>
    </w:p>
    <w:p w:rsidR="00F826F5" w:rsidRPr="002828F6" w:rsidRDefault="00F826F5" w:rsidP="00F826F5">
      <w:pPr>
        <w:widowControl w:val="0"/>
        <w:snapToGrid w:val="0"/>
        <w:spacing w:line="288" w:lineRule="auto"/>
        <w:ind w:firstLine="709"/>
        <w:jc w:val="both"/>
        <w:rPr>
          <w:b/>
          <w:bCs/>
          <w:color w:val="auto"/>
          <w:sz w:val="28"/>
          <w:szCs w:val="28"/>
          <w:lang w:val="en-GB"/>
        </w:rPr>
      </w:pPr>
      <w:r w:rsidRPr="002828F6">
        <w:rPr>
          <w:b/>
          <w:bCs/>
          <w:color w:val="auto"/>
          <w:sz w:val="28"/>
          <w:szCs w:val="28"/>
          <w:lang w:val="en-GB"/>
        </w:rPr>
        <w:t>6. Perform calculations of the built model with the system for selecting the best alternative.</w:t>
      </w:r>
    </w:p>
    <w:p w:rsidR="00F826F5" w:rsidRPr="002828F6" w:rsidRDefault="00F826F5" w:rsidP="00F826F5">
      <w:pPr>
        <w:widowControl w:val="0"/>
        <w:snapToGrid w:val="0"/>
        <w:spacing w:line="288" w:lineRule="auto"/>
        <w:ind w:firstLine="709"/>
        <w:jc w:val="both"/>
        <w:rPr>
          <w:color w:val="auto"/>
          <w:sz w:val="28"/>
          <w:szCs w:val="28"/>
          <w:lang w:val="en-GB"/>
        </w:rPr>
      </w:pPr>
      <w:r w:rsidRPr="002828F6">
        <w:rPr>
          <w:color w:val="auto"/>
          <w:sz w:val="28"/>
          <w:szCs w:val="28"/>
          <w:lang w:val="en-GB"/>
        </w:rPr>
        <w:t xml:space="preserve">To implement this stage, click the </w:t>
      </w:r>
      <w:r w:rsidRPr="008121D7">
        <w:rPr>
          <w:i/>
          <w:iCs/>
          <w:color w:val="auto"/>
          <w:sz w:val="28"/>
          <w:szCs w:val="28"/>
          <w:lang w:val="en-GB"/>
        </w:rPr>
        <w:t>Decision</w:t>
      </w:r>
      <w:r w:rsidRPr="002828F6">
        <w:rPr>
          <w:color w:val="auto"/>
          <w:sz w:val="28"/>
          <w:szCs w:val="28"/>
          <w:lang w:val="en-GB"/>
        </w:rPr>
        <w:t xml:space="preserve"> button on the top panel of the programme (Fig. 6). </w:t>
      </w:r>
      <w:r w:rsidRPr="008121D7">
        <w:rPr>
          <w:i/>
          <w:iCs/>
          <w:color w:val="auto"/>
          <w:sz w:val="28"/>
          <w:szCs w:val="28"/>
          <w:lang w:val="en-GB"/>
        </w:rPr>
        <w:t>The Decision Making Helper</w:t>
      </w:r>
      <w:r w:rsidRPr="002828F6">
        <w:rPr>
          <w:color w:val="auto"/>
          <w:sz w:val="28"/>
          <w:szCs w:val="28"/>
          <w:lang w:val="en-GB"/>
        </w:rPr>
        <w:t xml:space="preserve"> software automatically calculates the decision value for each option (alternative), in percentage from -100 % to +100 % and in the words </w:t>
      </w:r>
      <w:r w:rsidR="008121D7">
        <w:rPr>
          <w:color w:val="auto"/>
          <w:sz w:val="28"/>
          <w:szCs w:val="28"/>
          <w:lang w:val="en-GB"/>
        </w:rPr>
        <w:t>“</w:t>
      </w:r>
      <w:r w:rsidRPr="002828F6">
        <w:rPr>
          <w:color w:val="auto"/>
          <w:sz w:val="28"/>
          <w:szCs w:val="28"/>
          <w:lang w:val="en-GB"/>
        </w:rPr>
        <w:t>unsatisfactory / rather unsatisfactory / neutral / rather positive / positive</w:t>
      </w:r>
      <w:r w:rsidR="008121D7">
        <w:rPr>
          <w:color w:val="auto"/>
          <w:sz w:val="28"/>
          <w:szCs w:val="28"/>
          <w:lang w:val="en-GB"/>
        </w:rPr>
        <w:t>”</w:t>
      </w:r>
      <w:r w:rsidRPr="002828F6">
        <w:rPr>
          <w:color w:val="auto"/>
          <w:sz w:val="28"/>
          <w:szCs w:val="28"/>
          <w:lang w:val="en-GB"/>
        </w:rPr>
        <w:t>. The results can also be seen in a tabular version (</w:t>
      </w:r>
      <w:r w:rsidRPr="008121D7">
        <w:rPr>
          <w:i/>
          <w:iCs/>
          <w:color w:val="auto"/>
          <w:sz w:val="28"/>
          <w:szCs w:val="28"/>
          <w:lang w:val="en-GB"/>
        </w:rPr>
        <w:t>Table</w:t>
      </w:r>
      <w:r w:rsidRPr="002828F6">
        <w:rPr>
          <w:color w:val="auto"/>
          <w:sz w:val="28"/>
          <w:szCs w:val="28"/>
          <w:lang w:val="en-GB"/>
        </w:rPr>
        <w:t>) (Fig. 7).</w:t>
      </w:r>
    </w:p>
    <w:p w:rsidR="00F826F5" w:rsidRPr="002828F6" w:rsidRDefault="00F826F5" w:rsidP="00F826F5">
      <w:pPr>
        <w:tabs>
          <w:tab w:val="left" w:pos="896"/>
        </w:tabs>
        <w:spacing w:line="288" w:lineRule="auto"/>
        <w:jc w:val="center"/>
        <w:rPr>
          <w:rFonts w:eastAsiaTheme="minorHAnsi"/>
          <w:color w:val="auto"/>
          <w:sz w:val="28"/>
          <w:szCs w:val="28"/>
          <w:lang w:val="en-GB" w:eastAsia="en-US"/>
        </w:rPr>
      </w:pPr>
      <w:r w:rsidRPr="002828F6">
        <w:rPr>
          <w:rFonts w:eastAsiaTheme="minorHAnsi"/>
          <w:noProof/>
          <w:color w:val="auto"/>
          <w:sz w:val="28"/>
          <w:szCs w:val="28"/>
          <w:lang w:val="en-US" w:eastAsia="en-US"/>
        </w:rPr>
        <w:lastRenderedPageBreak/>
        <w:drawing>
          <wp:inline distT="0" distB="0" distL="0" distR="0" wp14:anchorId="5918D570" wp14:editId="28C103FA">
            <wp:extent cx="4572000" cy="3990813"/>
            <wp:effectExtent l="0" t="0" r="0" b="0"/>
            <wp:docPr id="150426621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66212" name="Рисунок 1504266212"/>
                    <pic:cNvPicPr/>
                  </pic:nvPicPr>
                  <pic:blipFill rotWithShape="1">
                    <a:blip r:embed="rId9">
                      <a:extLst>
                        <a:ext uri="{28A0092B-C50C-407E-A947-70E740481C1C}">
                          <a14:useLocalDpi xmlns:a14="http://schemas.microsoft.com/office/drawing/2010/main" val="0"/>
                        </a:ext>
                      </a:extLst>
                    </a:blip>
                    <a:srcRect l="27392" t="5534" r="23636" b="18465"/>
                    <a:stretch/>
                  </pic:blipFill>
                  <pic:spPr bwMode="auto">
                    <a:xfrm>
                      <a:off x="0" y="0"/>
                      <a:ext cx="4577274" cy="3995417"/>
                    </a:xfrm>
                    <a:prstGeom prst="rect">
                      <a:avLst/>
                    </a:prstGeom>
                    <a:ln>
                      <a:noFill/>
                    </a:ln>
                    <a:extLst>
                      <a:ext uri="{53640926-AAD7-44D8-BBD7-CCE9431645EC}">
                        <a14:shadowObscured xmlns:a14="http://schemas.microsoft.com/office/drawing/2010/main"/>
                      </a:ext>
                    </a:extLst>
                  </pic:spPr>
                </pic:pic>
              </a:graphicData>
            </a:graphic>
          </wp:inline>
        </w:drawing>
      </w:r>
    </w:p>
    <w:p w:rsidR="00F826F5" w:rsidRPr="002828F6" w:rsidRDefault="00F826F5" w:rsidP="00F826F5">
      <w:pPr>
        <w:tabs>
          <w:tab w:val="left" w:pos="896"/>
        </w:tabs>
        <w:spacing w:line="288" w:lineRule="auto"/>
        <w:jc w:val="center"/>
        <w:rPr>
          <w:rFonts w:eastAsiaTheme="minorHAnsi"/>
          <w:color w:val="auto"/>
          <w:sz w:val="28"/>
          <w:szCs w:val="28"/>
          <w:lang w:val="en-GB" w:eastAsia="en-US"/>
        </w:rPr>
      </w:pPr>
    </w:p>
    <w:p w:rsidR="00F826F5" w:rsidRPr="002828F6" w:rsidRDefault="00F826F5" w:rsidP="00F826F5">
      <w:pPr>
        <w:tabs>
          <w:tab w:val="left" w:pos="896"/>
        </w:tabs>
        <w:spacing w:line="288" w:lineRule="auto"/>
        <w:jc w:val="center"/>
        <w:rPr>
          <w:rFonts w:eastAsiaTheme="minorHAnsi"/>
          <w:b/>
          <w:bCs/>
          <w:color w:val="auto"/>
          <w:sz w:val="28"/>
          <w:szCs w:val="28"/>
          <w:lang w:val="en-GB" w:eastAsia="en-US"/>
        </w:rPr>
      </w:pPr>
      <w:r w:rsidRPr="002828F6">
        <w:rPr>
          <w:rFonts w:eastAsiaTheme="minorHAnsi"/>
          <w:color w:val="auto"/>
          <w:sz w:val="28"/>
          <w:szCs w:val="28"/>
          <w:lang w:val="en-GB" w:eastAsia="en-US"/>
        </w:rPr>
        <w:t xml:space="preserve">Fig. 6. </w:t>
      </w:r>
      <w:r w:rsidRPr="002828F6">
        <w:rPr>
          <w:rFonts w:eastAsiaTheme="minorHAnsi"/>
          <w:b/>
          <w:bCs/>
          <w:color w:val="auto"/>
          <w:sz w:val="28"/>
          <w:szCs w:val="28"/>
          <w:lang w:val="en-GB" w:eastAsia="en-US"/>
        </w:rPr>
        <w:t xml:space="preserve">Summary window with results in </w:t>
      </w:r>
      <w:r w:rsidR="008121D7" w:rsidRPr="008121D7">
        <w:rPr>
          <w:rFonts w:eastAsiaTheme="minorHAnsi"/>
          <w:b/>
          <w:bCs/>
          <w:i/>
          <w:iCs/>
          <w:color w:val="auto"/>
          <w:sz w:val="28"/>
          <w:szCs w:val="28"/>
          <w:lang w:val="en-GB" w:eastAsia="en-US"/>
        </w:rPr>
        <w:t xml:space="preserve">the </w:t>
      </w:r>
      <w:r w:rsidRPr="008121D7">
        <w:rPr>
          <w:rFonts w:eastAsiaTheme="minorHAnsi"/>
          <w:b/>
          <w:bCs/>
          <w:i/>
          <w:iCs/>
          <w:color w:val="auto"/>
          <w:sz w:val="28"/>
          <w:szCs w:val="28"/>
          <w:lang w:val="en-GB" w:eastAsia="en-US"/>
        </w:rPr>
        <w:t>Decision Making Helper</w:t>
      </w:r>
      <w:r w:rsidRPr="002828F6">
        <w:rPr>
          <w:rFonts w:eastAsiaTheme="minorHAnsi"/>
          <w:b/>
          <w:bCs/>
          <w:color w:val="auto"/>
          <w:sz w:val="28"/>
          <w:szCs w:val="28"/>
          <w:lang w:val="en-GB" w:eastAsia="en-US"/>
        </w:rPr>
        <w:t xml:space="preserve"> (according to rating points)</w:t>
      </w:r>
    </w:p>
    <w:p w:rsidR="00F826F5" w:rsidRPr="002828F6" w:rsidRDefault="00F826F5" w:rsidP="00F826F5">
      <w:pPr>
        <w:tabs>
          <w:tab w:val="left" w:pos="896"/>
        </w:tabs>
        <w:spacing w:line="288" w:lineRule="auto"/>
        <w:jc w:val="center"/>
        <w:rPr>
          <w:rFonts w:eastAsiaTheme="minorHAnsi"/>
          <w:color w:val="auto"/>
          <w:sz w:val="28"/>
          <w:szCs w:val="28"/>
          <w:lang w:val="en-GB" w:eastAsia="en-US"/>
        </w:rPr>
      </w:pPr>
    </w:p>
    <w:p w:rsidR="00F826F5" w:rsidRPr="002828F6" w:rsidRDefault="00F826F5" w:rsidP="00F826F5">
      <w:pPr>
        <w:tabs>
          <w:tab w:val="left" w:pos="896"/>
        </w:tabs>
        <w:spacing w:line="288" w:lineRule="auto"/>
        <w:jc w:val="center"/>
        <w:rPr>
          <w:rFonts w:eastAsiaTheme="minorHAnsi"/>
          <w:color w:val="auto"/>
          <w:sz w:val="28"/>
          <w:szCs w:val="28"/>
          <w:lang w:val="en-GB" w:eastAsia="en-US"/>
        </w:rPr>
      </w:pPr>
      <w:r w:rsidRPr="002828F6">
        <w:rPr>
          <w:rFonts w:eastAsiaTheme="minorHAnsi"/>
          <w:noProof/>
          <w:color w:val="auto"/>
          <w:sz w:val="28"/>
          <w:szCs w:val="28"/>
          <w:lang w:val="en-US" w:eastAsia="en-US"/>
        </w:rPr>
        <w:drawing>
          <wp:inline distT="0" distB="0" distL="0" distR="0" wp14:anchorId="0FC262F1" wp14:editId="2F5A7837">
            <wp:extent cx="4152900" cy="3544735"/>
            <wp:effectExtent l="0" t="0" r="0" b="0"/>
            <wp:docPr id="191026907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269074" name="Рисунок 1910269074"/>
                    <pic:cNvPicPr/>
                  </pic:nvPicPr>
                  <pic:blipFill rotWithShape="1">
                    <a:blip r:embed="rId10">
                      <a:extLst>
                        <a:ext uri="{28A0092B-C50C-407E-A947-70E740481C1C}">
                          <a14:useLocalDpi xmlns:a14="http://schemas.microsoft.com/office/drawing/2010/main" val="0"/>
                        </a:ext>
                      </a:extLst>
                    </a:blip>
                    <a:srcRect l="26976" t="5903" r="23428" b="18834"/>
                    <a:stretch/>
                  </pic:blipFill>
                  <pic:spPr bwMode="auto">
                    <a:xfrm>
                      <a:off x="0" y="0"/>
                      <a:ext cx="4178376" cy="3566480"/>
                    </a:xfrm>
                    <a:prstGeom prst="rect">
                      <a:avLst/>
                    </a:prstGeom>
                    <a:ln>
                      <a:noFill/>
                    </a:ln>
                    <a:extLst>
                      <a:ext uri="{53640926-AAD7-44D8-BBD7-CCE9431645EC}">
                        <a14:shadowObscured xmlns:a14="http://schemas.microsoft.com/office/drawing/2010/main"/>
                      </a:ext>
                    </a:extLst>
                  </pic:spPr>
                </pic:pic>
              </a:graphicData>
            </a:graphic>
          </wp:inline>
        </w:drawing>
      </w:r>
    </w:p>
    <w:p w:rsidR="00F826F5" w:rsidRPr="002828F6" w:rsidRDefault="00F826F5" w:rsidP="00F826F5">
      <w:pPr>
        <w:tabs>
          <w:tab w:val="left" w:pos="896"/>
        </w:tabs>
        <w:spacing w:line="288" w:lineRule="auto"/>
        <w:jc w:val="center"/>
        <w:rPr>
          <w:rFonts w:eastAsiaTheme="minorHAnsi"/>
          <w:color w:val="auto"/>
          <w:sz w:val="28"/>
          <w:szCs w:val="28"/>
          <w:lang w:val="en-GB" w:eastAsia="en-US"/>
        </w:rPr>
      </w:pPr>
    </w:p>
    <w:p w:rsidR="00F826F5" w:rsidRPr="002828F6" w:rsidRDefault="00F826F5" w:rsidP="00F826F5">
      <w:pPr>
        <w:tabs>
          <w:tab w:val="left" w:pos="896"/>
        </w:tabs>
        <w:spacing w:line="288" w:lineRule="auto"/>
        <w:jc w:val="center"/>
        <w:rPr>
          <w:rFonts w:eastAsiaTheme="minorHAnsi"/>
          <w:b/>
          <w:bCs/>
          <w:color w:val="auto"/>
          <w:sz w:val="28"/>
          <w:szCs w:val="28"/>
          <w:lang w:val="en-GB" w:eastAsia="en-US"/>
        </w:rPr>
      </w:pPr>
      <w:r w:rsidRPr="002828F6">
        <w:rPr>
          <w:rFonts w:eastAsiaTheme="minorHAnsi"/>
          <w:color w:val="auto"/>
          <w:sz w:val="28"/>
          <w:szCs w:val="28"/>
          <w:lang w:val="en-GB" w:eastAsia="en-US"/>
        </w:rPr>
        <w:t xml:space="preserve">Fig. 7. </w:t>
      </w:r>
      <w:r w:rsidRPr="002828F6">
        <w:rPr>
          <w:rFonts w:eastAsiaTheme="minorHAnsi"/>
          <w:b/>
          <w:bCs/>
          <w:color w:val="auto"/>
          <w:sz w:val="28"/>
          <w:szCs w:val="28"/>
          <w:lang w:val="en-GB" w:eastAsia="en-US"/>
        </w:rPr>
        <w:t>Summary table with results</w:t>
      </w:r>
    </w:p>
    <w:p w:rsidR="00F826F5" w:rsidRPr="002828F6" w:rsidRDefault="00F826F5" w:rsidP="00F826F5">
      <w:pPr>
        <w:widowControl w:val="0"/>
        <w:snapToGrid w:val="0"/>
        <w:spacing w:line="288" w:lineRule="auto"/>
        <w:ind w:firstLine="709"/>
        <w:jc w:val="both"/>
        <w:rPr>
          <w:b/>
          <w:bCs/>
          <w:color w:val="auto"/>
          <w:sz w:val="28"/>
          <w:szCs w:val="28"/>
          <w:lang w:val="en-GB"/>
        </w:rPr>
      </w:pPr>
      <w:r w:rsidRPr="002828F6">
        <w:rPr>
          <w:b/>
          <w:bCs/>
          <w:color w:val="auto"/>
          <w:sz w:val="28"/>
          <w:szCs w:val="28"/>
          <w:lang w:val="en-GB"/>
        </w:rPr>
        <w:lastRenderedPageBreak/>
        <w:t>7. Graphical representation of the calculation results.</w:t>
      </w:r>
    </w:p>
    <w:p w:rsidR="00F826F5" w:rsidRPr="002828F6" w:rsidRDefault="00F826F5" w:rsidP="00F826F5">
      <w:pPr>
        <w:widowControl w:val="0"/>
        <w:snapToGrid w:val="0"/>
        <w:spacing w:line="288" w:lineRule="auto"/>
        <w:ind w:firstLine="709"/>
        <w:jc w:val="both"/>
        <w:rPr>
          <w:color w:val="auto"/>
          <w:sz w:val="28"/>
          <w:szCs w:val="28"/>
          <w:lang w:val="en-GB"/>
        </w:rPr>
      </w:pPr>
      <w:r w:rsidRPr="002828F6">
        <w:rPr>
          <w:color w:val="auto"/>
          <w:sz w:val="28"/>
          <w:szCs w:val="28"/>
          <w:lang w:val="en-GB"/>
        </w:rPr>
        <w:t xml:space="preserve">To graphically represent the calculation results, click the </w:t>
      </w:r>
      <w:r w:rsidRPr="008121D7">
        <w:rPr>
          <w:i/>
          <w:iCs/>
          <w:color w:val="auto"/>
          <w:sz w:val="28"/>
          <w:szCs w:val="28"/>
          <w:lang w:val="en-GB"/>
        </w:rPr>
        <w:t xml:space="preserve">Chart </w:t>
      </w:r>
      <w:r w:rsidRPr="002828F6">
        <w:rPr>
          <w:color w:val="auto"/>
          <w:sz w:val="28"/>
          <w:szCs w:val="28"/>
          <w:lang w:val="en-GB"/>
        </w:rPr>
        <w:t>button on the toolbar, which will allow you to see the results in three-dimensional space, on the so-called radar (Fig. 8). Please note that in each result window, if necessary, the functions of copying and printing are implemented, which are performed by the corresponding buttons located in the lower left corner of the window.</w:t>
      </w:r>
    </w:p>
    <w:p w:rsidR="00F826F5" w:rsidRPr="002828F6" w:rsidRDefault="00F826F5" w:rsidP="00F826F5">
      <w:pPr>
        <w:widowControl w:val="0"/>
        <w:snapToGrid w:val="0"/>
        <w:spacing w:line="288" w:lineRule="auto"/>
        <w:ind w:firstLine="709"/>
        <w:jc w:val="both"/>
        <w:rPr>
          <w:color w:val="auto"/>
          <w:sz w:val="28"/>
          <w:szCs w:val="28"/>
          <w:lang w:val="en-GB"/>
        </w:rPr>
      </w:pPr>
    </w:p>
    <w:p w:rsidR="00F826F5" w:rsidRPr="002828F6" w:rsidRDefault="00F826F5" w:rsidP="00F826F5">
      <w:pPr>
        <w:tabs>
          <w:tab w:val="left" w:pos="896"/>
        </w:tabs>
        <w:spacing w:line="288" w:lineRule="auto"/>
        <w:jc w:val="center"/>
        <w:rPr>
          <w:rFonts w:eastAsiaTheme="minorHAnsi"/>
          <w:color w:val="auto"/>
          <w:sz w:val="28"/>
          <w:szCs w:val="28"/>
          <w:lang w:val="en-GB" w:eastAsia="en-US"/>
        </w:rPr>
      </w:pPr>
      <w:r w:rsidRPr="002828F6">
        <w:rPr>
          <w:rFonts w:eastAsiaTheme="minorHAnsi"/>
          <w:noProof/>
          <w:color w:val="auto"/>
          <w:sz w:val="28"/>
          <w:szCs w:val="28"/>
          <w:lang w:val="en-US" w:eastAsia="en-US"/>
        </w:rPr>
        <w:drawing>
          <wp:inline distT="0" distB="0" distL="0" distR="0" wp14:anchorId="4B54A69C" wp14:editId="09888BBD">
            <wp:extent cx="5550270" cy="4025900"/>
            <wp:effectExtent l="0" t="0" r="0" b="0"/>
            <wp:docPr id="186698028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980283" name="Рисунок 1866980283"/>
                    <pic:cNvPicPr/>
                  </pic:nvPicPr>
                  <pic:blipFill rotWithShape="1">
                    <a:blip r:embed="rId11">
                      <a:extLst>
                        <a:ext uri="{28A0092B-C50C-407E-A947-70E740481C1C}">
                          <a14:useLocalDpi xmlns:a14="http://schemas.microsoft.com/office/drawing/2010/main" val="0"/>
                        </a:ext>
                      </a:extLst>
                    </a:blip>
                    <a:srcRect l="27392" t="5903" r="13675" b="18096"/>
                    <a:stretch/>
                  </pic:blipFill>
                  <pic:spPr bwMode="auto">
                    <a:xfrm>
                      <a:off x="0" y="0"/>
                      <a:ext cx="5556627" cy="4030511"/>
                    </a:xfrm>
                    <a:prstGeom prst="rect">
                      <a:avLst/>
                    </a:prstGeom>
                    <a:ln>
                      <a:noFill/>
                    </a:ln>
                    <a:extLst>
                      <a:ext uri="{53640926-AAD7-44D8-BBD7-CCE9431645EC}">
                        <a14:shadowObscured xmlns:a14="http://schemas.microsoft.com/office/drawing/2010/main"/>
                      </a:ext>
                    </a:extLst>
                  </pic:spPr>
                </pic:pic>
              </a:graphicData>
            </a:graphic>
          </wp:inline>
        </w:drawing>
      </w:r>
    </w:p>
    <w:p w:rsidR="00F826F5" w:rsidRPr="002828F6" w:rsidRDefault="00F826F5" w:rsidP="00F826F5">
      <w:pPr>
        <w:tabs>
          <w:tab w:val="left" w:pos="896"/>
        </w:tabs>
        <w:spacing w:line="288" w:lineRule="auto"/>
        <w:jc w:val="center"/>
        <w:rPr>
          <w:rFonts w:eastAsiaTheme="minorHAnsi"/>
          <w:color w:val="auto"/>
          <w:sz w:val="28"/>
          <w:szCs w:val="28"/>
          <w:lang w:val="en-GB" w:eastAsia="en-US"/>
        </w:rPr>
      </w:pPr>
    </w:p>
    <w:p w:rsidR="00F826F5" w:rsidRPr="002828F6" w:rsidRDefault="00F826F5" w:rsidP="00F826F5">
      <w:pPr>
        <w:tabs>
          <w:tab w:val="left" w:pos="896"/>
        </w:tabs>
        <w:spacing w:line="288" w:lineRule="auto"/>
        <w:jc w:val="center"/>
        <w:rPr>
          <w:rFonts w:eastAsiaTheme="minorHAnsi"/>
          <w:b/>
          <w:bCs/>
          <w:color w:val="auto"/>
          <w:sz w:val="28"/>
          <w:szCs w:val="28"/>
          <w:lang w:val="en-GB" w:eastAsia="en-US"/>
        </w:rPr>
      </w:pPr>
      <w:r w:rsidRPr="002828F6">
        <w:rPr>
          <w:rFonts w:eastAsiaTheme="minorHAnsi"/>
          <w:color w:val="auto"/>
          <w:sz w:val="28"/>
          <w:szCs w:val="28"/>
          <w:lang w:val="en-GB" w:eastAsia="en-US"/>
        </w:rPr>
        <w:t xml:space="preserve">Fig. 8. </w:t>
      </w:r>
      <w:r w:rsidRPr="002828F6">
        <w:rPr>
          <w:rFonts w:eastAsiaTheme="minorHAnsi"/>
          <w:b/>
          <w:bCs/>
          <w:color w:val="auto"/>
          <w:sz w:val="28"/>
          <w:szCs w:val="28"/>
          <w:lang w:val="en-GB" w:eastAsia="en-US"/>
        </w:rPr>
        <w:t>Graphical representation of the results</w:t>
      </w:r>
    </w:p>
    <w:p w:rsidR="00F826F5" w:rsidRPr="002828F6" w:rsidRDefault="00F826F5" w:rsidP="00F826F5">
      <w:pPr>
        <w:widowControl w:val="0"/>
        <w:snapToGrid w:val="0"/>
        <w:spacing w:line="288" w:lineRule="auto"/>
        <w:ind w:firstLine="709"/>
        <w:jc w:val="both"/>
        <w:rPr>
          <w:color w:val="auto"/>
          <w:sz w:val="28"/>
          <w:szCs w:val="28"/>
          <w:lang w:val="en-GB"/>
        </w:rPr>
      </w:pPr>
    </w:p>
    <w:p w:rsidR="00EE0469" w:rsidRPr="002828F6" w:rsidRDefault="00EE0469" w:rsidP="00EE0469">
      <w:pPr>
        <w:widowControl w:val="0"/>
        <w:snapToGrid w:val="0"/>
        <w:spacing w:line="288" w:lineRule="auto"/>
        <w:jc w:val="center"/>
        <w:rPr>
          <w:b/>
          <w:color w:val="auto"/>
          <w:sz w:val="28"/>
          <w:szCs w:val="28"/>
          <w:lang w:val="en-GB"/>
        </w:rPr>
      </w:pPr>
      <w:r w:rsidRPr="002828F6">
        <w:rPr>
          <w:b/>
          <w:color w:val="auto"/>
          <w:sz w:val="28"/>
          <w:szCs w:val="28"/>
          <w:lang w:val="en-GB"/>
        </w:rPr>
        <w:t>Methodological recommendations for independent work of the applicant</w:t>
      </w:r>
    </w:p>
    <w:p w:rsidR="00EE0469" w:rsidRPr="002828F6" w:rsidRDefault="00EE0469" w:rsidP="00EE0469">
      <w:pPr>
        <w:pStyle w:val="Default"/>
        <w:widowControl w:val="0"/>
        <w:spacing w:line="288" w:lineRule="auto"/>
        <w:ind w:firstLine="709"/>
        <w:jc w:val="both"/>
        <w:rPr>
          <w:sz w:val="28"/>
          <w:szCs w:val="28"/>
          <w:lang w:val="en-GB"/>
        </w:rPr>
      </w:pPr>
      <w:r w:rsidRPr="002828F6">
        <w:rPr>
          <w:sz w:val="28"/>
          <w:szCs w:val="28"/>
          <w:lang w:val="en-GB"/>
        </w:rPr>
        <w:t xml:space="preserve">In the course of independent work on this topic, it is necessary to get acquainted with the main issues of the lecture material, with the main and additional literature, legislative and regulatory materials, information from Internet resources, as well as to work through the questions for independent in-depth study and control questions for self-diagnosis, complete </w:t>
      </w:r>
      <w:r w:rsidRPr="002828F6">
        <w:rPr>
          <w:color w:val="auto"/>
          <w:spacing w:val="-4"/>
          <w:sz w:val="28"/>
          <w:szCs w:val="28"/>
          <w:lang w:val="en-GB"/>
        </w:rPr>
        <w:t xml:space="preserve">test tasks and </w:t>
      </w:r>
      <w:r w:rsidRPr="002828F6">
        <w:rPr>
          <w:sz w:val="28"/>
          <w:szCs w:val="28"/>
          <w:lang w:val="en-GB"/>
        </w:rPr>
        <w:t>individual assignments.</w:t>
      </w:r>
    </w:p>
    <w:p w:rsidR="007F5F2B" w:rsidRPr="002828F6" w:rsidRDefault="007F5F2B" w:rsidP="007F5F2B">
      <w:pPr>
        <w:widowControl w:val="0"/>
        <w:autoSpaceDE w:val="0"/>
        <w:autoSpaceDN w:val="0"/>
        <w:adjustRightInd w:val="0"/>
        <w:spacing w:line="281" w:lineRule="auto"/>
        <w:ind w:firstLine="709"/>
        <w:jc w:val="center"/>
        <w:rPr>
          <w:i/>
          <w:sz w:val="28"/>
          <w:szCs w:val="28"/>
          <w:lang w:val="en-GB"/>
        </w:rPr>
      </w:pPr>
    </w:p>
    <w:p w:rsidR="007F5F2B" w:rsidRPr="002828F6" w:rsidRDefault="007F5F2B" w:rsidP="007F5F2B">
      <w:pPr>
        <w:widowControl w:val="0"/>
        <w:autoSpaceDE w:val="0"/>
        <w:autoSpaceDN w:val="0"/>
        <w:adjustRightInd w:val="0"/>
        <w:spacing w:line="288" w:lineRule="auto"/>
        <w:jc w:val="center"/>
        <w:rPr>
          <w:i/>
          <w:sz w:val="28"/>
          <w:szCs w:val="28"/>
          <w:lang w:val="en-GB"/>
        </w:rPr>
      </w:pPr>
      <w:r w:rsidRPr="002828F6">
        <w:rPr>
          <w:i/>
          <w:sz w:val="28"/>
          <w:szCs w:val="28"/>
          <w:lang w:val="en-GB"/>
        </w:rPr>
        <w:t>Questions for independent in-depth study</w:t>
      </w:r>
    </w:p>
    <w:p w:rsidR="00F826F5" w:rsidRPr="002828F6" w:rsidRDefault="00F826F5" w:rsidP="00F826F5">
      <w:pPr>
        <w:widowControl w:val="0"/>
        <w:tabs>
          <w:tab w:val="left" w:pos="1080"/>
        </w:tabs>
        <w:autoSpaceDE w:val="0"/>
        <w:snapToGrid w:val="0"/>
        <w:spacing w:line="288" w:lineRule="auto"/>
        <w:ind w:firstLine="709"/>
        <w:jc w:val="both"/>
        <w:rPr>
          <w:bCs/>
          <w:color w:val="auto"/>
          <w:sz w:val="28"/>
          <w:szCs w:val="28"/>
          <w:lang w:val="en-GB"/>
        </w:rPr>
      </w:pPr>
      <w:r w:rsidRPr="002828F6">
        <w:rPr>
          <w:bCs/>
          <w:color w:val="auto"/>
          <w:sz w:val="28"/>
          <w:szCs w:val="28"/>
          <w:lang w:val="en-GB"/>
        </w:rPr>
        <w:lastRenderedPageBreak/>
        <w:t>1. Analyse how the entry into force of the provisions of the Convention on the Common Transit Procedure has affected the requirements for business entities in terms of ensuring the payment of customs duties.</w:t>
      </w:r>
    </w:p>
    <w:p w:rsidR="007F5F2B" w:rsidRPr="002828F6" w:rsidRDefault="00F826F5" w:rsidP="00F826F5">
      <w:pPr>
        <w:widowControl w:val="0"/>
        <w:tabs>
          <w:tab w:val="left" w:pos="1080"/>
        </w:tabs>
        <w:autoSpaceDE w:val="0"/>
        <w:snapToGrid w:val="0"/>
        <w:spacing w:line="288" w:lineRule="auto"/>
        <w:ind w:firstLine="709"/>
        <w:jc w:val="both"/>
        <w:rPr>
          <w:bCs/>
          <w:color w:val="auto"/>
          <w:sz w:val="28"/>
          <w:szCs w:val="28"/>
          <w:lang w:val="en-GB"/>
        </w:rPr>
      </w:pPr>
      <w:r w:rsidRPr="002828F6">
        <w:rPr>
          <w:bCs/>
          <w:color w:val="auto"/>
          <w:sz w:val="28"/>
          <w:szCs w:val="28"/>
          <w:lang w:val="en-GB"/>
        </w:rPr>
        <w:t>2. Study the development of electronic customs risk management mechanisms.</w:t>
      </w:r>
    </w:p>
    <w:p w:rsidR="00F826F5" w:rsidRPr="002828F6" w:rsidRDefault="00F826F5" w:rsidP="00F826F5">
      <w:pPr>
        <w:widowControl w:val="0"/>
        <w:tabs>
          <w:tab w:val="left" w:pos="1080"/>
        </w:tabs>
        <w:autoSpaceDE w:val="0"/>
        <w:snapToGrid w:val="0"/>
        <w:spacing w:line="288" w:lineRule="auto"/>
        <w:ind w:firstLine="709"/>
        <w:jc w:val="both"/>
        <w:rPr>
          <w:sz w:val="28"/>
          <w:szCs w:val="28"/>
          <w:lang w:val="en-GB"/>
        </w:rPr>
      </w:pPr>
    </w:p>
    <w:p w:rsidR="007F5F2B" w:rsidRPr="002828F6" w:rsidRDefault="007F5F2B" w:rsidP="007F5F2B">
      <w:pPr>
        <w:widowControl w:val="0"/>
        <w:autoSpaceDE w:val="0"/>
        <w:autoSpaceDN w:val="0"/>
        <w:adjustRightInd w:val="0"/>
        <w:spacing w:line="288" w:lineRule="auto"/>
        <w:jc w:val="center"/>
        <w:rPr>
          <w:i/>
          <w:sz w:val="28"/>
          <w:szCs w:val="28"/>
          <w:lang w:val="en-GB"/>
        </w:rPr>
      </w:pPr>
      <w:r w:rsidRPr="002828F6">
        <w:rPr>
          <w:bCs/>
          <w:i/>
          <w:sz w:val="28"/>
          <w:szCs w:val="28"/>
          <w:lang w:val="en-GB"/>
        </w:rPr>
        <w:t>Checklist for self-diagnosis</w:t>
      </w:r>
    </w:p>
    <w:p w:rsidR="00F826F5" w:rsidRPr="002828F6" w:rsidRDefault="00F826F5" w:rsidP="00F826F5">
      <w:pPr>
        <w:spacing w:line="288" w:lineRule="auto"/>
        <w:ind w:firstLine="567"/>
        <w:jc w:val="both"/>
        <w:rPr>
          <w:sz w:val="28"/>
          <w:szCs w:val="28"/>
          <w:lang w:val="en-GB"/>
        </w:rPr>
      </w:pPr>
      <w:r w:rsidRPr="002828F6">
        <w:rPr>
          <w:sz w:val="28"/>
          <w:szCs w:val="28"/>
          <w:lang w:val="en-GB"/>
        </w:rPr>
        <w:t>1. Name the RMS tools that can be used at the tactical level of risk management.</w:t>
      </w:r>
    </w:p>
    <w:p w:rsidR="00F826F5" w:rsidRPr="002828F6" w:rsidRDefault="00F826F5" w:rsidP="00F826F5">
      <w:pPr>
        <w:spacing w:line="288" w:lineRule="auto"/>
        <w:ind w:firstLine="567"/>
        <w:jc w:val="both"/>
        <w:rPr>
          <w:sz w:val="28"/>
          <w:szCs w:val="28"/>
          <w:lang w:val="en-GB"/>
        </w:rPr>
      </w:pPr>
      <w:r w:rsidRPr="002828F6">
        <w:rPr>
          <w:sz w:val="28"/>
          <w:szCs w:val="28"/>
          <w:lang w:val="en-GB"/>
        </w:rPr>
        <w:t>2. What are the risk profiles according to different classification criteria?</w:t>
      </w:r>
    </w:p>
    <w:p w:rsidR="00F826F5" w:rsidRPr="002828F6" w:rsidRDefault="00F826F5" w:rsidP="00F826F5">
      <w:pPr>
        <w:spacing w:line="288" w:lineRule="auto"/>
        <w:ind w:firstLine="567"/>
        <w:jc w:val="both"/>
        <w:rPr>
          <w:sz w:val="28"/>
          <w:szCs w:val="28"/>
          <w:lang w:val="en-GB"/>
        </w:rPr>
      </w:pPr>
      <w:r w:rsidRPr="002828F6">
        <w:rPr>
          <w:sz w:val="28"/>
          <w:szCs w:val="28"/>
          <w:lang w:val="en-GB"/>
        </w:rPr>
        <w:t>3. What is the source of information for guidance as an RMS tool?</w:t>
      </w:r>
    </w:p>
    <w:p w:rsidR="00F826F5" w:rsidRPr="002828F6" w:rsidRDefault="00F826F5" w:rsidP="00F826F5">
      <w:pPr>
        <w:spacing w:line="288" w:lineRule="auto"/>
        <w:ind w:firstLine="567"/>
        <w:jc w:val="both"/>
        <w:rPr>
          <w:sz w:val="28"/>
          <w:szCs w:val="28"/>
          <w:lang w:val="en-GB"/>
        </w:rPr>
      </w:pPr>
      <w:r w:rsidRPr="002828F6">
        <w:rPr>
          <w:sz w:val="28"/>
          <w:szCs w:val="28"/>
          <w:lang w:val="en-GB"/>
        </w:rPr>
        <w:t>4. What information do the lists of risk indicators contain?</w:t>
      </w:r>
    </w:p>
    <w:p w:rsidR="00F826F5" w:rsidRPr="002828F6" w:rsidRDefault="00F826F5" w:rsidP="00F826F5">
      <w:pPr>
        <w:spacing w:line="288" w:lineRule="auto"/>
        <w:ind w:firstLine="567"/>
        <w:jc w:val="both"/>
        <w:rPr>
          <w:sz w:val="28"/>
          <w:szCs w:val="28"/>
          <w:lang w:val="en-GB"/>
        </w:rPr>
      </w:pPr>
      <w:r w:rsidRPr="002828F6">
        <w:rPr>
          <w:sz w:val="28"/>
          <w:szCs w:val="28"/>
          <w:lang w:val="en-GB"/>
        </w:rPr>
        <w:t>5. How is the decision on the application of certain customs formalities made on the basis of the list of risk indicators?</w:t>
      </w:r>
    </w:p>
    <w:p w:rsidR="00F826F5" w:rsidRPr="002828F6" w:rsidRDefault="00F826F5" w:rsidP="00F826F5">
      <w:pPr>
        <w:spacing w:line="288" w:lineRule="auto"/>
        <w:ind w:firstLine="567"/>
        <w:jc w:val="both"/>
        <w:rPr>
          <w:sz w:val="28"/>
          <w:szCs w:val="28"/>
          <w:lang w:val="en-GB"/>
        </w:rPr>
      </w:pPr>
      <w:r w:rsidRPr="002828F6">
        <w:rPr>
          <w:sz w:val="28"/>
          <w:szCs w:val="28"/>
          <w:lang w:val="en-GB"/>
        </w:rPr>
        <w:t>6. In which areas of customs control can methodological recommendations be developed for the work of customs officials in analysing, identifying and assessing risks and which have already been developed?</w:t>
      </w:r>
    </w:p>
    <w:p w:rsidR="00F826F5" w:rsidRPr="002828F6" w:rsidRDefault="00F826F5" w:rsidP="00F826F5">
      <w:pPr>
        <w:spacing w:line="288" w:lineRule="auto"/>
        <w:ind w:firstLine="567"/>
        <w:jc w:val="both"/>
        <w:rPr>
          <w:sz w:val="28"/>
          <w:szCs w:val="28"/>
          <w:lang w:val="en-GB"/>
        </w:rPr>
      </w:pPr>
      <w:r w:rsidRPr="002828F6">
        <w:rPr>
          <w:sz w:val="28"/>
          <w:szCs w:val="28"/>
          <w:lang w:val="en-GB"/>
        </w:rPr>
        <w:t>7. Describe random selection as an RMS tool in the process of assessing the risk of ARAMS on a customs declaration.</w:t>
      </w:r>
    </w:p>
    <w:p w:rsidR="00F826F5" w:rsidRPr="002828F6" w:rsidRDefault="00F826F5" w:rsidP="00F826F5">
      <w:pPr>
        <w:spacing w:line="288" w:lineRule="auto"/>
        <w:ind w:firstLine="567"/>
        <w:jc w:val="both"/>
        <w:rPr>
          <w:sz w:val="28"/>
          <w:szCs w:val="28"/>
          <w:lang w:val="en-GB"/>
        </w:rPr>
      </w:pPr>
      <w:r w:rsidRPr="002828F6">
        <w:rPr>
          <w:sz w:val="28"/>
          <w:szCs w:val="28"/>
          <w:lang w:val="en-GB"/>
        </w:rPr>
        <w:t>8. Define the concept of "regional risk management".</w:t>
      </w:r>
    </w:p>
    <w:p w:rsidR="00BA1F8A" w:rsidRPr="002828F6" w:rsidRDefault="00F826F5" w:rsidP="00F826F5">
      <w:pPr>
        <w:spacing w:line="288" w:lineRule="auto"/>
        <w:ind w:firstLine="567"/>
        <w:jc w:val="both"/>
        <w:rPr>
          <w:sz w:val="28"/>
          <w:szCs w:val="28"/>
          <w:lang w:val="en-GB"/>
        </w:rPr>
      </w:pPr>
      <w:r w:rsidRPr="002828F6">
        <w:rPr>
          <w:sz w:val="28"/>
          <w:szCs w:val="28"/>
          <w:lang w:val="en-GB"/>
        </w:rPr>
        <w:t>9. For what purpose was the module "Risk Profile Builder" of the ACCS “Inspector” developed?</w:t>
      </w:r>
    </w:p>
    <w:p w:rsidR="00F826F5" w:rsidRPr="002828F6" w:rsidRDefault="00F826F5" w:rsidP="00F826F5">
      <w:pPr>
        <w:spacing w:line="288" w:lineRule="auto"/>
        <w:ind w:firstLine="567"/>
        <w:jc w:val="both"/>
        <w:rPr>
          <w:iCs/>
          <w:color w:val="auto"/>
          <w:spacing w:val="-4"/>
          <w:sz w:val="28"/>
          <w:szCs w:val="28"/>
          <w:lang w:val="en-GB"/>
        </w:rPr>
      </w:pPr>
      <w:bookmarkStart w:id="0" w:name="_GoBack"/>
      <w:bookmarkEnd w:id="0"/>
    </w:p>
    <w:sectPr w:rsidR="00F826F5" w:rsidRPr="002828F6" w:rsidSect="007F5F2B">
      <w:headerReference w:type="default" r:id="rId12"/>
      <w:footerReference w:type="default" r:id="rId13"/>
      <w:pgSz w:w="11906" w:h="16838" w:code="9"/>
      <w:pgMar w:top="1134" w:right="1134" w:bottom="1361" w:left="1134" w:header="0" w:footer="992" w:gutter="0"/>
      <w:cols w:space="708"/>
      <w:titlePg/>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6368" w:rsidRDefault="00216368">
      <w:r>
        <w:separator/>
      </w:r>
    </w:p>
  </w:endnote>
  <w:endnote w:type="continuationSeparator" w:id="0">
    <w:p w:rsidR="00216368" w:rsidRDefault="00216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2310" w:rsidRPr="00737A8F" w:rsidRDefault="00B72310" w:rsidP="00737A8F">
    <w:pPr>
      <w:pStyle w:val="a6"/>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6368" w:rsidRDefault="00216368">
      <w:r>
        <w:separator/>
      </w:r>
    </w:p>
  </w:footnote>
  <w:footnote w:type="continuationSeparator" w:id="0">
    <w:p w:rsidR="00216368" w:rsidRDefault="0021636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2310" w:rsidRDefault="00B72310">
    <w:pPr>
      <w:pStyle w:val="af5"/>
      <w:spacing w:line="14" w:lineRule="auto"/>
      <w:rPr>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507ED7A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singleLevel"/>
    <w:tmpl w:val="00000002"/>
    <w:name w:val="WW8Num2"/>
    <w:lvl w:ilvl="0">
      <w:start w:val="1"/>
      <w:numFmt w:val="decimal"/>
      <w:lvlText w:val="%1."/>
      <w:lvlJc w:val="left"/>
      <w:pPr>
        <w:tabs>
          <w:tab w:val="num" w:pos="-813"/>
        </w:tabs>
        <w:ind w:left="900" w:hanging="360"/>
      </w:pPr>
      <w:rPr>
        <w:rFonts w:ascii="Arial" w:hAnsi="Arial" w:cs="Arial"/>
        <w:b w:val="0"/>
        <w:sz w:val="28"/>
        <w:szCs w:val="28"/>
      </w:rPr>
    </w:lvl>
  </w:abstractNum>
  <w:abstractNum w:abstractNumId="2" w15:restartNumberingAfterBreak="0">
    <w:nsid w:val="00000003"/>
    <w:multiLevelType w:val="singleLevel"/>
    <w:tmpl w:val="00000003"/>
    <w:name w:val="WW8Num3"/>
    <w:lvl w:ilvl="0">
      <w:start w:val="1"/>
      <w:numFmt w:val="decimal"/>
      <w:lvlText w:val="%1."/>
      <w:lvlJc w:val="left"/>
      <w:pPr>
        <w:tabs>
          <w:tab w:val="num" w:pos="8003"/>
        </w:tabs>
        <w:ind w:left="9716" w:hanging="360"/>
      </w:pPr>
      <w:rPr>
        <w:sz w:val="28"/>
        <w:szCs w:val="28"/>
      </w:rPr>
    </w:lvl>
  </w:abstractNum>
  <w:abstractNum w:abstractNumId="3" w15:restartNumberingAfterBreak="0">
    <w:nsid w:val="00000004"/>
    <w:multiLevelType w:val="hybridMultilevel"/>
    <w:tmpl w:val="79E2A9E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singleLevel"/>
    <w:tmpl w:val="00000005"/>
    <w:name w:val="WW8Num5"/>
    <w:lvl w:ilvl="0">
      <w:start w:val="29"/>
      <w:numFmt w:val="decimal"/>
      <w:lvlText w:val="%1."/>
      <w:lvlJc w:val="left"/>
      <w:pPr>
        <w:tabs>
          <w:tab w:val="num" w:pos="624"/>
        </w:tabs>
        <w:ind w:left="511" w:firstLine="57"/>
      </w:pPr>
    </w:lvl>
  </w:abstractNum>
  <w:abstractNum w:abstractNumId="5" w15:restartNumberingAfterBreak="0">
    <w:nsid w:val="00000006"/>
    <w:multiLevelType w:val="hybridMultilevel"/>
    <w:tmpl w:val="515F007C"/>
    <w:lvl w:ilvl="0" w:tplc="FFFFFFFF">
      <w:start w:val="1"/>
      <w:numFmt w:val="bullet"/>
      <w:lvlText w:val="σ"/>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7"/>
    <w:multiLevelType w:val="hybridMultilevel"/>
    <w:tmpl w:val="5BD062C2"/>
    <w:lvl w:ilvl="0" w:tplc="FFFFFFFF">
      <w:start w:val="1"/>
      <w:numFmt w:val="bullet"/>
      <w:lvlText w:val="σ"/>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8"/>
    <w:multiLevelType w:val="hybridMultilevel"/>
    <w:tmpl w:val="1220085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9"/>
    <w:multiLevelType w:val="hybridMultilevel"/>
    <w:tmpl w:val="4DB127F8"/>
    <w:lvl w:ilvl="0" w:tplc="FFFFFFFF">
      <w:start w:val="22"/>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A"/>
    <w:multiLevelType w:val="hybridMultilevel"/>
    <w:tmpl w:val="0216231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B"/>
    <w:multiLevelType w:val="singleLevel"/>
    <w:tmpl w:val="0000000B"/>
    <w:name w:val="WW8Num11"/>
    <w:lvl w:ilvl="0">
      <w:start w:val="1"/>
      <w:numFmt w:val="decimal"/>
      <w:lvlText w:val="%1."/>
      <w:lvlJc w:val="left"/>
      <w:pPr>
        <w:tabs>
          <w:tab w:val="num" w:pos="2453"/>
        </w:tabs>
        <w:ind w:left="2453" w:hanging="1035"/>
      </w:pPr>
    </w:lvl>
  </w:abstractNum>
  <w:abstractNum w:abstractNumId="11" w15:restartNumberingAfterBreak="0">
    <w:nsid w:val="00000011"/>
    <w:multiLevelType w:val="singleLevel"/>
    <w:tmpl w:val="00000011"/>
    <w:name w:val="WW8Num17"/>
    <w:lvl w:ilvl="0">
      <w:start w:val="1"/>
      <w:numFmt w:val="decimal"/>
      <w:lvlText w:val="%1."/>
      <w:lvlJc w:val="left"/>
      <w:pPr>
        <w:tabs>
          <w:tab w:val="num" w:pos="416"/>
        </w:tabs>
        <w:ind w:left="303" w:firstLine="57"/>
      </w:pPr>
    </w:lvl>
  </w:abstractNum>
  <w:abstractNum w:abstractNumId="12" w15:restartNumberingAfterBreak="0">
    <w:nsid w:val="00000012"/>
    <w:multiLevelType w:val="singleLevel"/>
    <w:tmpl w:val="00000012"/>
    <w:name w:val="WW8Num18"/>
    <w:lvl w:ilvl="0">
      <w:start w:val="1"/>
      <w:numFmt w:val="decimal"/>
      <w:lvlText w:val="%1."/>
      <w:lvlJc w:val="left"/>
      <w:pPr>
        <w:tabs>
          <w:tab w:val="num" w:pos="633"/>
        </w:tabs>
        <w:ind w:left="349" w:firstLine="360"/>
      </w:pPr>
      <w:rPr>
        <w:rFonts w:ascii="Arial" w:hAnsi="Arial" w:cs="Arial"/>
        <w:sz w:val="28"/>
        <w:szCs w:val="28"/>
      </w:rPr>
    </w:lvl>
  </w:abstractNum>
  <w:abstractNum w:abstractNumId="13" w15:restartNumberingAfterBreak="0">
    <w:nsid w:val="07504740"/>
    <w:multiLevelType w:val="hybridMultilevel"/>
    <w:tmpl w:val="749E75F6"/>
    <w:lvl w:ilvl="0" w:tplc="C680B940">
      <w:start w:val="26"/>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4" w15:restartNumberingAfterBreak="0">
    <w:nsid w:val="0B4A43C9"/>
    <w:multiLevelType w:val="multilevel"/>
    <w:tmpl w:val="5C5CC57C"/>
    <w:lvl w:ilvl="0">
      <w:start w:val="1"/>
      <w:numFmt w:val="none"/>
      <w:lvlText w:val=""/>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FD4725A"/>
    <w:multiLevelType w:val="hybridMultilevel"/>
    <w:tmpl w:val="AF060374"/>
    <w:lvl w:ilvl="0" w:tplc="D840AA5E">
      <w:start w:val="1"/>
      <w:numFmt w:val="decimal"/>
      <w:lvlText w:val="%1."/>
      <w:lvlJc w:val="left"/>
      <w:pPr>
        <w:tabs>
          <w:tab w:val="num" w:pos="0"/>
        </w:tabs>
        <w:ind w:left="0" w:firstLine="709"/>
      </w:pPr>
      <w:rPr>
        <w:rFonts w:ascii="Arial" w:hAnsi="Arial" w:cs="Arial" w:hint="default"/>
        <w:b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12394397"/>
    <w:multiLevelType w:val="hybridMultilevel"/>
    <w:tmpl w:val="F41A4B66"/>
    <w:lvl w:ilvl="0" w:tplc="F9F83334">
      <w:start w:val="1"/>
      <w:numFmt w:val="decimal"/>
      <w:lvlText w:val="%1)"/>
      <w:lvlJc w:val="left"/>
      <w:pPr>
        <w:tabs>
          <w:tab w:val="num" w:pos="794"/>
        </w:tabs>
        <w:ind w:left="794" w:hanging="360"/>
      </w:pPr>
      <w:rPr>
        <w:rFonts w:ascii="Times New Roman" w:hAnsi="Times New Roman" w:cs="Times New Roman" w:hint="default"/>
      </w:rPr>
    </w:lvl>
    <w:lvl w:ilvl="1" w:tplc="04190019" w:tentative="1">
      <w:start w:val="1"/>
      <w:numFmt w:val="lowerLetter"/>
      <w:lvlText w:val="%2."/>
      <w:lvlJc w:val="left"/>
      <w:pPr>
        <w:tabs>
          <w:tab w:val="num" w:pos="1514"/>
        </w:tabs>
        <w:ind w:left="1514" w:hanging="360"/>
      </w:pPr>
    </w:lvl>
    <w:lvl w:ilvl="2" w:tplc="0419001B" w:tentative="1">
      <w:start w:val="1"/>
      <w:numFmt w:val="lowerRoman"/>
      <w:lvlText w:val="%3."/>
      <w:lvlJc w:val="right"/>
      <w:pPr>
        <w:tabs>
          <w:tab w:val="num" w:pos="2234"/>
        </w:tabs>
        <w:ind w:left="2234" w:hanging="180"/>
      </w:pPr>
    </w:lvl>
    <w:lvl w:ilvl="3" w:tplc="0419000F" w:tentative="1">
      <w:start w:val="1"/>
      <w:numFmt w:val="decimal"/>
      <w:lvlText w:val="%4."/>
      <w:lvlJc w:val="left"/>
      <w:pPr>
        <w:tabs>
          <w:tab w:val="num" w:pos="2954"/>
        </w:tabs>
        <w:ind w:left="2954" w:hanging="360"/>
      </w:pPr>
    </w:lvl>
    <w:lvl w:ilvl="4" w:tplc="04190019" w:tentative="1">
      <w:start w:val="1"/>
      <w:numFmt w:val="lowerLetter"/>
      <w:lvlText w:val="%5."/>
      <w:lvlJc w:val="left"/>
      <w:pPr>
        <w:tabs>
          <w:tab w:val="num" w:pos="3674"/>
        </w:tabs>
        <w:ind w:left="3674" w:hanging="360"/>
      </w:pPr>
    </w:lvl>
    <w:lvl w:ilvl="5" w:tplc="0419001B" w:tentative="1">
      <w:start w:val="1"/>
      <w:numFmt w:val="lowerRoman"/>
      <w:lvlText w:val="%6."/>
      <w:lvlJc w:val="right"/>
      <w:pPr>
        <w:tabs>
          <w:tab w:val="num" w:pos="4394"/>
        </w:tabs>
        <w:ind w:left="4394" w:hanging="180"/>
      </w:pPr>
    </w:lvl>
    <w:lvl w:ilvl="6" w:tplc="0419000F" w:tentative="1">
      <w:start w:val="1"/>
      <w:numFmt w:val="decimal"/>
      <w:lvlText w:val="%7."/>
      <w:lvlJc w:val="left"/>
      <w:pPr>
        <w:tabs>
          <w:tab w:val="num" w:pos="5114"/>
        </w:tabs>
        <w:ind w:left="5114" w:hanging="360"/>
      </w:pPr>
    </w:lvl>
    <w:lvl w:ilvl="7" w:tplc="04190019" w:tentative="1">
      <w:start w:val="1"/>
      <w:numFmt w:val="lowerLetter"/>
      <w:lvlText w:val="%8."/>
      <w:lvlJc w:val="left"/>
      <w:pPr>
        <w:tabs>
          <w:tab w:val="num" w:pos="5834"/>
        </w:tabs>
        <w:ind w:left="5834" w:hanging="360"/>
      </w:pPr>
    </w:lvl>
    <w:lvl w:ilvl="8" w:tplc="0419001B" w:tentative="1">
      <w:start w:val="1"/>
      <w:numFmt w:val="lowerRoman"/>
      <w:lvlText w:val="%9."/>
      <w:lvlJc w:val="right"/>
      <w:pPr>
        <w:tabs>
          <w:tab w:val="num" w:pos="6554"/>
        </w:tabs>
        <w:ind w:left="6554" w:hanging="180"/>
      </w:pPr>
    </w:lvl>
  </w:abstractNum>
  <w:abstractNum w:abstractNumId="17" w15:restartNumberingAfterBreak="0">
    <w:nsid w:val="150359C9"/>
    <w:multiLevelType w:val="hybridMultilevel"/>
    <w:tmpl w:val="0FBCFE54"/>
    <w:lvl w:ilvl="0" w:tplc="9E9E8AA0">
      <w:start w:val="1"/>
      <w:numFmt w:val="decimal"/>
      <w:lvlText w:val="%1."/>
      <w:lvlJc w:val="left"/>
      <w:pPr>
        <w:ind w:left="220" w:hanging="305"/>
      </w:pPr>
      <w:rPr>
        <w:rFonts w:ascii="Arial" w:eastAsia="Times New Roman" w:hAnsi="Arial" w:cs="Arial" w:hint="default"/>
        <w:w w:val="100"/>
        <w:sz w:val="28"/>
        <w:szCs w:val="28"/>
        <w:lang w:val="ru-RU" w:eastAsia="ru-RU" w:bidi="ru-RU"/>
      </w:rPr>
    </w:lvl>
    <w:lvl w:ilvl="1" w:tplc="4CDC2AFE">
      <w:numFmt w:val="bullet"/>
      <w:lvlText w:val="•"/>
      <w:lvlJc w:val="left"/>
      <w:pPr>
        <w:ind w:left="1308" w:hanging="305"/>
      </w:pPr>
      <w:rPr>
        <w:rFonts w:hint="default"/>
        <w:lang w:val="ru-RU" w:eastAsia="ru-RU" w:bidi="ru-RU"/>
      </w:rPr>
    </w:lvl>
    <w:lvl w:ilvl="2" w:tplc="9A0C2734">
      <w:numFmt w:val="bullet"/>
      <w:lvlText w:val="•"/>
      <w:lvlJc w:val="left"/>
      <w:pPr>
        <w:ind w:left="2397" w:hanging="305"/>
      </w:pPr>
      <w:rPr>
        <w:rFonts w:hint="default"/>
        <w:lang w:val="ru-RU" w:eastAsia="ru-RU" w:bidi="ru-RU"/>
      </w:rPr>
    </w:lvl>
    <w:lvl w:ilvl="3" w:tplc="4A4A6F8E">
      <w:numFmt w:val="bullet"/>
      <w:lvlText w:val="•"/>
      <w:lvlJc w:val="left"/>
      <w:pPr>
        <w:ind w:left="3485" w:hanging="305"/>
      </w:pPr>
      <w:rPr>
        <w:rFonts w:hint="default"/>
        <w:lang w:val="ru-RU" w:eastAsia="ru-RU" w:bidi="ru-RU"/>
      </w:rPr>
    </w:lvl>
    <w:lvl w:ilvl="4" w:tplc="00AC0A8E">
      <w:numFmt w:val="bullet"/>
      <w:lvlText w:val="•"/>
      <w:lvlJc w:val="left"/>
      <w:pPr>
        <w:ind w:left="4574" w:hanging="305"/>
      </w:pPr>
      <w:rPr>
        <w:rFonts w:hint="default"/>
        <w:lang w:val="ru-RU" w:eastAsia="ru-RU" w:bidi="ru-RU"/>
      </w:rPr>
    </w:lvl>
    <w:lvl w:ilvl="5" w:tplc="61B0104C">
      <w:numFmt w:val="bullet"/>
      <w:lvlText w:val="•"/>
      <w:lvlJc w:val="left"/>
      <w:pPr>
        <w:ind w:left="5663" w:hanging="305"/>
      </w:pPr>
      <w:rPr>
        <w:rFonts w:hint="default"/>
        <w:lang w:val="ru-RU" w:eastAsia="ru-RU" w:bidi="ru-RU"/>
      </w:rPr>
    </w:lvl>
    <w:lvl w:ilvl="6" w:tplc="8CCE5136">
      <w:numFmt w:val="bullet"/>
      <w:lvlText w:val="•"/>
      <w:lvlJc w:val="left"/>
      <w:pPr>
        <w:ind w:left="6751" w:hanging="305"/>
      </w:pPr>
      <w:rPr>
        <w:rFonts w:hint="default"/>
        <w:lang w:val="ru-RU" w:eastAsia="ru-RU" w:bidi="ru-RU"/>
      </w:rPr>
    </w:lvl>
    <w:lvl w:ilvl="7" w:tplc="0E3C6ED0">
      <w:numFmt w:val="bullet"/>
      <w:lvlText w:val="•"/>
      <w:lvlJc w:val="left"/>
      <w:pPr>
        <w:ind w:left="7840" w:hanging="305"/>
      </w:pPr>
      <w:rPr>
        <w:rFonts w:hint="default"/>
        <w:lang w:val="ru-RU" w:eastAsia="ru-RU" w:bidi="ru-RU"/>
      </w:rPr>
    </w:lvl>
    <w:lvl w:ilvl="8" w:tplc="7F5C7A20">
      <w:numFmt w:val="bullet"/>
      <w:lvlText w:val="•"/>
      <w:lvlJc w:val="left"/>
      <w:pPr>
        <w:ind w:left="8929" w:hanging="305"/>
      </w:pPr>
      <w:rPr>
        <w:rFonts w:hint="default"/>
        <w:lang w:val="ru-RU" w:eastAsia="ru-RU" w:bidi="ru-RU"/>
      </w:rPr>
    </w:lvl>
  </w:abstractNum>
  <w:abstractNum w:abstractNumId="18" w15:restartNumberingAfterBreak="0">
    <w:nsid w:val="18967538"/>
    <w:multiLevelType w:val="hybridMultilevel"/>
    <w:tmpl w:val="8398CCC4"/>
    <w:lvl w:ilvl="0" w:tplc="DF74FD48">
      <w:start w:val="1"/>
      <w:numFmt w:val="decimal"/>
      <w:lvlText w:val="%1."/>
      <w:lvlJc w:val="left"/>
      <w:pPr>
        <w:ind w:left="92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190B00D8"/>
    <w:multiLevelType w:val="hybridMultilevel"/>
    <w:tmpl w:val="044EA084"/>
    <w:lvl w:ilvl="0" w:tplc="2A10345E">
      <w:start w:val="1"/>
      <w:numFmt w:val="decimal"/>
      <w:lvlText w:val="%1."/>
      <w:lvlJc w:val="left"/>
      <w:pPr>
        <w:ind w:left="720"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AE8754E"/>
    <w:multiLevelType w:val="hybridMultilevel"/>
    <w:tmpl w:val="BA20FC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2C0E42EA"/>
    <w:multiLevelType w:val="hybridMultilevel"/>
    <w:tmpl w:val="5B8ED1D6"/>
    <w:lvl w:ilvl="0" w:tplc="DF74FD48">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2" w15:restartNumberingAfterBreak="0">
    <w:nsid w:val="38AC6580"/>
    <w:multiLevelType w:val="hybridMultilevel"/>
    <w:tmpl w:val="0C5EB71A"/>
    <w:lvl w:ilvl="0" w:tplc="A66E77EC">
      <w:start w:val="1"/>
      <w:numFmt w:val="decimal"/>
      <w:lvlText w:val="%1."/>
      <w:lvlJc w:val="left"/>
      <w:pPr>
        <w:ind w:left="1211" w:hanging="360"/>
      </w:pPr>
      <w:rPr>
        <w:b w:val="0"/>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BA90931"/>
    <w:multiLevelType w:val="hybridMultilevel"/>
    <w:tmpl w:val="BB58D8EC"/>
    <w:lvl w:ilvl="0" w:tplc="688651A8">
      <w:start w:val="1"/>
      <w:numFmt w:val="decimal"/>
      <w:lvlText w:val="%1."/>
      <w:lvlJc w:val="left"/>
      <w:pPr>
        <w:tabs>
          <w:tab w:val="num" w:pos="680"/>
        </w:tabs>
        <w:ind w:left="0" w:firstLine="709"/>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41162B28"/>
    <w:multiLevelType w:val="hybridMultilevel"/>
    <w:tmpl w:val="BF0EF9A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4BD74166"/>
    <w:multiLevelType w:val="hybridMultilevel"/>
    <w:tmpl w:val="F154D764"/>
    <w:lvl w:ilvl="0" w:tplc="A66E77EC">
      <w:start w:val="1"/>
      <w:numFmt w:val="decimal"/>
      <w:lvlText w:val="%1."/>
      <w:lvlJc w:val="left"/>
      <w:pPr>
        <w:ind w:left="1070" w:hanging="360"/>
      </w:pPr>
      <w:rPr>
        <w:b w:val="0"/>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1560D95"/>
    <w:multiLevelType w:val="hybridMultilevel"/>
    <w:tmpl w:val="CFEAFE4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54EC23AB"/>
    <w:multiLevelType w:val="hybridMultilevel"/>
    <w:tmpl w:val="D6646D72"/>
    <w:lvl w:ilvl="0" w:tplc="329E1F14">
      <w:start w:val="1"/>
      <w:numFmt w:val="decimal"/>
      <w:lvlText w:val="%1."/>
      <w:lvlJc w:val="left"/>
      <w:pPr>
        <w:ind w:left="1495" w:hanging="360"/>
      </w:pPr>
      <w:rPr>
        <w:b w:val="0"/>
        <w:color w:val="auto"/>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28" w15:restartNumberingAfterBreak="0">
    <w:nsid w:val="55415FB9"/>
    <w:multiLevelType w:val="hybridMultilevel"/>
    <w:tmpl w:val="9118D980"/>
    <w:lvl w:ilvl="0" w:tplc="D1B254A0">
      <w:start w:val="6"/>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9" w15:restartNumberingAfterBreak="0">
    <w:nsid w:val="60DC337F"/>
    <w:multiLevelType w:val="hybridMultilevel"/>
    <w:tmpl w:val="8924CE46"/>
    <w:lvl w:ilvl="0" w:tplc="0419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68B82BF8"/>
    <w:multiLevelType w:val="hybridMultilevel"/>
    <w:tmpl w:val="46D60230"/>
    <w:lvl w:ilvl="0" w:tplc="71D22444">
      <w:start w:val="1"/>
      <w:numFmt w:val="bullet"/>
      <w:lvlText w:val=""/>
      <w:lvlJc w:val="left"/>
      <w:pPr>
        <w:ind w:left="720" w:hanging="360"/>
      </w:pPr>
      <w:rPr>
        <w:rFonts w:ascii="Symbol" w:hAnsi="Symbol" w:hint="default"/>
      </w:rPr>
    </w:lvl>
    <w:lvl w:ilvl="1" w:tplc="4EE05A36">
      <w:numFmt w:val="bullet"/>
      <w:lvlText w:val="-"/>
      <w:lvlJc w:val="left"/>
      <w:pPr>
        <w:ind w:left="2076" w:hanging="996"/>
      </w:pPr>
      <w:rPr>
        <w:rFonts w:ascii="Times New Roman" w:eastAsia="Calibri" w:hAnsi="Times New Roman"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75337CF3"/>
    <w:multiLevelType w:val="hybridMultilevel"/>
    <w:tmpl w:val="204EB7C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791C0B6E"/>
    <w:multiLevelType w:val="hybridMultilevel"/>
    <w:tmpl w:val="A6D2695A"/>
    <w:lvl w:ilvl="0" w:tplc="A6D00C88">
      <w:start w:val="1"/>
      <w:numFmt w:val="decimal"/>
      <w:lvlText w:val="%1."/>
      <w:lvlJc w:val="left"/>
      <w:pPr>
        <w:tabs>
          <w:tab w:val="num" w:pos="399"/>
        </w:tabs>
        <w:ind w:left="342"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7A265FE4"/>
    <w:multiLevelType w:val="hybridMultilevel"/>
    <w:tmpl w:val="91921036"/>
    <w:lvl w:ilvl="0" w:tplc="BC64C844">
      <w:start w:val="1"/>
      <w:numFmt w:val="decimal"/>
      <w:lvlText w:val="%1."/>
      <w:lvlJc w:val="left"/>
      <w:pPr>
        <w:tabs>
          <w:tab w:val="num" w:pos="0"/>
        </w:tabs>
        <w:ind w:left="0" w:firstLine="0"/>
      </w:pPr>
      <w:rPr>
        <w:rFonts w:hint="default"/>
        <w:i w:val="0"/>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4" w15:restartNumberingAfterBreak="0">
    <w:nsid w:val="7EE8675B"/>
    <w:multiLevelType w:val="hybridMultilevel"/>
    <w:tmpl w:val="2C02A5E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4"/>
  </w:num>
  <w:num w:numId="2">
    <w:abstractNumId w:val="20"/>
  </w:num>
  <w:num w:numId="3">
    <w:abstractNumId w:val="26"/>
  </w:num>
  <w:num w:numId="4">
    <w:abstractNumId w:val="15"/>
  </w:num>
  <w:num w:numId="5">
    <w:abstractNumId w:val="1"/>
  </w:num>
  <w:num w:numId="6">
    <w:abstractNumId w:val="2"/>
  </w:num>
  <w:num w:numId="7">
    <w:abstractNumId w:val="10"/>
  </w:num>
  <w:num w:numId="8">
    <w:abstractNumId w:val="12"/>
  </w:num>
  <w:num w:numId="9">
    <w:abstractNumId w:val="21"/>
  </w:num>
  <w:num w:numId="10">
    <w:abstractNumId w:val="3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num>
  <w:num w:numId="12">
    <w:abstractNumId w:val="18"/>
  </w:num>
  <w:num w:numId="13">
    <w:abstractNumId w:val="22"/>
  </w:num>
  <w:num w:numId="14">
    <w:abstractNumId w:val="4"/>
  </w:num>
  <w:num w:numId="15">
    <w:abstractNumId w:val="11"/>
  </w:num>
  <w:num w:numId="16">
    <w:abstractNumId w:val="32"/>
  </w:num>
  <w:num w:numId="17">
    <w:abstractNumId w:val="25"/>
  </w:num>
  <w:num w:numId="18">
    <w:abstractNumId w:val="17"/>
  </w:num>
  <w:num w:numId="19">
    <w:abstractNumId w:val="0"/>
  </w:num>
  <w:num w:numId="20">
    <w:abstractNumId w:val="3"/>
  </w:num>
  <w:num w:numId="21">
    <w:abstractNumId w:val="5"/>
  </w:num>
  <w:num w:numId="22">
    <w:abstractNumId w:val="6"/>
  </w:num>
  <w:num w:numId="23">
    <w:abstractNumId w:val="7"/>
  </w:num>
  <w:num w:numId="24">
    <w:abstractNumId w:val="8"/>
  </w:num>
  <w:num w:numId="25">
    <w:abstractNumId w:val="9"/>
  </w:num>
  <w:num w:numId="26">
    <w:abstractNumId w:val="16"/>
  </w:num>
  <w:num w:numId="27">
    <w:abstractNumId w:val="27"/>
  </w:num>
  <w:num w:numId="28">
    <w:abstractNumId w:val="33"/>
  </w:num>
  <w:num w:numId="29">
    <w:abstractNumId w:val="23"/>
  </w:num>
  <w:num w:numId="30">
    <w:abstractNumId w:val="19"/>
  </w:num>
  <w:num w:numId="31">
    <w:abstractNumId w:val="31"/>
  </w:num>
  <w:num w:numId="32">
    <w:abstractNumId w:val="14"/>
  </w:num>
  <w:num w:numId="33">
    <w:abstractNumId w:val="24"/>
  </w:num>
  <w:num w:numId="34">
    <w:abstractNumId w:val="13"/>
  </w:num>
  <w:num w:numId="35">
    <w:abstractNumId w:val="28"/>
  </w:num>
  <w:num w:numId="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F52"/>
    <w:rsid w:val="0001565E"/>
    <w:rsid w:val="00020222"/>
    <w:rsid w:val="00024310"/>
    <w:rsid w:val="0003142A"/>
    <w:rsid w:val="00043DE7"/>
    <w:rsid w:val="000667B5"/>
    <w:rsid w:val="0008559C"/>
    <w:rsid w:val="000920FE"/>
    <w:rsid w:val="00116F52"/>
    <w:rsid w:val="00135288"/>
    <w:rsid w:val="00156384"/>
    <w:rsid w:val="001A5273"/>
    <w:rsid w:val="001F1404"/>
    <w:rsid w:val="001F6224"/>
    <w:rsid w:val="0021515E"/>
    <w:rsid w:val="00216368"/>
    <w:rsid w:val="002828F6"/>
    <w:rsid w:val="002C5712"/>
    <w:rsid w:val="003762B4"/>
    <w:rsid w:val="003906F0"/>
    <w:rsid w:val="003A699F"/>
    <w:rsid w:val="003F19BA"/>
    <w:rsid w:val="004008E2"/>
    <w:rsid w:val="00416B1E"/>
    <w:rsid w:val="00430C05"/>
    <w:rsid w:val="004322BF"/>
    <w:rsid w:val="00463DC3"/>
    <w:rsid w:val="004B4E2E"/>
    <w:rsid w:val="004E0071"/>
    <w:rsid w:val="00505DA0"/>
    <w:rsid w:val="005A172F"/>
    <w:rsid w:val="005B15A1"/>
    <w:rsid w:val="0063668F"/>
    <w:rsid w:val="0064255A"/>
    <w:rsid w:val="00644417"/>
    <w:rsid w:val="00650E0A"/>
    <w:rsid w:val="006C3AE8"/>
    <w:rsid w:val="00703B11"/>
    <w:rsid w:val="00750F8B"/>
    <w:rsid w:val="00760F80"/>
    <w:rsid w:val="00773DAF"/>
    <w:rsid w:val="00776C40"/>
    <w:rsid w:val="007A625B"/>
    <w:rsid w:val="007F5F2B"/>
    <w:rsid w:val="008121D7"/>
    <w:rsid w:val="0081418C"/>
    <w:rsid w:val="00825B48"/>
    <w:rsid w:val="00834EF7"/>
    <w:rsid w:val="008F433F"/>
    <w:rsid w:val="008F6F76"/>
    <w:rsid w:val="00925EBA"/>
    <w:rsid w:val="00932DD9"/>
    <w:rsid w:val="00942271"/>
    <w:rsid w:val="00986D33"/>
    <w:rsid w:val="009A15C8"/>
    <w:rsid w:val="009D29CA"/>
    <w:rsid w:val="009E670D"/>
    <w:rsid w:val="00A00C00"/>
    <w:rsid w:val="00A41257"/>
    <w:rsid w:val="00A76E83"/>
    <w:rsid w:val="00A9214C"/>
    <w:rsid w:val="00AF25E3"/>
    <w:rsid w:val="00B6590F"/>
    <w:rsid w:val="00B72310"/>
    <w:rsid w:val="00BA1E1E"/>
    <w:rsid w:val="00BA1F8A"/>
    <w:rsid w:val="00BA5FAA"/>
    <w:rsid w:val="00BD0A54"/>
    <w:rsid w:val="00BE043C"/>
    <w:rsid w:val="00C04D53"/>
    <w:rsid w:val="00C843F0"/>
    <w:rsid w:val="00CA6139"/>
    <w:rsid w:val="00D500E4"/>
    <w:rsid w:val="00D5355C"/>
    <w:rsid w:val="00D84601"/>
    <w:rsid w:val="00DA3608"/>
    <w:rsid w:val="00DA6AA0"/>
    <w:rsid w:val="00E27F83"/>
    <w:rsid w:val="00E97892"/>
    <w:rsid w:val="00EC7348"/>
    <w:rsid w:val="00EE0469"/>
    <w:rsid w:val="00F10657"/>
    <w:rsid w:val="00F10BD5"/>
    <w:rsid w:val="00F30BCB"/>
    <w:rsid w:val="00F819C7"/>
    <w:rsid w:val="00F826F5"/>
    <w:rsid w:val="00FF05D6"/>
    <w:rsid w:val="00FF0859"/>
    <w:rsid w:val="00FF4F4B"/>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71F051-83A1-7B44-A652-23BF2DB8D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7B5"/>
    <w:rPr>
      <w:rFonts w:ascii="Arial" w:eastAsia="Times New Roman" w:hAnsi="Arial" w:cs="Arial"/>
      <w:color w:val="000000"/>
      <w:kern w:val="0"/>
      <w:sz w:val="34"/>
      <w:szCs w:val="34"/>
      <w:lang w:val="ru-RU" w:eastAsia="ru-RU"/>
      <w14:ligatures w14:val="none"/>
    </w:rPr>
  </w:style>
  <w:style w:type="paragraph" w:styleId="1">
    <w:name w:val="heading 1"/>
    <w:basedOn w:val="a"/>
    <w:next w:val="a"/>
    <w:link w:val="10"/>
    <w:qFormat/>
    <w:rsid w:val="000667B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qFormat/>
    <w:rsid w:val="000667B5"/>
    <w:pPr>
      <w:keepNext/>
      <w:keepLines/>
      <w:spacing w:before="200" w:line="276" w:lineRule="auto"/>
      <w:outlineLvl w:val="1"/>
    </w:pPr>
    <w:rPr>
      <w:rFonts w:ascii="Cambria" w:hAnsi="Cambria" w:cs="Times New Roman"/>
      <w:b/>
      <w:bCs/>
      <w:color w:val="4F81BD"/>
      <w:sz w:val="26"/>
      <w:szCs w:val="26"/>
      <w:lang w:eastAsia="en-US"/>
    </w:rPr>
  </w:style>
  <w:style w:type="paragraph" w:styleId="3">
    <w:name w:val="heading 3"/>
    <w:basedOn w:val="a"/>
    <w:next w:val="a"/>
    <w:link w:val="30"/>
    <w:semiHidden/>
    <w:unhideWhenUsed/>
    <w:qFormat/>
    <w:rsid w:val="000667B5"/>
    <w:pPr>
      <w:keepNext/>
      <w:spacing w:before="240" w:after="60"/>
      <w:outlineLvl w:val="2"/>
    </w:pPr>
    <w:rPr>
      <w:rFonts w:ascii="Calibri Light" w:hAnsi="Calibri Light"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667B5"/>
    <w:rPr>
      <w:rFonts w:asciiTheme="majorHAnsi" w:eastAsiaTheme="majorEastAsia" w:hAnsiTheme="majorHAnsi" w:cstheme="majorBidi"/>
      <w:color w:val="2F5496" w:themeColor="accent1" w:themeShade="BF"/>
      <w:kern w:val="0"/>
      <w:sz w:val="32"/>
      <w:szCs w:val="32"/>
      <w:lang w:val="ru-RU" w:eastAsia="ru-RU"/>
      <w14:ligatures w14:val="none"/>
    </w:rPr>
  </w:style>
  <w:style w:type="character" w:customStyle="1" w:styleId="20">
    <w:name w:val="Заголовок 2 Знак"/>
    <w:basedOn w:val="a0"/>
    <w:link w:val="2"/>
    <w:rsid w:val="000667B5"/>
    <w:rPr>
      <w:rFonts w:ascii="Cambria" w:eastAsia="Times New Roman" w:hAnsi="Cambria" w:cs="Times New Roman"/>
      <w:b/>
      <w:bCs/>
      <w:color w:val="4F81BD"/>
      <w:kern w:val="0"/>
      <w:sz w:val="26"/>
      <w:szCs w:val="26"/>
      <w:lang w:val="ru-RU"/>
      <w14:ligatures w14:val="none"/>
    </w:rPr>
  </w:style>
  <w:style w:type="character" w:customStyle="1" w:styleId="30">
    <w:name w:val="Заголовок 3 Знак"/>
    <w:basedOn w:val="a0"/>
    <w:link w:val="3"/>
    <w:semiHidden/>
    <w:rsid w:val="000667B5"/>
    <w:rPr>
      <w:rFonts w:ascii="Calibri Light" w:eastAsia="Times New Roman" w:hAnsi="Calibri Light" w:cs="Times New Roman"/>
      <w:b/>
      <w:bCs/>
      <w:color w:val="000000"/>
      <w:kern w:val="0"/>
      <w:sz w:val="26"/>
      <w:szCs w:val="26"/>
      <w:lang w:val="ru-RU" w:eastAsia="ru-RU"/>
      <w14:ligatures w14:val="none"/>
    </w:rPr>
  </w:style>
  <w:style w:type="paragraph" w:styleId="a3">
    <w:name w:val="header"/>
    <w:basedOn w:val="a"/>
    <w:link w:val="a4"/>
    <w:rsid w:val="000667B5"/>
    <w:pPr>
      <w:tabs>
        <w:tab w:val="center" w:pos="4677"/>
        <w:tab w:val="right" w:pos="9355"/>
      </w:tabs>
    </w:pPr>
    <w:rPr>
      <w:rFonts w:cs="Times New Roman"/>
    </w:rPr>
  </w:style>
  <w:style w:type="character" w:customStyle="1" w:styleId="a4">
    <w:name w:val="Верхний колонтитул Знак"/>
    <w:basedOn w:val="a0"/>
    <w:link w:val="a3"/>
    <w:rsid w:val="000667B5"/>
    <w:rPr>
      <w:rFonts w:ascii="Arial" w:eastAsia="Times New Roman" w:hAnsi="Arial" w:cs="Times New Roman"/>
      <w:color w:val="000000"/>
      <w:kern w:val="0"/>
      <w:sz w:val="34"/>
      <w:szCs w:val="34"/>
      <w:lang w:val="ru-RU" w:eastAsia="ru-RU"/>
      <w14:ligatures w14:val="none"/>
    </w:rPr>
  </w:style>
  <w:style w:type="character" w:styleId="a5">
    <w:name w:val="page number"/>
    <w:basedOn w:val="a0"/>
    <w:rsid w:val="000667B5"/>
  </w:style>
  <w:style w:type="paragraph" w:styleId="a6">
    <w:name w:val="footer"/>
    <w:basedOn w:val="a"/>
    <w:link w:val="a7"/>
    <w:uiPriority w:val="99"/>
    <w:rsid w:val="000667B5"/>
    <w:pPr>
      <w:tabs>
        <w:tab w:val="center" w:pos="4677"/>
        <w:tab w:val="right" w:pos="9355"/>
      </w:tabs>
    </w:pPr>
  </w:style>
  <w:style w:type="character" w:customStyle="1" w:styleId="a7">
    <w:name w:val="Нижний колонтитул Знак"/>
    <w:basedOn w:val="a0"/>
    <w:link w:val="a6"/>
    <w:uiPriority w:val="99"/>
    <w:rsid w:val="000667B5"/>
    <w:rPr>
      <w:rFonts w:ascii="Arial" w:eastAsia="Times New Roman" w:hAnsi="Arial" w:cs="Arial"/>
      <w:color w:val="000000"/>
      <w:kern w:val="0"/>
      <w:sz w:val="34"/>
      <w:szCs w:val="34"/>
      <w:lang w:val="ru-RU" w:eastAsia="ru-RU"/>
      <w14:ligatures w14:val="none"/>
    </w:rPr>
  </w:style>
  <w:style w:type="table" w:styleId="a8">
    <w:name w:val="Table Grid"/>
    <w:basedOn w:val="a1"/>
    <w:rsid w:val="000667B5"/>
    <w:rPr>
      <w:rFonts w:ascii="Cambria Math" w:eastAsia="Times New Roman" w:hAnsi="Cambria Math" w:cs="Arial"/>
      <w:color w:val="000000"/>
      <w:kern w:val="0"/>
      <w:sz w:val="28"/>
      <w:szCs w:val="28"/>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0667B5"/>
    <w:rPr>
      <w:rFonts w:ascii="Tahoma" w:hAnsi="Tahoma" w:cs="Times New Roman"/>
      <w:sz w:val="16"/>
      <w:szCs w:val="16"/>
    </w:rPr>
  </w:style>
  <w:style w:type="character" w:customStyle="1" w:styleId="aa">
    <w:name w:val="Текст выноски Знак"/>
    <w:basedOn w:val="a0"/>
    <w:link w:val="a9"/>
    <w:rsid w:val="000667B5"/>
    <w:rPr>
      <w:rFonts w:ascii="Tahoma" w:eastAsia="Times New Roman" w:hAnsi="Tahoma" w:cs="Times New Roman"/>
      <w:color w:val="000000"/>
      <w:kern w:val="0"/>
      <w:sz w:val="16"/>
      <w:szCs w:val="16"/>
      <w:lang w:val="ru-RU" w:eastAsia="ru-RU"/>
      <w14:ligatures w14:val="none"/>
    </w:rPr>
  </w:style>
  <w:style w:type="paragraph" w:styleId="ab">
    <w:name w:val="Body Text Indent"/>
    <w:basedOn w:val="a"/>
    <w:link w:val="ac"/>
    <w:rsid w:val="000667B5"/>
    <w:pPr>
      <w:spacing w:line="312" w:lineRule="auto"/>
      <w:ind w:firstLine="709"/>
      <w:jc w:val="both"/>
    </w:pPr>
    <w:rPr>
      <w:rFonts w:ascii="Times New Roman" w:hAnsi="Times New Roman" w:cs="Times New Roman"/>
      <w:b/>
      <w:bCs/>
      <w:color w:val="auto"/>
      <w:sz w:val="28"/>
      <w:szCs w:val="24"/>
      <w:lang w:val="uk-UA"/>
    </w:rPr>
  </w:style>
  <w:style w:type="character" w:customStyle="1" w:styleId="ac">
    <w:name w:val="Основной текст с отступом Знак"/>
    <w:basedOn w:val="a0"/>
    <w:link w:val="ab"/>
    <w:rsid w:val="000667B5"/>
    <w:rPr>
      <w:rFonts w:ascii="Times New Roman" w:eastAsia="Times New Roman" w:hAnsi="Times New Roman" w:cs="Times New Roman"/>
      <w:b/>
      <w:bCs/>
      <w:kern w:val="0"/>
      <w:sz w:val="28"/>
      <w:lang w:val="uk-UA" w:eastAsia="ru-RU"/>
      <w14:ligatures w14:val="none"/>
    </w:rPr>
  </w:style>
  <w:style w:type="paragraph" w:customStyle="1" w:styleId="WW-Normal">
    <w:name w:val="WW-Normal"/>
    <w:rsid w:val="000667B5"/>
    <w:pPr>
      <w:suppressAutoHyphens/>
    </w:pPr>
    <w:rPr>
      <w:rFonts w:ascii="Cambria Math" w:eastAsia="Arial" w:hAnsi="Cambria Math" w:cs="Arial"/>
      <w:color w:val="000000"/>
      <w:kern w:val="0"/>
      <w:sz w:val="28"/>
      <w:szCs w:val="28"/>
      <w:lang w:val="ru-RU" w:eastAsia="ar-SA"/>
      <w14:ligatures w14:val="none"/>
    </w:rPr>
  </w:style>
  <w:style w:type="character" w:styleId="ad">
    <w:name w:val="Hyperlink"/>
    <w:uiPriority w:val="99"/>
    <w:rsid w:val="000667B5"/>
    <w:rPr>
      <w:color w:val="0000FF"/>
      <w:u w:val="single"/>
    </w:rPr>
  </w:style>
  <w:style w:type="character" w:customStyle="1" w:styleId="text121">
    <w:name w:val="text121"/>
    <w:rsid w:val="000667B5"/>
    <w:rPr>
      <w:rFonts w:ascii="Verdana" w:hAnsi="Verdana"/>
      <w:strike w:val="0"/>
      <w:dstrike w:val="0"/>
      <w:sz w:val="18"/>
      <w:szCs w:val="18"/>
      <w:u w:val="none"/>
    </w:rPr>
  </w:style>
  <w:style w:type="character" w:styleId="HTML">
    <w:name w:val="HTML Cite"/>
    <w:rsid w:val="000667B5"/>
    <w:rPr>
      <w:color w:val="008000"/>
    </w:rPr>
  </w:style>
  <w:style w:type="paragraph" w:styleId="ae">
    <w:name w:val="List Paragraph"/>
    <w:basedOn w:val="a"/>
    <w:link w:val="af"/>
    <w:uiPriority w:val="34"/>
    <w:qFormat/>
    <w:rsid w:val="000667B5"/>
    <w:pPr>
      <w:suppressAutoHyphens/>
      <w:ind w:left="720"/>
    </w:pPr>
    <w:rPr>
      <w:rFonts w:ascii="Times New Roman" w:hAnsi="Times New Roman" w:cs="Times New Roman"/>
      <w:color w:val="auto"/>
      <w:sz w:val="24"/>
      <w:szCs w:val="24"/>
      <w:lang w:eastAsia="ar-SA"/>
    </w:rPr>
  </w:style>
  <w:style w:type="paragraph" w:customStyle="1" w:styleId="11">
    <w:name w:val="Знак Знак1"/>
    <w:basedOn w:val="a"/>
    <w:rsid w:val="000667B5"/>
    <w:pPr>
      <w:suppressAutoHyphens/>
    </w:pPr>
    <w:rPr>
      <w:rFonts w:ascii="Verdana" w:hAnsi="Verdana" w:cs="Verdana"/>
      <w:color w:val="auto"/>
      <w:sz w:val="20"/>
      <w:szCs w:val="20"/>
      <w:lang w:val="en-US" w:eastAsia="ar-SA"/>
    </w:rPr>
  </w:style>
  <w:style w:type="paragraph" w:customStyle="1" w:styleId="12">
    <w:name w:val="Обычный1"/>
    <w:rsid w:val="000667B5"/>
    <w:pPr>
      <w:suppressAutoHyphens/>
      <w:autoSpaceDE w:val="0"/>
    </w:pPr>
    <w:rPr>
      <w:rFonts w:ascii="Cambria Math" w:eastAsia="Arial" w:hAnsi="Cambria Math" w:cs="Arial"/>
      <w:color w:val="000000"/>
      <w:kern w:val="0"/>
      <w:lang w:val="ru-RU" w:eastAsia="ar-SA"/>
      <w14:ligatures w14:val="none"/>
    </w:rPr>
  </w:style>
  <w:style w:type="paragraph" w:styleId="af0">
    <w:name w:val="Normal (Web)"/>
    <w:basedOn w:val="a"/>
    <w:uiPriority w:val="99"/>
    <w:unhideWhenUsed/>
    <w:rsid w:val="000667B5"/>
    <w:pPr>
      <w:spacing w:before="100" w:beforeAutospacing="1" w:after="100" w:afterAutospacing="1"/>
    </w:pPr>
    <w:rPr>
      <w:rFonts w:ascii="Times New Roman" w:hAnsi="Times New Roman" w:cs="Times New Roman"/>
      <w:color w:val="auto"/>
      <w:sz w:val="24"/>
      <w:szCs w:val="24"/>
    </w:rPr>
  </w:style>
  <w:style w:type="paragraph" w:styleId="HTML0">
    <w:name w:val="HTML Preformatted"/>
    <w:basedOn w:val="a"/>
    <w:link w:val="HTML1"/>
    <w:rsid w:val="00066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color w:val="auto"/>
      <w:sz w:val="20"/>
      <w:szCs w:val="20"/>
    </w:rPr>
  </w:style>
  <w:style w:type="character" w:customStyle="1" w:styleId="HTML1">
    <w:name w:val="Стандартный HTML Знак"/>
    <w:basedOn w:val="a0"/>
    <w:link w:val="HTML0"/>
    <w:rsid w:val="000667B5"/>
    <w:rPr>
      <w:rFonts w:ascii="Courier New" w:eastAsia="Times New Roman" w:hAnsi="Courier New" w:cs="Times New Roman"/>
      <w:kern w:val="0"/>
      <w:sz w:val="20"/>
      <w:szCs w:val="20"/>
      <w:lang w:val="ru-RU" w:eastAsia="ru-RU"/>
      <w14:ligatures w14:val="none"/>
    </w:rPr>
  </w:style>
  <w:style w:type="paragraph" w:customStyle="1" w:styleId="13">
    <w:name w:val="Знак Знак1 Знак Знак Знак Знак"/>
    <w:basedOn w:val="a"/>
    <w:rsid w:val="000667B5"/>
    <w:rPr>
      <w:rFonts w:ascii="Verdana" w:hAnsi="Verdana" w:cs="Verdana"/>
      <w:color w:val="auto"/>
      <w:sz w:val="20"/>
      <w:szCs w:val="20"/>
      <w:lang w:val="en-US" w:eastAsia="en-US"/>
    </w:rPr>
  </w:style>
  <w:style w:type="paragraph" w:customStyle="1" w:styleId="Iauiue">
    <w:name w:val="Iau.iue"/>
    <w:basedOn w:val="a"/>
    <w:next w:val="a"/>
    <w:rsid w:val="000667B5"/>
    <w:pPr>
      <w:autoSpaceDE w:val="0"/>
      <w:autoSpaceDN w:val="0"/>
      <w:adjustRightInd w:val="0"/>
    </w:pPr>
    <w:rPr>
      <w:rFonts w:ascii="Garamond" w:hAnsi="Garamond" w:cs="Times New Roman"/>
      <w:color w:val="auto"/>
      <w:sz w:val="24"/>
      <w:szCs w:val="24"/>
    </w:rPr>
  </w:style>
  <w:style w:type="paragraph" w:customStyle="1" w:styleId="Default">
    <w:name w:val="Default"/>
    <w:rsid w:val="000667B5"/>
    <w:pPr>
      <w:autoSpaceDE w:val="0"/>
      <w:autoSpaceDN w:val="0"/>
      <w:adjustRightInd w:val="0"/>
    </w:pPr>
    <w:rPr>
      <w:rFonts w:ascii="Arial" w:eastAsia="Times New Roman" w:hAnsi="Arial" w:cs="Arial"/>
      <w:color w:val="000000"/>
      <w:kern w:val="0"/>
      <w:lang w:val="ru-RU" w:eastAsia="ru-RU"/>
      <w14:ligatures w14:val="none"/>
    </w:rPr>
  </w:style>
  <w:style w:type="character" w:customStyle="1" w:styleId="apple-converted-space">
    <w:name w:val="apple-converted-space"/>
    <w:basedOn w:val="a0"/>
    <w:rsid w:val="000667B5"/>
  </w:style>
  <w:style w:type="paragraph" w:customStyle="1" w:styleId="msolistparagraph0">
    <w:name w:val="msolistparagraph"/>
    <w:basedOn w:val="a"/>
    <w:rsid w:val="000667B5"/>
    <w:pPr>
      <w:spacing w:after="200" w:line="276" w:lineRule="auto"/>
      <w:ind w:left="720"/>
      <w:contextualSpacing/>
    </w:pPr>
    <w:rPr>
      <w:rFonts w:ascii="Times New Roman" w:eastAsia="Calibri" w:hAnsi="Times New Roman" w:cs="Times New Roman"/>
      <w:sz w:val="28"/>
      <w:szCs w:val="28"/>
      <w:lang w:eastAsia="en-US"/>
    </w:rPr>
  </w:style>
  <w:style w:type="character" w:styleId="af1">
    <w:name w:val="Strong"/>
    <w:uiPriority w:val="22"/>
    <w:qFormat/>
    <w:rsid w:val="000667B5"/>
    <w:rPr>
      <w:b/>
      <w:bCs/>
    </w:rPr>
  </w:style>
  <w:style w:type="paragraph" w:customStyle="1" w:styleId="21">
    <w:name w:val="Знак Знак2"/>
    <w:basedOn w:val="a"/>
    <w:rsid w:val="000667B5"/>
    <w:rPr>
      <w:rFonts w:ascii="Verdana" w:hAnsi="Verdana" w:cs="Verdana"/>
      <w:color w:val="auto"/>
      <w:sz w:val="20"/>
      <w:szCs w:val="20"/>
      <w:lang w:val="en-US" w:eastAsia="en-US"/>
    </w:rPr>
  </w:style>
  <w:style w:type="character" w:styleId="af2">
    <w:name w:val="FollowedHyperlink"/>
    <w:rsid w:val="000667B5"/>
    <w:rPr>
      <w:color w:val="800080"/>
      <w:u w:val="single"/>
    </w:rPr>
  </w:style>
  <w:style w:type="paragraph" w:customStyle="1" w:styleId="af3">
    <w:name w:val="Знак Знак Знак"/>
    <w:basedOn w:val="a"/>
    <w:rsid w:val="000667B5"/>
    <w:rPr>
      <w:rFonts w:ascii="Verdana" w:hAnsi="Verdana" w:cs="Times New Roman"/>
      <w:color w:val="auto"/>
      <w:sz w:val="20"/>
      <w:szCs w:val="20"/>
      <w:lang w:val="en-US" w:eastAsia="en-US"/>
    </w:rPr>
  </w:style>
  <w:style w:type="paragraph" w:styleId="af4">
    <w:name w:val="No Spacing"/>
    <w:qFormat/>
    <w:rsid w:val="000667B5"/>
    <w:rPr>
      <w:rFonts w:ascii="Calibri" w:eastAsia="Calibri" w:hAnsi="Calibri" w:cs="Arial"/>
      <w:color w:val="000000"/>
      <w:kern w:val="0"/>
      <w:sz w:val="22"/>
      <w:szCs w:val="22"/>
      <w:lang w:val="ru-RU"/>
      <w14:ligatures w14:val="none"/>
    </w:rPr>
  </w:style>
  <w:style w:type="paragraph" w:styleId="af5">
    <w:name w:val="Body Text"/>
    <w:basedOn w:val="a"/>
    <w:link w:val="af6"/>
    <w:rsid w:val="000667B5"/>
    <w:pPr>
      <w:suppressAutoHyphens/>
      <w:spacing w:after="120"/>
    </w:pPr>
    <w:rPr>
      <w:rFonts w:ascii="Times New Roman" w:hAnsi="Times New Roman" w:cs="Times New Roman"/>
      <w:color w:val="auto"/>
      <w:sz w:val="20"/>
      <w:szCs w:val="20"/>
      <w:lang w:val="uk-UA" w:eastAsia="ar-SA"/>
    </w:rPr>
  </w:style>
  <w:style w:type="character" w:customStyle="1" w:styleId="af6">
    <w:name w:val="Основной текст Знак"/>
    <w:basedOn w:val="a0"/>
    <w:link w:val="af5"/>
    <w:rsid w:val="000667B5"/>
    <w:rPr>
      <w:rFonts w:ascii="Times New Roman" w:eastAsia="Times New Roman" w:hAnsi="Times New Roman" w:cs="Times New Roman"/>
      <w:kern w:val="0"/>
      <w:sz w:val="20"/>
      <w:szCs w:val="20"/>
      <w:lang w:val="uk-UA" w:eastAsia="ar-SA"/>
      <w14:ligatures w14:val="none"/>
    </w:rPr>
  </w:style>
  <w:style w:type="paragraph" w:styleId="14">
    <w:name w:val="toc 1"/>
    <w:basedOn w:val="a"/>
    <w:next w:val="a"/>
    <w:uiPriority w:val="39"/>
    <w:rsid w:val="000667B5"/>
    <w:pPr>
      <w:suppressAutoHyphens/>
      <w:jc w:val="center"/>
    </w:pPr>
    <w:rPr>
      <w:rFonts w:cs="Times New Roman"/>
      <w:b/>
      <w:color w:val="auto"/>
      <w:sz w:val="32"/>
      <w:szCs w:val="20"/>
      <w:lang w:val="uk-UA" w:eastAsia="ar-SA"/>
    </w:rPr>
  </w:style>
  <w:style w:type="paragraph" w:styleId="af7">
    <w:name w:val="caption"/>
    <w:basedOn w:val="a"/>
    <w:next w:val="a"/>
    <w:qFormat/>
    <w:rsid w:val="000667B5"/>
    <w:rPr>
      <w:rFonts w:ascii="Times New Roman" w:hAnsi="Times New Roman" w:cs="Times New Roman"/>
      <w:b/>
      <w:bCs/>
      <w:color w:val="auto"/>
      <w:sz w:val="20"/>
      <w:szCs w:val="20"/>
      <w:lang w:val="uk-UA"/>
    </w:rPr>
  </w:style>
  <w:style w:type="character" w:customStyle="1" w:styleId="FontStyle110">
    <w:name w:val="Font Style110"/>
    <w:uiPriority w:val="99"/>
    <w:rsid w:val="000667B5"/>
    <w:rPr>
      <w:rFonts w:ascii="Book Antiqua" w:hAnsi="Book Antiqua"/>
      <w:sz w:val="16"/>
    </w:rPr>
  </w:style>
  <w:style w:type="paragraph" w:customStyle="1" w:styleId="af8">
    <w:name w:val="ХНЕУ"/>
    <w:basedOn w:val="a"/>
    <w:qFormat/>
    <w:rsid w:val="000667B5"/>
    <w:pPr>
      <w:widowControl w:val="0"/>
      <w:spacing w:line="288" w:lineRule="auto"/>
      <w:ind w:firstLine="709"/>
      <w:jc w:val="both"/>
    </w:pPr>
    <w:rPr>
      <w:rFonts w:cs="Times New Roman"/>
      <w:bCs/>
      <w:iCs/>
      <w:color w:val="auto"/>
      <w:spacing w:val="-10"/>
      <w:sz w:val="28"/>
      <w:szCs w:val="24"/>
      <w:lang w:val="uk-UA"/>
    </w:rPr>
  </w:style>
  <w:style w:type="paragraph" w:customStyle="1" w:styleId="af9">
    <w:name w:val="ТаблицяХнеу"/>
    <w:basedOn w:val="a"/>
    <w:qFormat/>
    <w:rsid w:val="000667B5"/>
    <w:pPr>
      <w:jc w:val="both"/>
    </w:pPr>
    <w:rPr>
      <w:rFonts w:cs="Times New Roman"/>
      <w:color w:val="auto"/>
      <w:sz w:val="24"/>
      <w:szCs w:val="28"/>
      <w:lang w:val="uk-UA"/>
    </w:rPr>
  </w:style>
  <w:style w:type="paragraph" w:customStyle="1" w:styleId="Document">
    <w:name w:val="_Document"/>
    <w:basedOn w:val="a"/>
    <w:rsid w:val="000667B5"/>
    <w:pPr>
      <w:widowControl w:val="0"/>
      <w:suppressLineNumbers/>
      <w:tabs>
        <w:tab w:val="left" w:pos="0"/>
        <w:tab w:val="left" w:pos="400"/>
        <w:tab w:val="left" w:pos="620"/>
      </w:tabs>
      <w:spacing w:line="280" w:lineRule="exact"/>
      <w:ind w:firstLine="440"/>
      <w:jc w:val="both"/>
    </w:pPr>
    <w:rPr>
      <w:rFonts w:ascii="Times New Roman" w:hAnsi="Times New Roman" w:cs="Times New Roman"/>
      <w:color w:val="auto"/>
      <w:sz w:val="23"/>
      <w:szCs w:val="20"/>
      <w:lang w:val="en-US" w:eastAsia="en-US"/>
    </w:rPr>
  </w:style>
  <w:style w:type="character" w:styleId="afa">
    <w:name w:val="Placeholder Text"/>
    <w:basedOn w:val="a0"/>
    <w:uiPriority w:val="99"/>
    <w:semiHidden/>
    <w:rsid w:val="000667B5"/>
    <w:rPr>
      <w:color w:val="808080"/>
    </w:rPr>
  </w:style>
  <w:style w:type="character" w:customStyle="1" w:styleId="e24kjd">
    <w:name w:val="e24kjd"/>
    <w:basedOn w:val="a0"/>
    <w:rsid w:val="000667B5"/>
  </w:style>
  <w:style w:type="character" w:customStyle="1" w:styleId="FontStyle256">
    <w:name w:val="Font Style256"/>
    <w:rsid w:val="000667B5"/>
    <w:rPr>
      <w:rFonts w:ascii="Times New Roman" w:hAnsi="Times New Roman" w:cs="Times New Roman"/>
      <w:sz w:val="26"/>
      <w:szCs w:val="26"/>
    </w:rPr>
  </w:style>
  <w:style w:type="paragraph" w:customStyle="1" w:styleId="rvps2">
    <w:name w:val="rvps2"/>
    <w:basedOn w:val="a"/>
    <w:rsid w:val="000667B5"/>
    <w:pPr>
      <w:spacing w:before="100" w:beforeAutospacing="1" w:after="100" w:afterAutospacing="1"/>
    </w:pPr>
    <w:rPr>
      <w:rFonts w:ascii="Times New Roman" w:hAnsi="Times New Roman" w:cs="Times New Roman"/>
      <w:color w:val="auto"/>
      <w:sz w:val="24"/>
      <w:szCs w:val="24"/>
    </w:rPr>
  </w:style>
  <w:style w:type="character" w:customStyle="1" w:styleId="rvts9">
    <w:name w:val="rvts9"/>
    <w:basedOn w:val="a0"/>
    <w:rsid w:val="000667B5"/>
  </w:style>
  <w:style w:type="character" w:customStyle="1" w:styleId="af">
    <w:name w:val="Абзац списка Знак"/>
    <w:link w:val="ae"/>
    <w:uiPriority w:val="34"/>
    <w:rsid w:val="000667B5"/>
    <w:rPr>
      <w:rFonts w:ascii="Times New Roman" w:eastAsia="Times New Roman" w:hAnsi="Times New Roman" w:cs="Times New Roman"/>
      <w:kern w:val="0"/>
      <w:lang w:val="ru-RU" w:eastAsia="ar-SA"/>
      <w14:ligatures w14:val="none"/>
    </w:rPr>
  </w:style>
  <w:style w:type="character" w:customStyle="1" w:styleId="breadcrumb-arrows">
    <w:name w:val="breadcrumb-arrows"/>
    <w:basedOn w:val="a0"/>
    <w:rsid w:val="00066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3379881">
      <w:bodyDiv w:val="1"/>
      <w:marLeft w:val="0"/>
      <w:marRight w:val="0"/>
      <w:marTop w:val="0"/>
      <w:marBottom w:val="0"/>
      <w:divBdr>
        <w:top w:val="none" w:sz="0" w:space="0" w:color="auto"/>
        <w:left w:val="none" w:sz="0" w:space="0" w:color="auto"/>
        <w:bottom w:val="none" w:sz="0" w:space="0" w:color="auto"/>
        <w:right w:val="none" w:sz="0" w:space="0" w:color="auto"/>
      </w:divBdr>
    </w:div>
    <w:div w:id="431586530">
      <w:bodyDiv w:val="1"/>
      <w:marLeft w:val="0"/>
      <w:marRight w:val="0"/>
      <w:marTop w:val="0"/>
      <w:marBottom w:val="0"/>
      <w:divBdr>
        <w:top w:val="none" w:sz="0" w:space="0" w:color="auto"/>
        <w:left w:val="none" w:sz="0" w:space="0" w:color="auto"/>
        <w:bottom w:val="none" w:sz="0" w:space="0" w:color="auto"/>
        <w:right w:val="none" w:sz="0" w:space="0" w:color="auto"/>
      </w:divBdr>
      <w:divsChild>
        <w:div w:id="1438519560">
          <w:marLeft w:val="0"/>
          <w:marRight w:val="0"/>
          <w:marTop w:val="0"/>
          <w:marBottom w:val="0"/>
          <w:divBdr>
            <w:top w:val="none" w:sz="0" w:space="0" w:color="auto"/>
            <w:left w:val="none" w:sz="0" w:space="0" w:color="auto"/>
            <w:bottom w:val="none" w:sz="0" w:space="0" w:color="auto"/>
            <w:right w:val="none" w:sz="0" w:space="0" w:color="auto"/>
          </w:divBdr>
        </w:div>
        <w:div w:id="1565293659">
          <w:marLeft w:val="0"/>
          <w:marRight w:val="0"/>
          <w:marTop w:val="0"/>
          <w:marBottom w:val="0"/>
          <w:divBdr>
            <w:top w:val="none" w:sz="0" w:space="0" w:color="auto"/>
            <w:left w:val="none" w:sz="0" w:space="0" w:color="auto"/>
            <w:bottom w:val="none" w:sz="0" w:space="0" w:color="auto"/>
            <w:right w:val="none" w:sz="0" w:space="0" w:color="auto"/>
          </w:divBdr>
        </w:div>
        <w:div w:id="1387794877">
          <w:marLeft w:val="0"/>
          <w:marRight w:val="0"/>
          <w:marTop w:val="0"/>
          <w:marBottom w:val="0"/>
          <w:divBdr>
            <w:top w:val="none" w:sz="0" w:space="0" w:color="auto"/>
            <w:left w:val="none" w:sz="0" w:space="0" w:color="auto"/>
            <w:bottom w:val="none" w:sz="0" w:space="0" w:color="auto"/>
            <w:right w:val="none" w:sz="0" w:space="0" w:color="auto"/>
          </w:divBdr>
        </w:div>
        <w:div w:id="195048712">
          <w:marLeft w:val="0"/>
          <w:marRight w:val="0"/>
          <w:marTop w:val="0"/>
          <w:marBottom w:val="0"/>
          <w:divBdr>
            <w:top w:val="none" w:sz="0" w:space="0" w:color="auto"/>
            <w:left w:val="none" w:sz="0" w:space="0" w:color="auto"/>
            <w:bottom w:val="none" w:sz="0" w:space="0" w:color="auto"/>
            <w:right w:val="none" w:sz="0" w:space="0" w:color="auto"/>
          </w:divBdr>
        </w:div>
        <w:div w:id="446310987">
          <w:marLeft w:val="0"/>
          <w:marRight w:val="0"/>
          <w:marTop w:val="0"/>
          <w:marBottom w:val="0"/>
          <w:divBdr>
            <w:top w:val="none" w:sz="0" w:space="0" w:color="auto"/>
            <w:left w:val="none" w:sz="0" w:space="0" w:color="auto"/>
            <w:bottom w:val="none" w:sz="0" w:space="0" w:color="auto"/>
            <w:right w:val="none" w:sz="0" w:space="0" w:color="auto"/>
          </w:divBdr>
        </w:div>
        <w:div w:id="523250989">
          <w:marLeft w:val="0"/>
          <w:marRight w:val="0"/>
          <w:marTop w:val="0"/>
          <w:marBottom w:val="0"/>
          <w:divBdr>
            <w:top w:val="none" w:sz="0" w:space="0" w:color="auto"/>
            <w:left w:val="none" w:sz="0" w:space="0" w:color="auto"/>
            <w:bottom w:val="none" w:sz="0" w:space="0" w:color="auto"/>
            <w:right w:val="none" w:sz="0" w:space="0" w:color="auto"/>
          </w:divBdr>
        </w:div>
        <w:div w:id="978145690">
          <w:marLeft w:val="0"/>
          <w:marRight w:val="0"/>
          <w:marTop w:val="0"/>
          <w:marBottom w:val="0"/>
          <w:divBdr>
            <w:top w:val="none" w:sz="0" w:space="0" w:color="auto"/>
            <w:left w:val="none" w:sz="0" w:space="0" w:color="auto"/>
            <w:bottom w:val="none" w:sz="0" w:space="0" w:color="auto"/>
            <w:right w:val="none" w:sz="0" w:space="0" w:color="auto"/>
          </w:divBdr>
        </w:div>
        <w:div w:id="697200919">
          <w:marLeft w:val="0"/>
          <w:marRight w:val="0"/>
          <w:marTop w:val="0"/>
          <w:marBottom w:val="0"/>
          <w:divBdr>
            <w:top w:val="none" w:sz="0" w:space="0" w:color="auto"/>
            <w:left w:val="none" w:sz="0" w:space="0" w:color="auto"/>
            <w:bottom w:val="none" w:sz="0" w:space="0" w:color="auto"/>
            <w:right w:val="none" w:sz="0" w:space="0" w:color="auto"/>
          </w:divBdr>
        </w:div>
        <w:div w:id="567302005">
          <w:marLeft w:val="0"/>
          <w:marRight w:val="0"/>
          <w:marTop w:val="0"/>
          <w:marBottom w:val="0"/>
          <w:divBdr>
            <w:top w:val="none" w:sz="0" w:space="0" w:color="auto"/>
            <w:left w:val="none" w:sz="0" w:space="0" w:color="auto"/>
            <w:bottom w:val="none" w:sz="0" w:space="0" w:color="auto"/>
            <w:right w:val="none" w:sz="0" w:space="0" w:color="auto"/>
          </w:divBdr>
        </w:div>
        <w:div w:id="1280183135">
          <w:marLeft w:val="0"/>
          <w:marRight w:val="0"/>
          <w:marTop w:val="0"/>
          <w:marBottom w:val="0"/>
          <w:divBdr>
            <w:top w:val="none" w:sz="0" w:space="0" w:color="auto"/>
            <w:left w:val="none" w:sz="0" w:space="0" w:color="auto"/>
            <w:bottom w:val="none" w:sz="0" w:space="0" w:color="auto"/>
            <w:right w:val="none" w:sz="0" w:space="0" w:color="auto"/>
          </w:divBdr>
        </w:div>
        <w:div w:id="882984625">
          <w:marLeft w:val="0"/>
          <w:marRight w:val="0"/>
          <w:marTop w:val="0"/>
          <w:marBottom w:val="0"/>
          <w:divBdr>
            <w:top w:val="none" w:sz="0" w:space="0" w:color="auto"/>
            <w:left w:val="none" w:sz="0" w:space="0" w:color="auto"/>
            <w:bottom w:val="none" w:sz="0" w:space="0" w:color="auto"/>
            <w:right w:val="none" w:sz="0" w:space="0" w:color="auto"/>
          </w:divBdr>
        </w:div>
        <w:div w:id="223877427">
          <w:marLeft w:val="0"/>
          <w:marRight w:val="0"/>
          <w:marTop w:val="0"/>
          <w:marBottom w:val="0"/>
          <w:divBdr>
            <w:top w:val="none" w:sz="0" w:space="0" w:color="auto"/>
            <w:left w:val="none" w:sz="0" w:space="0" w:color="auto"/>
            <w:bottom w:val="none" w:sz="0" w:space="0" w:color="auto"/>
            <w:right w:val="none" w:sz="0" w:space="0" w:color="auto"/>
          </w:divBdr>
        </w:div>
        <w:div w:id="1384527728">
          <w:marLeft w:val="0"/>
          <w:marRight w:val="0"/>
          <w:marTop w:val="0"/>
          <w:marBottom w:val="0"/>
          <w:divBdr>
            <w:top w:val="none" w:sz="0" w:space="0" w:color="auto"/>
            <w:left w:val="none" w:sz="0" w:space="0" w:color="auto"/>
            <w:bottom w:val="none" w:sz="0" w:space="0" w:color="auto"/>
            <w:right w:val="none" w:sz="0" w:space="0" w:color="auto"/>
          </w:divBdr>
        </w:div>
        <w:div w:id="1322462632">
          <w:marLeft w:val="0"/>
          <w:marRight w:val="0"/>
          <w:marTop w:val="0"/>
          <w:marBottom w:val="0"/>
          <w:divBdr>
            <w:top w:val="none" w:sz="0" w:space="0" w:color="auto"/>
            <w:left w:val="none" w:sz="0" w:space="0" w:color="auto"/>
            <w:bottom w:val="none" w:sz="0" w:space="0" w:color="auto"/>
            <w:right w:val="none" w:sz="0" w:space="0" w:color="auto"/>
          </w:divBdr>
        </w:div>
        <w:div w:id="294458522">
          <w:marLeft w:val="0"/>
          <w:marRight w:val="0"/>
          <w:marTop w:val="0"/>
          <w:marBottom w:val="0"/>
          <w:divBdr>
            <w:top w:val="none" w:sz="0" w:space="0" w:color="auto"/>
            <w:left w:val="none" w:sz="0" w:space="0" w:color="auto"/>
            <w:bottom w:val="none" w:sz="0" w:space="0" w:color="auto"/>
            <w:right w:val="none" w:sz="0" w:space="0" w:color="auto"/>
          </w:divBdr>
        </w:div>
        <w:div w:id="1669209314">
          <w:marLeft w:val="0"/>
          <w:marRight w:val="0"/>
          <w:marTop w:val="0"/>
          <w:marBottom w:val="0"/>
          <w:divBdr>
            <w:top w:val="none" w:sz="0" w:space="0" w:color="auto"/>
            <w:left w:val="none" w:sz="0" w:space="0" w:color="auto"/>
            <w:bottom w:val="none" w:sz="0" w:space="0" w:color="auto"/>
            <w:right w:val="none" w:sz="0" w:space="0" w:color="auto"/>
          </w:divBdr>
        </w:div>
        <w:div w:id="215288209">
          <w:marLeft w:val="0"/>
          <w:marRight w:val="0"/>
          <w:marTop w:val="0"/>
          <w:marBottom w:val="0"/>
          <w:divBdr>
            <w:top w:val="none" w:sz="0" w:space="0" w:color="auto"/>
            <w:left w:val="none" w:sz="0" w:space="0" w:color="auto"/>
            <w:bottom w:val="none" w:sz="0" w:space="0" w:color="auto"/>
            <w:right w:val="none" w:sz="0" w:space="0" w:color="auto"/>
          </w:divBdr>
        </w:div>
        <w:div w:id="302925812">
          <w:marLeft w:val="0"/>
          <w:marRight w:val="0"/>
          <w:marTop w:val="0"/>
          <w:marBottom w:val="0"/>
          <w:divBdr>
            <w:top w:val="none" w:sz="0" w:space="0" w:color="auto"/>
            <w:left w:val="none" w:sz="0" w:space="0" w:color="auto"/>
            <w:bottom w:val="none" w:sz="0" w:space="0" w:color="auto"/>
            <w:right w:val="none" w:sz="0" w:space="0" w:color="auto"/>
          </w:divBdr>
        </w:div>
        <w:div w:id="169302071">
          <w:marLeft w:val="0"/>
          <w:marRight w:val="0"/>
          <w:marTop w:val="0"/>
          <w:marBottom w:val="0"/>
          <w:divBdr>
            <w:top w:val="none" w:sz="0" w:space="0" w:color="auto"/>
            <w:left w:val="none" w:sz="0" w:space="0" w:color="auto"/>
            <w:bottom w:val="none" w:sz="0" w:space="0" w:color="auto"/>
            <w:right w:val="none" w:sz="0" w:space="0" w:color="auto"/>
          </w:divBdr>
        </w:div>
        <w:div w:id="1268807180">
          <w:marLeft w:val="0"/>
          <w:marRight w:val="0"/>
          <w:marTop w:val="0"/>
          <w:marBottom w:val="0"/>
          <w:divBdr>
            <w:top w:val="none" w:sz="0" w:space="0" w:color="auto"/>
            <w:left w:val="none" w:sz="0" w:space="0" w:color="auto"/>
            <w:bottom w:val="none" w:sz="0" w:space="0" w:color="auto"/>
            <w:right w:val="none" w:sz="0" w:space="0" w:color="auto"/>
          </w:divBdr>
        </w:div>
        <w:div w:id="1159032653">
          <w:marLeft w:val="0"/>
          <w:marRight w:val="0"/>
          <w:marTop w:val="0"/>
          <w:marBottom w:val="0"/>
          <w:divBdr>
            <w:top w:val="none" w:sz="0" w:space="0" w:color="auto"/>
            <w:left w:val="none" w:sz="0" w:space="0" w:color="auto"/>
            <w:bottom w:val="none" w:sz="0" w:space="0" w:color="auto"/>
            <w:right w:val="none" w:sz="0" w:space="0" w:color="auto"/>
          </w:divBdr>
        </w:div>
        <w:div w:id="2102943787">
          <w:marLeft w:val="0"/>
          <w:marRight w:val="0"/>
          <w:marTop w:val="0"/>
          <w:marBottom w:val="0"/>
          <w:divBdr>
            <w:top w:val="none" w:sz="0" w:space="0" w:color="auto"/>
            <w:left w:val="none" w:sz="0" w:space="0" w:color="auto"/>
            <w:bottom w:val="none" w:sz="0" w:space="0" w:color="auto"/>
            <w:right w:val="none" w:sz="0" w:space="0" w:color="auto"/>
          </w:divBdr>
        </w:div>
        <w:div w:id="2110538247">
          <w:marLeft w:val="0"/>
          <w:marRight w:val="0"/>
          <w:marTop w:val="0"/>
          <w:marBottom w:val="0"/>
          <w:divBdr>
            <w:top w:val="none" w:sz="0" w:space="0" w:color="auto"/>
            <w:left w:val="none" w:sz="0" w:space="0" w:color="auto"/>
            <w:bottom w:val="none" w:sz="0" w:space="0" w:color="auto"/>
            <w:right w:val="none" w:sz="0" w:space="0" w:color="auto"/>
          </w:divBdr>
        </w:div>
        <w:div w:id="483663929">
          <w:marLeft w:val="0"/>
          <w:marRight w:val="0"/>
          <w:marTop w:val="0"/>
          <w:marBottom w:val="0"/>
          <w:divBdr>
            <w:top w:val="none" w:sz="0" w:space="0" w:color="auto"/>
            <w:left w:val="none" w:sz="0" w:space="0" w:color="auto"/>
            <w:bottom w:val="none" w:sz="0" w:space="0" w:color="auto"/>
            <w:right w:val="none" w:sz="0" w:space="0" w:color="auto"/>
          </w:divBdr>
        </w:div>
        <w:div w:id="1119028340">
          <w:marLeft w:val="0"/>
          <w:marRight w:val="0"/>
          <w:marTop w:val="0"/>
          <w:marBottom w:val="0"/>
          <w:divBdr>
            <w:top w:val="none" w:sz="0" w:space="0" w:color="auto"/>
            <w:left w:val="none" w:sz="0" w:space="0" w:color="auto"/>
            <w:bottom w:val="none" w:sz="0" w:space="0" w:color="auto"/>
            <w:right w:val="none" w:sz="0" w:space="0" w:color="auto"/>
          </w:divBdr>
        </w:div>
        <w:div w:id="1281574676">
          <w:marLeft w:val="0"/>
          <w:marRight w:val="0"/>
          <w:marTop w:val="0"/>
          <w:marBottom w:val="0"/>
          <w:divBdr>
            <w:top w:val="none" w:sz="0" w:space="0" w:color="auto"/>
            <w:left w:val="none" w:sz="0" w:space="0" w:color="auto"/>
            <w:bottom w:val="none" w:sz="0" w:space="0" w:color="auto"/>
            <w:right w:val="none" w:sz="0" w:space="0" w:color="auto"/>
          </w:divBdr>
        </w:div>
        <w:div w:id="1911114584">
          <w:marLeft w:val="0"/>
          <w:marRight w:val="0"/>
          <w:marTop w:val="0"/>
          <w:marBottom w:val="0"/>
          <w:divBdr>
            <w:top w:val="none" w:sz="0" w:space="0" w:color="auto"/>
            <w:left w:val="none" w:sz="0" w:space="0" w:color="auto"/>
            <w:bottom w:val="none" w:sz="0" w:space="0" w:color="auto"/>
            <w:right w:val="none" w:sz="0" w:space="0" w:color="auto"/>
          </w:divBdr>
        </w:div>
        <w:div w:id="300229328">
          <w:marLeft w:val="0"/>
          <w:marRight w:val="0"/>
          <w:marTop w:val="0"/>
          <w:marBottom w:val="0"/>
          <w:divBdr>
            <w:top w:val="none" w:sz="0" w:space="0" w:color="auto"/>
            <w:left w:val="none" w:sz="0" w:space="0" w:color="auto"/>
            <w:bottom w:val="none" w:sz="0" w:space="0" w:color="auto"/>
            <w:right w:val="none" w:sz="0" w:space="0" w:color="auto"/>
          </w:divBdr>
        </w:div>
        <w:div w:id="595868991">
          <w:marLeft w:val="0"/>
          <w:marRight w:val="0"/>
          <w:marTop w:val="0"/>
          <w:marBottom w:val="0"/>
          <w:divBdr>
            <w:top w:val="none" w:sz="0" w:space="0" w:color="auto"/>
            <w:left w:val="none" w:sz="0" w:space="0" w:color="auto"/>
            <w:bottom w:val="none" w:sz="0" w:space="0" w:color="auto"/>
            <w:right w:val="none" w:sz="0" w:space="0" w:color="auto"/>
          </w:divBdr>
        </w:div>
        <w:div w:id="799806216">
          <w:marLeft w:val="0"/>
          <w:marRight w:val="0"/>
          <w:marTop w:val="0"/>
          <w:marBottom w:val="0"/>
          <w:divBdr>
            <w:top w:val="none" w:sz="0" w:space="0" w:color="auto"/>
            <w:left w:val="none" w:sz="0" w:space="0" w:color="auto"/>
            <w:bottom w:val="none" w:sz="0" w:space="0" w:color="auto"/>
            <w:right w:val="none" w:sz="0" w:space="0" w:color="auto"/>
          </w:divBdr>
        </w:div>
        <w:div w:id="812866985">
          <w:marLeft w:val="0"/>
          <w:marRight w:val="0"/>
          <w:marTop w:val="0"/>
          <w:marBottom w:val="0"/>
          <w:divBdr>
            <w:top w:val="none" w:sz="0" w:space="0" w:color="auto"/>
            <w:left w:val="none" w:sz="0" w:space="0" w:color="auto"/>
            <w:bottom w:val="none" w:sz="0" w:space="0" w:color="auto"/>
            <w:right w:val="none" w:sz="0" w:space="0" w:color="auto"/>
          </w:divBdr>
        </w:div>
        <w:div w:id="1016543821">
          <w:marLeft w:val="0"/>
          <w:marRight w:val="0"/>
          <w:marTop w:val="0"/>
          <w:marBottom w:val="0"/>
          <w:divBdr>
            <w:top w:val="none" w:sz="0" w:space="0" w:color="auto"/>
            <w:left w:val="none" w:sz="0" w:space="0" w:color="auto"/>
            <w:bottom w:val="none" w:sz="0" w:space="0" w:color="auto"/>
            <w:right w:val="none" w:sz="0" w:space="0" w:color="auto"/>
          </w:divBdr>
        </w:div>
        <w:div w:id="736324485">
          <w:marLeft w:val="0"/>
          <w:marRight w:val="0"/>
          <w:marTop w:val="0"/>
          <w:marBottom w:val="0"/>
          <w:divBdr>
            <w:top w:val="none" w:sz="0" w:space="0" w:color="auto"/>
            <w:left w:val="none" w:sz="0" w:space="0" w:color="auto"/>
            <w:bottom w:val="none" w:sz="0" w:space="0" w:color="auto"/>
            <w:right w:val="none" w:sz="0" w:space="0" w:color="auto"/>
          </w:divBdr>
        </w:div>
        <w:div w:id="22287667">
          <w:marLeft w:val="0"/>
          <w:marRight w:val="0"/>
          <w:marTop w:val="0"/>
          <w:marBottom w:val="0"/>
          <w:divBdr>
            <w:top w:val="none" w:sz="0" w:space="0" w:color="auto"/>
            <w:left w:val="none" w:sz="0" w:space="0" w:color="auto"/>
            <w:bottom w:val="none" w:sz="0" w:space="0" w:color="auto"/>
            <w:right w:val="none" w:sz="0" w:space="0" w:color="auto"/>
          </w:divBdr>
        </w:div>
        <w:div w:id="1108501550">
          <w:marLeft w:val="0"/>
          <w:marRight w:val="0"/>
          <w:marTop w:val="0"/>
          <w:marBottom w:val="0"/>
          <w:divBdr>
            <w:top w:val="none" w:sz="0" w:space="0" w:color="auto"/>
            <w:left w:val="none" w:sz="0" w:space="0" w:color="auto"/>
            <w:bottom w:val="none" w:sz="0" w:space="0" w:color="auto"/>
            <w:right w:val="none" w:sz="0" w:space="0" w:color="auto"/>
          </w:divBdr>
        </w:div>
        <w:div w:id="1739791106">
          <w:marLeft w:val="0"/>
          <w:marRight w:val="0"/>
          <w:marTop w:val="0"/>
          <w:marBottom w:val="0"/>
          <w:divBdr>
            <w:top w:val="none" w:sz="0" w:space="0" w:color="auto"/>
            <w:left w:val="none" w:sz="0" w:space="0" w:color="auto"/>
            <w:bottom w:val="none" w:sz="0" w:space="0" w:color="auto"/>
            <w:right w:val="none" w:sz="0" w:space="0" w:color="auto"/>
          </w:divBdr>
        </w:div>
        <w:div w:id="623999269">
          <w:marLeft w:val="0"/>
          <w:marRight w:val="0"/>
          <w:marTop w:val="0"/>
          <w:marBottom w:val="0"/>
          <w:divBdr>
            <w:top w:val="none" w:sz="0" w:space="0" w:color="auto"/>
            <w:left w:val="none" w:sz="0" w:space="0" w:color="auto"/>
            <w:bottom w:val="none" w:sz="0" w:space="0" w:color="auto"/>
            <w:right w:val="none" w:sz="0" w:space="0" w:color="auto"/>
          </w:divBdr>
        </w:div>
        <w:div w:id="596837274">
          <w:marLeft w:val="0"/>
          <w:marRight w:val="0"/>
          <w:marTop w:val="0"/>
          <w:marBottom w:val="0"/>
          <w:divBdr>
            <w:top w:val="none" w:sz="0" w:space="0" w:color="auto"/>
            <w:left w:val="none" w:sz="0" w:space="0" w:color="auto"/>
            <w:bottom w:val="none" w:sz="0" w:space="0" w:color="auto"/>
            <w:right w:val="none" w:sz="0" w:space="0" w:color="auto"/>
          </w:divBdr>
        </w:div>
        <w:div w:id="857235487">
          <w:marLeft w:val="0"/>
          <w:marRight w:val="0"/>
          <w:marTop w:val="0"/>
          <w:marBottom w:val="0"/>
          <w:divBdr>
            <w:top w:val="none" w:sz="0" w:space="0" w:color="auto"/>
            <w:left w:val="none" w:sz="0" w:space="0" w:color="auto"/>
            <w:bottom w:val="none" w:sz="0" w:space="0" w:color="auto"/>
            <w:right w:val="none" w:sz="0" w:space="0" w:color="auto"/>
          </w:divBdr>
        </w:div>
        <w:div w:id="959535311">
          <w:marLeft w:val="0"/>
          <w:marRight w:val="0"/>
          <w:marTop w:val="0"/>
          <w:marBottom w:val="0"/>
          <w:divBdr>
            <w:top w:val="none" w:sz="0" w:space="0" w:color="auto"/>
            <w:left w:val="none" w:sz="0" w:space="0" w:color="auto"/>
            <w:bottom w:val="none" w:sz="0" w:space="0" w:color="auto"/>
            <w:right w:val="none" w:sz="0" w:space="0" w:color="auto"/>
          </w:divBdr>
        </w:div>
        <w:div w:id="356078637">
          <w:marLeft w:val="0"/>
          <w:marRight w:val="0"/>
          <w:marTop w:val="0"/>
          <w:marBottom w:val="0"/>
          <w:divBdr>
            <w:top w:val="none" w:sz="0" w:space="0" w:color="auto"/>
            <w:left w:val="none" w:sz="0" w:space="0" w:color="auto"/>
            <w:bottom w:val="none" w:sz="0" w:space="0" w:color="auto"/>
            <w:right w:val="none" w:sz="0" w:space="0" w:color="auto"/>
          </w:divBdr>
        </w:div>
        <w:div w:id="1425689960">
          <w:marLeft w:val="0"/>
          <w:marRight w:val="0"/>
          <w:marTop w:val="0"/>
          <w:marBottom w:val="0"/>
          <w:divBdr>
            <w:top w:val="none" w:sz="0" w:space="0" w:color="auto"/>
            <w:left w:val="none" w:sz="0" w:space="0" w:color="auto"/>
            <w:bottom w:val="none" w:sz="0" w:space="0" w:color="auto"/>
            <w:right w:val="none" w:sz="0" w:space="0" w:color="auto"/>
          </w:divBdr>
        </w:div>
        <w:div w:id="853150800">
          <w:marLeft w:val="0"/>
          <w:marRight w:val="0"/>
          <w:marTop w:val="0"/>
          <w:marBottom w:val="0"/>
          <w:divBdr>
            <w:top w:val="none" w:sz="0" w:space="0" w:color="auto"/>
            <w:left w:val="none" w:sz="0" w:space="0" w:color="auto"/>
            <w:bottom w:val="none" w:sz="0" w:space="0" w:color="auto"/>
            <w:right w:val="none" w:sz="0" w:space="0" w:color="auto"/>
          </w:divBdr>
        </w:div>
        <w:div w:id="1724021824">
          <w:marLeft w:val="0"/>
          <w:marRight w:val="0"/>
          <w:marTop w:val="0"/>
          <w:marBottom w:val="0"/>
          <w:divBdr>
            <w:top w:val="none" w:sz="0" w:space="0" w:color="auto"/>
            <w:left w:val="none" w:sz="0" w:space="0" w:color="auto"/>
            <w:bottom w:val="none" w:sz="0" w:space="0" w:color="auto"/>
            <w:right w:val="none" w:sz="0" w:space="0" w:color="auto"/>
          </w:divBdr>
        </w:div>
        <w:div w:id="1208638447">
          <w:marLeft w:val="0"/>
          <w:marRight w:val="0"/>
          <w:marTop w:val="0"/>
          <w:marBottom w:val="0"/>
          <w:divBdr>
            <w:top w:val="none" w:sz="0" w:space="0" w:color="auto"/>
            <w:left w:val="none" w:sz="0" w:space="0" w:color="auto"/>
            <w:bottom w:val="none" w:sz="0" w:space="0" w:color="auto"/>
            <w:right w:val="none" w:sz="0" w:space="0" w:color="auto"/>
          </w:divBdr>
        </w:div>
        <w:div w:id="361978271">
          <w:marLeft w:val="0"/>
          <w:marRight w:val="0"/>
          <w:marTop w:val="0"/>
          <w:marBottom w:val="0"/>
          <w:divBdr>
            <w:top w:val="none" w:sz="0" w:space="0" w:color="auto"/>
            <w:left w:val="none" w:sz="0" w:space="0" w:color="auto"/>
            <w:bottom w:val="none" w:sz="0" w:space="0" w:color="auto"/>
            <w:right w:val="none" w:sz="0" w:space="0" w:color="auto"/>
          </w:divBdr>
        </w:div>
        <w:div w:id="1177889165">
          <w:marLeft w:val="0"/>
          <w:marRight w:val="0"/>
          <w:marTop w:val="0"/>
          <w:marBottom w:val="0"/>
          <w:divBdr>
            <w:top w:val="none" w:sz="0" w:space="0" w:color="auto"/>
            <w:left w:val="none" w:sz="0" w:space="0" w:color="auto"/>
            <w:bottom w:val="none" w:sz="0" w:space="0" w:color="auto"/>
            <w:right w:val="none" w:sz="0" w:space="0" w:color="auto"/>
          </w:divBdr>
        </w:div>
        <w:div w:id="446968763">
          <w:marLeft w:val="0"/>
          <w:marRight w:val="0"/>
          <w:marTop w:val="0"/>
          <w:marBottom w:val="0"/>
          <w:divBdr>
            <w:top w:val="none" w:sz="0" w:space="0" w:color="auto"/>
            <w:left w:val="none" w:sz="0" w:space="0" w:color="auto"/>
            <w:bottom w:val="none" w:sz="0" w:space="0" w:color="auto"/>
            <w:right w:val="none" w:sz="0" w:space="0" w:color="auto"/>
          </w:divBdr>
        </w:div>
        <w:div w:id="425344063">
          <w:marLeft w:val="0"/>
          <w:marRight w:val="0"/>
          <w:marTop w:val="0"/>
          <w:marBottom w:val="0"/>
          <w:divBdr>
            <w:top w:val="none" w:sz="0" w:space="0" w:color="auto"/>
            <w:left w:val="none" w:sz="0" w:space="0" w:color="auto"/>
            <w:bottom w:val="none" w:sz="0" w:space="0" w:color="auto"/>
            <w:right w:val="none" w:sz="0" w:space="0" w:color="auto"/>
          </w:divBdr>
        </w:div>
        <w:div w:id="1712727067">
          <w:marLeft w:val="0"/>
          <w:marRight w:val="0"/>
          <w:marTop w:val="0"/>
          <w:marBottom w:val="0"/>
          <w:divBdr>
            <w:top w:val="none" w:sz="0" w:space="0" w:color="auto"/>
            <w:left w:val="none" w:sz="0" w:space="0" w:color="auto"/>
            <w:bottom w:val="none" w:sz="0" w:space="0" w:color="auto"/>
            <w:right w:val="none" w:sz="0" w:space="0" w:color="auto"/>
          </w:divBdr>
        </w:div>
        <w:div w:id="707805484">
          <w:marLeft w:val="0"/>
          <w:marRight w:val="0"/>
          <w:marTop w:val="0"/>
          <w:marBottom w:val="0"/>
          <w:divBdr>
            <w:top w:val="none" w:sz="0" w:space="0" w:color="auto"/>
            <w:left w:val="none" w:sz="0" w:space="0" w:color="auto"/>
            <w:bottom w:val="none" w:sz="0" w:space="0" w:color="auto"/>
            <w:right w:val="none" w:sz="0" w:space="0" w:color="auto"/>
          </w:divBdr>
        </w:div>
        <w:div w:id="1507206055">
          <w:marLeft w:val="0"/>
          <w:marRight w:val="0"/>
          <w:marTop w:val="0"/>
          <w:marBottom w:val="0"/>
          <w:divBdr>
            <w:top w:val="none" w:sz="0" w:space="0" w:color="auto"/>
            <w:left w:val="none" w:sz="0" w:space="0" w:color="auto"/>
            <w:bottom w:val="none" w:sz="0" w:space="0" w:color="auto"/>
            <w:right w:val="none" w:sz="0" w:space="0" w:color="auto"/>
          </w:divBdr>
        </w:div>
        <w:div w:id="1290361332">
          <w:marLeft w:val="0"/>
          <w:marRight w:val="0"/>
          <w:marTop w:val="0"/>
          <w:marBottom w:val="0"/>
          <w:divBdr>
            <w:top w:val="none" w:sz="0" w:space="0" w:color="auto"/>
            <w:left w:val="none" w:sz="0" w:space="0" w:color="auto"/>
            <w:bottom w:val="none" w:sz="0" w:space="0" w:color="auto"/>
            <w:right w:val="none" w:sz="0" w:space="0" w:color="auto"/>
          </w:divBdr>
        </w:div>
        <w:div w:id="423843358">
          <w:marLeft w:val="0"/>
          <w:marRight w:val="0"/>
          <w:marTop w:val="0"/>
          <w:marBottom w:val="0"/>
          <w:divBdr>
            <w:top w:val="none" w:sz="0" w:space="0" w:color="auto"/>
            <w:left w:val="none" w:sz="0" w:space="0" w:color="auto"/>
            <w:bottom w:val="none" w:sz="0" w:space="0" w:color="auto"/>
            <w:right w:val="none" w:sz="0" w:space="0" w:color="auto"/>
          </w:divBdr>
        </w:div>
        <w:div w:id="1784303672">
          <w:marLeft w:val="0"/>
          <w:marRight w:val="0"/>
          <w:marTop w:val="0"/>
          <w:marBottom w:val="0"/>
          <w:divBdr>
            <w:top w:val="none" w:sz="0" w:space="0" w:color="auto"/>
            <w:left w:val="none" w:sz="0" w:space="0" w:color="auto"/>
            <w:bottom w:val="none" w:sz="0" w:space="0" w:color="auto"/>
            <w:right w:val="none" w:sz="0" w:space="0" w:color="auto"/>
          </w:divBdr>
        </w:div>
        <w:div w:id="498423197">
          <w:marLeft w:val="0"/>
          <w:marRight w:val="0"/>
          <w:marTop w:val="0"/>
          <w:marBottom w:val="0"/>
          <w:divBdr>
            <w:top w:val="none" w:sz="0" w:space="0" w:color="auto"/>
            <w:left w:val="none" w:sz="0" w:space="0" w:color="auto"/>
            <w:bottom w:val="none" w:sz="0" w:space="0" w:color="auto"/>
            <w:right w:val="none" w:sz="0" w:space="0" w:color="auto"/>
          </w:divBdr>
        </w:div>
        <w:div w:id="2128306737">
          <w:marLeft w:val="0"/>
          <w:marRight w:val="0"/>
          <w:marTop w:val="0"/>
          <w:marBottom w:val="0"/>
          <w:divBdr>
            <w:top w:val="none" w:sz="0" w:space="0" w:color="auto"/>
            <w:left w:val="none" w:sz="0" w:space="0" w:color="auto"/>
            <w:bottom w:val="none" w:sz="0" w:space="0" w:color="auto"/>
            <w:right w:val="none" w:sz="0" w:space="0" w:color="auto"/>
          </w:divBdr>
        </w:div>
        <w:div w:id="601694073">
          <w:marLeft w:val="0"/>
          <w:marRight w:val="0"/>
          <w:marTop w:val="0"/>
          <w:marBottom w:val="0"/>
          <w:divBdr>
            <w:top w:val="none" w:sz="0" w:space="0" w:color="auto"/>
            <w:left w:val="none" w:sz="0" w:space="0" w:color="auto"/>
            <w:bottom w:val="none" w:sz="0" w:space="0" w:color="auto"/>
            <w:right w:val="none" w:sz="0" w:space="0" w:color="auto"/>
          </w:divBdr>
        </w:div>
        <w:div w:id="99036160">
          <w:marLeft w:val="0"/>
          <w:marRight w:val="0"/>
          <w:marTop w:val="0"/>
          <w:marBottom w:val="0"/>
          <w:divBdr>
            <w:top w:val="none" w:sz="0" w:space="0" w:color="auto"/>
            <w:left w:val="none" w:sz="0" w:space="0" w:color="auto"/>
            <w:bottom w:val="none" w:sz="0" w:space="0" w:color="auto"/>
            <w:right w:val="none" w:sz="0" w:space="0" w:color="auto"/>
          </w:divBdr>
        </w:div>
        <w:div w:id="261113585">
          <w:marLeft w:val="0"/>
          <w:marRight w:val="0"/>
          <w:marTop w:val="0"/>
          <w:marBottom w:val="0"/>
          <w:divBdr>
            <w:top w:val="none" w:sz="0" w:space="0" w:color="auto"/>
            <w:left w:val="none" w:sz="0" w:space="0" w:color="auto"/>
            <w:bottom w:val="none" w:sz="0" w:space="0" w:color="auto"/>
            <w:right w:val="none" w:sz="0" w:space="0" w:color="auto"/>
          </w:divBdr>
        </w:div>
        <w:div w:id="454714373">
          <w:marLeft w:val="0"/>
          <w:marRight w:val="0"/>
          <w:marTop w:val="0"/>
          <w:marBottom w:val="0"/>
          <w:divBdr>
            <w:top w:val="none" w:sz="0" w:space="0" w:color="auto"/>
            <w:left w:val="none" w:sz="0" w:space="0" w:color="auto"/>
            <w:bottom w:val="none" w:sz="0" w:space="0" w:color="auto"/>
            <w:right w:val="none" w:sz="0" w:space="0" w:color="auto"/>
          </w:divBdr>
        </w:div>
        <w:div w:id="1281572385">
          <w:marLeft w:val="0"/>
          <w:marRight w:val="0"/>
          <w:marTop w:val="0"/>
          <w:marBottom w:val="0"/>
          <w:divBdr>
            <w:top w:val="none" w:sz="0" w:space="0" w:color="auto"/>
            <w:left w:val="none" w:sz="0" w:space="0" w:color="auto"/>
            <w:bottom w:val="none" w:sz="0" w:space="0" w:color="auto"/>
            <w:right w:val="none" w:sz="0" w:space="0" w:color="auto"/>
          </w:divBdr>
        </w:div>
        <w:div w:id="34086295">
          <w:marLeft w:val="0"/>
          <w:marRight w:val="0"/>
          <w:marTop w:val="0"/>
          <w:marBottom w:val="0"/>
          <w:divBdr>
            <w:top w:val="none" w:sz="0" w:space="0" w:color="auto"/>
            <w:left w:val="none" w:sz="0" w:space="0" w:color="auto"/>
            <w:bottom w:val="none" w:sz="0" w:space="0" w:color="auto"/>
            <w:right w:val="none" w:sz="0" w:space="0" w:color="auto"/>
          </w:divBdr>
        </w:div>
        <w:div w:id="1074398873">
          <w:marLeft w:val="0"/>
          <w:marRight w:val="0"/>
          <w:marTop w:val="0"/>
          <w:marBottom w:val="0"/>
          <w:divBdr>
            <w:top w:val="none" w:sz="0" w:space="0" w:color="auto"/>
            <w:left w:val="none" w:sz="0" w:space="0" w:color="auto"/>
            <w:bottom w:val="none" w:sz="0" w:space="0" w:color="auto"/>
            <w:right w:val="none" w:sz="0" w:space="0" w:color="auto"/>
          </w:divBdr>
        </w:div>
        <w:div w:id="477185413">
          <w:marLeft w:val="0"/>
          <w:marRight w:val="0"/>
          <w:marTop w:val="0"/>
          <w:marBottom w:val="0"/>
          <w:divBdr>
            <w:top w:val="none" w:sz="0" w:space="0" w:color="auto"/>
            <w:left w:val="none" w:sz="0" w:space="0" w:color="auto"/>
            <w:bottom w:val="none" w:sz="0" w:space="0" w:color="auto"/>
            <w:right w:val="none" w:sz="0" w:space="0" w:color="auto"/>
          </w:divBdr>
        </w:div>
        <w:div w:id="180321175">
          <w:marLeft w:val="0"/>
          <w:marRight w:val="0"/>
          <w:marTop w:val="0"/>
          <w:marBottom w:val="0"/>
          <w:divBdr>
            <w:top w:val="none" w:sz="0" w:space="0" w:color="auto"/>
            <w:left w:val="none" w:sz="0" w:space="0" w:color="auto"/>
            <w:bottom w:val="none" w:sz="0" w:space="0" w:color="auto"/>
            <w:right w:val="none" w:sz="0" w:space="0" w:color="auto"/>
          </w:divBdr>
        </w:div>
        <w:div w:id="1852451064">
          <w:marLeft w:val="0"/>
          <w:marRight w:val="0"/>
          <w:marTop w:val="0"/>
          <w:marBottom w:val="0"/>
          <w:divBdr>
            <w:top w:val="none" w:sz="0" w:space="0" w:color="auto"/>
            <w:left w:val="none" w:sz="0" w:space="0" w:color="auto"/>
            <w:bottom w:val="none" w:sz="0" w:space="0" w:color="auto"/>
            <w:right w:val="none" w:sz="0" w:space="0" w:color="auto"/>
          </w:divBdr>
        </w:div>
        <w:div w:id="1063259880">
          <w:marLeft w:val="0"/>
          <w:marRight w:val="0"/>
          <w:marTop w:val="0"/>
          <w:marBottom w:val="0"/>
          <w:divBdr>
            <w:top w:val="none" w:sz="0" w:space="0" w:color="auto"/>
            <w:left w:val="none" w:sz="0" w:space="0" w:color="auto"/>
            <w:bottom w:val="none" w:sz="0" w:space="0" w:color="auto"/>
            <w:right w:val="none" w:sz="0" w:space="0" w:color="auto"/>
          </w:divBdr>
        </w:div>
        <w:div w:id="1761022235">
          <w:marLeft w:val="0"/>
          <w:marRight w:val="0"/>
          <w:marTop w:val="0"/>
          <w:marBottom w:val="0"/>
          <w:divBdr>
            <w:top w:val="none" w:sz="0" w:space="0" w:color="auto"/>
            <w:left w:val="none" w:sz="0" w:space="0" w:color="auto"/>
            <w:bottom w:val="none" w:sz="0" w:space="0" w:color="auto"/>
            <w:right w:val="none" w:sz="0" w:space="0" w:color="auto"/>
          </w:divBdr>
        </w:div>
        <w:div w:id="1381051116">
          <w:marLeft w:val="0"/>
          <w:marRight w:val="0"/>
          <w:marTop w:val="0"/>
          <w:marBottom w:val="0"/>
          <w:divBdr>
            <w:top w:val="none" w:sz="0" w:space="0" w:color="auto"/>
            <w:left w:val="none" w:sz="0" w:space="0" w:color="auto"/>
            <w:bottom w:val="none" w:sz="0" w:space="0" w:color="auto"/>
            <w:right w:val="none" w:sz="0" w:space="0" w:color="auto"/>
          </w:divBdr>
        </w:div>
        <w:div w:id="1199396056">
          <w:marLeft w:val="0"/>
          <w:marRight w:val="0"/>
          <w:marTop w:val="0"/>
          <w:marBottom w:val="0"/>
          <w:divBdr>
            <w:top w:val="none" w:sz="0" w:space="0" w:color="auto"/>
            <w:left w:val="none" w:sz="0" w:space="0" w:color="auto"/>
            <w:bottom w:val="none" w:sz="0" w:space="0" w:color="auto"/>
            <w:right w:val="none" w:sz="0" w:space="0" w:color="auto"/>
          </w:divBdr>
        </w:div>
        <w:div w:id="353729528">
          <w:marLeft w:val="0"/>
          <w:marRight w:val="0"/>
          <w:marTop w:val="0"/>
          <w:marBottom w:val="0"/>
          <w:divBdr>
            <w:top w:val="none" w:sz="0" w:space="0" w:color="auto"/>
            <w:left w:val="none" w:sz="0" w:space="0" w:color="auto"/>
            <w:bottom w:val="none" w:sz="0" w:space="0" w:color="auto"/>
            <w:right w:val="none" w:sz="0" w:space="0" w:color="auto"/>
          </w:divBdr>
        </w:div>
        <w:div w:id="2094164014">
          <w:marLeft w:val="0"/>
          <w:marRight w:val="0"/>
          <w:marTop w:val="0"/>
          <w:marBottom w:val="0"/>
          <w:divBdr>
            <w:top w:val="none" w:sz="0" w:space="0" w:color="auto"/>
            <w:left w:val="none" w:sz="0" w:space="0" w:color="auto"/>
            <w:bottom w:val="none" w:sz="0" w:space="0" w:color="auto"/>
            <w:right w:val="none" w:sz="0" w:space="0" w:color="auto"/>
          </w:divBdr>
        </w:div>
        <w:div w:id="1622492476">
          <w:marLeft w:val="0"/>
          <w:marRight w:val="0"/>
          <w:marTop w:val="0"/>
          <w:marBottom w:val="0"/>
          <w:divBdr>
            <w:top w:val="none" w:sz="0" w:space="0" w:color="auto"/>
            <w:left w:val="none" w:sz="0" w:space="0" w:color="auto"/>
            <w:bottom w:val="none" w:sz="0" w:space="0" w:color="auto"/>
            <w:right w:val="none" w:sz="0" w:space="0" w:color="auto"/>
          </w:divBdr>
        </w:div>
        <w:div w:id="861551974">
          <w:marLeft w:val="0"/>
          <w:marRight w:val="0"/>
          <w:marTop w:val="0"/>
          <w:marBottom w:val="0"/>
          <w:divBdr>
            <w:top w:val="none" w:sz="0" w:space="0" w:color="auto"/>
            <w:left w:val="none" w:sz="0" w:space="0" w:color="auto"/>
            <w:bottom w:val="none" w:sz="0" w:space="0" w:color="auto"/>
            <w:right w:val="none" w:sz="0" w:space="0" w:color="auto"/>
          </w:divBdr>
        </w:div>
        <w:div w:id="468985889">
          <w:marLeft w:val="0"/>
          <w:marRight w:val="0"/>
          <w:marTop w:val="0"/>
          <w:marBottom w:val="0"/>
          <w:divBdr>
            <w:top w:val="none" w:sz="0" w:space="0" w:color="auto"/>
            <w:left w:val="none" w:sz="0" w:space="0" w:color="auto"/>
            <w:bottom w:val="none" w:sz="0" w:space="0" w:color="auto"/>
            <w:right w:val="none" w:sz="0" w:space="0" w:color="auto"/>
          </w:divBdr>
        </w:div>
        <w:div w:id="552666539">
          <w:marLeft w:val="0"/>
          <w:marRight w:val="0"/>
          <w:marTop w:val="0"/>
          <w:marBottom w:val="0"/>
          <w:divBdr>
            <w:top w:val="none" w:sz="0" w:space="0" w:color="auto"/>
            <w:left w:val="none" w:sz="0" w:space="0" w:color="auto"/>
            <w:bottom w:val="none" w:sz="0" w:space="0" w:color="auto"/>
            <w:right w:val="none" w:sz="0" w:space="0" w:color="auto"/>
          </w:divBdr>
        </w:div>
        <w:div w:id="2015451166">
          <w:marLeft w:val="0"/>
          <w:marRight w:val="0"/>
          <w:marTop w:val="0"/>
          <w:marBottom w:val="0"/>
          <w:divBdr>
            <w:top w:val="none" w:sz="0" w:space="0" w:color="auto"/>
            <w:left w:val="none" w:sz="0" w:space="0" w:color="auto"/>
            <w:bottom w:val="none" w:sz="0" w:space="0" w:color="auto"/>
            <w:right w:val="none" w:sz="0" w:space="0" w:color="auto"/>
          </w:divBdr>
        </w:div>
        <w:div w:id="395590552">
          <w:marLeft w:val="0"/>
          <w:marRight w:val="0"/>
          <w:marTop w:val="0"/>
          <w:marBottom w:val="0"/>
          <w:divBdr>
            <w:top w:val="none" w:sz="0" w:space="0" w:color="auto"/>
            <w:left w:val="none" w:sz="0" w:space="0" w:color="auto"/>
            <w:bottom w:val="none" w:sz="0" w:space="0" w:color="auto"/>
            <w:right w:val="none" w:sz="0" w:space="0" w:color="auto"/>
          </w:divBdr>
        </w:div>
        <w:div w:id="1288700285">
          <w:marLeft w:val="0"/>
          <w:marRight w:val="0"/>
          <w:marTop w:val="0"/>
          <w:marBottom w:val="0"/>
          <w:divBdr>
            <w:top w:val="none" w:sz="0" w:space="0" w:color="auto"/>
            <w:left w:val="none" w:sz="0" w:space="0" w:color="auto"/>
            <w:bottom w:val="none" w:sz="0" w:space="0" w:color="auto"/>
            <w:right w:val="none" w:sz="0" w:space="0" w:color="auto"/>
          </w:divBdr>
        </w:div>
        <w:div w:id="756824488">
          <w:marLeft w:val="0"/>
          <w:marRight w:val="0"/>
          <w:marTop w:val="0"/>
          <w:marBottom w:val="0"/>
          <w:divBdr>
            <w:top w:val="none" w:sz="0" w:space="0" w:color="auto"/>
            <w:left w:val="none" w:sz="0" w:space="0" w:color="auto"/>
            <w:bottom w:val="none" w:sz="0" w:space="0" w:color="auto"/>
            <w:right w:val="none" w:sz="0" w:space="0" w:color="auto"/>
          </w:divBdr>
        </w:div>
        <w:div w:id="84225962">
          <w:marLeft w:val="0"/>
          <w:marRight w:val="0"/>
          <w:marTop w:val="0"/>
          <w:marBottom w:val="0"/>
          <w:divBdr>
            <w:top w:val="none" w:sz="0" w:space="0" w:color="auto"/>
            <w:left w:val="none" w:sz="0" w:space="0" w:color="auto"/>
            <w:bottom w:val="none" w:sz="0" w:space="0" w:color="auto"/>
            <w:right w:val="none" w:sz="0" w:space="0" w:color="auto"/>
          </w:divBdr>
        </w:div>
        <w:div w:id="849418418">
          <w:marLeft w:val="0"/>
          <w:marRight w:val="0"/>
          <w:marTop w:val="0"/>
          <w:marBottom w:val="0"/>
          <w:divBdr>
            <w:top w:val="none" w:sz="0" w:space="0" w:color="auto"/>
            <w:left w:val="none" w:sz="0" w:space="0" w:color="auto"/>
            <w:bottom w:val="none" w:sz="0" w:space="0" w:color="auto"/>
            <w:right w:val="none" w:sz="0" w:space="0" w:color="auto"/>
          </w:divBdr>
        </w:div>
        <w:div w:id="1694988142">
          <w:marLeft w:val="0"/>
          <w:marRight w:val="0"/>
          <w:marTop w:val="0"/>
          <w:marBottom w:val="0"/>
          <w:divBdr>
            <w:top w:val="none" w:sz="0" w:space="0" w:color="auto"/>
            <w:left w:val="none" w:sz="0" w:space="0" w:color="auto"/>
            <w:bottom w:val="none" w:sz="0" w:space="0" w:color="auto"/>
            <w:right w:val="none" w:sz="0" w:space="0" w:color="auto"/>
          </w:divBdr>
        </w:div>
        <w:div w:id="1360159190">
          <w:marLeft w:val="0"/>
          <w:marRight w:val="0"/>
          <w:marTop w:val="0"/>
          <w:marBottom w:val="0"/>
          <w:divBdr>
            <w:top w:val="none" w:sz="0" w:space="0" w:color="auto"/>
            <w:left w:val="none" w:sz="0" w:space="0" w:color="auto"/>
            <w:bottom w:val="none" w:sz="0" w:space="0" w:color="auto"/>
            <w:right w:val="none" w:sz="0" w:space="0" w:color="auto"/>
          </w:divBdr>
        </w:div>
        <w:div w:id="1975863281">
          <w:marLeft w:val="0"/>
          <w:marRight w:val="0"/>
          <w:marTop w:val="0"/>
          <w:marBottom w:val="0"/>
          <w:divBdr>
            <w:top w:val="none" w:sz="0" w:space="0" w:color="auto"/>
            <w:left w:val="none" w:sz="0" w:space="0" w:color="auto"/>
            <w:bottom w:val="none" w:sz="0" w:space="0" w:color="auto"/>
            <w:right w:val="none" w:sz="0" w:space="0" w:color="auto"/>
          </w:divBdr>
        </w:div>
        <w:div w:id="1958173983">
          <w:marLeft w:val="0"/>
          <w:marRight w:val="0"/>
          <w:marTop w:val="0"/>
          <w:marBottom w:val="0"/>
          <w:divBdr>
            <w:top w:val="none" w:sz="0" w:space="0" w:color="auto"/>
            <w:left w:val="none" w:sz="0" w:space="0" w:color="auto"/>
            <w:bottom w:val="none" w:sz="0" w:space="0" w:color="auto"/>
            <w:right w:val="none" w:sz="0" w:space="0" w:color="auto"/>
          </w:divBdr>
        </w:div>
        <w:div w:id="413623484">
          <w:marLeft w:val="0"/>
          <w:marRight w:val="0"/>
          <w:marTop w:val="0"/>
          <w:marBottom w:val="0"/>
          <w:divBdr>
            <w:top w:val="none" w:sz="0" w:space="0" w:color="auto"/>
            <w:left w:val="none" w:sz="0" w:space="0" w:color="auto"/>
            <w:bottom w:val="none" w:sz="0" w:space="0" w:color="auto"/>
            <w:right w:val="none" w:sz="0" w:space="0" w:color="auto"/>
          </w:divBdr>
        </w:div>
        <w:div w:id="544831456">
          <w:marLeft w:val="0"/>
          <w:marRight w:val="0"/>
          <w:marTop w:val="0"/>
          <w:marBottom w:val="0"/>
          <w:divBdr>
            <w:top w:val="none" w:sz="0" w:space="0" w:color="auto"/>
            <w:left w:val="none" w:sz="0" w:space="0" w:color="auto"/>
            <w:bottom w:val="none" w:sz="0" w:space="0" w:color="auto"/>
            <w:right w:val="none" w:sz="0" w:space="0" w:color="auto"/>
          </w:divBdr>
        </w:div>
        <w:div w:id="4867096">
          <w:marLeft w:val="0"/>
          <w:marRight w:val="0"/>
          <w:marTop w:val="0"/>
          <w:marBottom w:val="0"/>
          <w:divBdr>
            <w:top w:val="none" w:sz="0" w:space="0" w:color="auto"/>
            <w:left w:val="none" w:sz="0" w:space="0" w:color="auto"/>
            <w:bottom w:val="none" w:sz="0" w:space="0" w:color="auto"/>
            <w:right w:val="none" w:sz="0" w:space="0" w:color="auto"/>
          </w:divBdr>
        </w:div>
        <w:div w:id="1957062531">
          <w:marLeft w:val="0"/>
          <w:marRight w:val="0"/>
          <w:marTop w:val="0"/>
          <w:marBottom w:val="0"/>
          <w:divBdr>
            <w:top w:val="none" w:sz="0" w:space="0" w:color="auto"/>
            <w:left w:val="none" w:sz="0" w:space="0" w:color="auto"/>
            <w:bottom w:val="none" w:sz="0" w:space="0" w:color="auto"/>
            <w:right w:val="none" w:sz="0" w:space="0" w:color="auto"/>
          </w:divBdr>
        </w:div>
        <w:div w:id="948897790">
          <w:marLeft w:val="0"/>
          <w:marRight w:val="0"/>
          <w:marTop w:val="0"/>
          <w:marBottom w:val="0"/>
          <w:divBdr>
            <w:top w:val="none" w:sz="0" w:space="0" w:color="auto"/>
            <w:left w:val="none" w:sz="0" w:space="0" w:color="auto"/>
            <w:bottom w:val="none" w:sz="0" w:space="0" w:color="auto"/>
            <w:right w:val="none" w:sz="0" w:space="0" w:color="auto"/>
          </w:divBdr>
        </w:div>
        <w:div w:id="797379569">
          <w:marLeft w:val="0"/>
          <w:marRight w:val="0"/>
          <w:marTop w:val="0"/>
          <w:marBottom w:val="0"/>
          <w:divBdr>
            <w:top w:val="none" w:sz="0" w:space="0" w:color="auto"/>
            <w:left w:val="none" w:sz="0" w:space="0" w:color="auto"/>
            <w:bottom w:val="none" w:sz="0" w:space="0" w:color="auto"/>
            <w:right w:val="none" w:sz="0" w:space="0" w:color="auto"/>
          </w:divBdr>
        </w:div>
        <w:div w:id="467479079">
          <w:marLeft w:val="0"/>
          <w:marRight w:val="0"/>
          <w:marTop w:val="0"/>
          <w:marBottom w:val="0"/>
          <w:divBdr>
            <w:top w:val="none" w:sz="0" w:space="0" w:color="auto"/>
            <w:left w:val="none" w:sz="0" w:space="0" w:color="auto"/>
            <w:bottom w:val="none" w:sz="0" w:space="0" w:color="auto"/>
            <w:right w:val="none" w:sz="0" w:space="0" w:color="auto"/>
          </w:divBdr>
        </w:div>
        <w:div w:id="979188761">
          <w:marLeft w:val="0"/>
          <w:marRight w:val="0"/>
          <w:marTop w:val="0"/>
          <w:marBottom w:val="0"/>
          <w:divBdr>
            <w:top w:val="none" w:sz="0" w:space="0" w:color="auto"/>
            <w:left w:val="none" w:sz="0" w:space="0" w:color="auto"/>
            <w:bottom w:val="none" w:sz="0" w:space="0" w:color="auto"/>
            <w:right w:val="none" w:sz="0" w:space="0" w:color="auto"/>
          </w:divBdr>
        </w:div>
        <w:div w:id="363404398">
          <w:marLeft w:val="0"/>
          <w:marRight w:val="0"/>
          <w:marTop w:val="0"/>
          <w:marBottom w:val="0"/>
          <w:divBdr>
            <w:top w:val="none" w:sz="0" w:space="0" w:color="auto"/>
            <w:left w:val="none" w:sz="0" w:space="0" w:color="auto"/>
            <w:bottom w:val="none" w:sz="0" w:space="0" w:color="auto"/>
            <w:right w:val="none" w:sz="0" w:space="0" w:color="auto"/>
          </w:divBdr>
        </w:div>
        <w:div w:id="996148435">
          <w:marLeft w:val="0"/>
          <w:marRight w:val="0"/>
          <w:marTop w:val="0"/>
          <w:marBottom w:val="0"/>
          <w:divBdr>
            <w:top w:val="none" w:sz="0" w:space="0" w:color="auto"/>
            <w:left w:val="none" w:sz="0" w:space="0" w:color="auto"/>
            <w:bottom w:val="none" w:sz="0" w:space="0" w:color="auto"/>
            <w:right w:val="none" w:sz="0" w:space="0" w:color="auto"/>
          </w:divBdr>
        </w:div>
        <w:div w:id="675692751">
          <w:marLeft w:val="0"/>
          <w:marRight w:val="0"/>
          <w:marTop w:val="0"/>
          <w:marBottom w:val="0"/>
          <w:divBdr>
            <w:top w:val="none" w:sz="0" w:space="0" w:color="auto"/>
            <w:left w:val="none" w:sz="0" w:space="0" w:color="auto"/>
            <w:bottom w:val="none" w:sz="0" w:space="0" w:color="auto"/>
            <w:right w:val="none" w:sz="0" w:space="0" w:color="auto"/>
          </w:divBdr>
        </w:div>
        <w:div w:id="1641693132">
          <w:marLeft w:val="0"/>
          <w:marRight w:val="0"/>
          <w:marTop w:val="0"/>
          <w:marBottom w:val="0"/>
          <w:divBdr>
            <w:top w:val="none" w:sz="0" w:space="0" w:color="auto"/>
            <w:left w:val="none" w:sz="0" w:space="0" w:color="auto"/>
            <w:bottom w:val="none" w:sz="0" w:space="0" w:color="auto"/>
            <w:right w:val="none" w:sz="0" w:space="0" w:color="auto"/>
          </w:divBdr>
        </w:div>
        <w:div w:id="97722312">
          <w:marLeft w:val="0"/>
          <w:marRight w:val="0"/>
          <w:marTop w:val="0"/>
          <w:marBottom w:val="0"/>
          <w:divBdr>
            <w:top w:val="none" w:sz="0" w:space="0" w:color="auto"/>
            <w:left w:val="none" w:sz="0" w:space="0" w:color="auto"/>
            <w:bottom w:val="none" w:sz="0" w:space="0" w:color="auto"/>
            <w:right w:val="none" w:sz="0" w:space="0" w:color="auto"/>
          </w:divBdr>
        </w:div>
        <w:div w:id="1389110508">
          <w:marLeft w:val="0"/>
          <w:marRight w:val="0"/>
          <w:marTop w:val="0"/>
          <w:marBottom w:val="0"/>
          <w:divBdr>
            <w:top w:val="none" w:sz="0" w:space="0" w:color="auto"/>
            <w:left w:val="none" w:sz="0" w:space="0" w:color="auto"/>
            <w:bottom w:val="none" w:sz="0" w:space="0" w:color="auto"/>
            <w:right w:val="none" w:sz="0" w:space="0" w:color="auto"/>
          </w:divBdr>
        </w:div>
        <w:div w:id="391660015">
          <w:marLeft w:val="0"/>
          <w:marRight w:val="0"/>
          <w:marTop w:val="0"/>
          <w:marBottom w:val="0"/>
          <w:divBdr>
            <w:top w:val="none" w:sz="0" w:space="0" w:color="auto"/>
            <w:left w:val="none" w:sz="0" w:space="0" w:color="auto"/>
            <w:bottom w:val="none" w:sz="0" w:space="0" w:color="auto"/>
            <w:right w:val="none" w:sz="0" w:space="0" w:color="auto"/>
          </w:divBdr>
        </w:div>
        <w:div w:id="2130081499">
          <w:marLeft w:val="0"/>
          <w:marRight w:val="0"/>
          <w:marTop w:val="0"/>
          <w:marBottom w:val="0"/>
          <w:divBdr>
            <w:top w:val="none" w:sz="0" w:space="0" w:color="auto"/>
            <w:left w:val="none" w:sz="0" w:space="0" w:color="auto"/>
            <w:bottom w:val="none" w:sz="0" w:space="0" w:color="auto"/>
            <w:right w:val="none" w:sz="0" w:space="0" w:color="auto"/>
          </w:divBdr>
        </w:div>
        <w:div w:id="1348098458">
          <w:marLeft w:val="0"/>
          <w:marRight w:val="0"/>
          <w:marTop w:val="0"/>
          <w:marBottom w:val="0"/>
          <w:divBdr>
            <w:top w:val="none" w:sz="0" w:space="0" w:color="auto"/>
            <w:left w:val="none" w:sz="0" w:space="0" w:color="auto"/>
            <w:bottom w:val="none" w:sz="0" w:space="0" w:color="auto"/>
            <w:right w:val="none" w:sz="0" w:space="0" w:color="auto"/>
          </w:divBdr>
        </w:div>
        <w:div w:id="168065913">
          <w:marLeft w:val="0"/>
          <w:marRight w:val="0"/>
          <w:marTop w:val="0"/>
          <w:marBottom w:val="0"/>
          <w:divBdr>
            <w:top w:val="none" w:sz="0" w:space="0" w:color="auto"/>
            <w:left w:val="none" w:sz="0" w:space="0" w:color="auto"/>
            <w:bottom w:val="none" w:sz="0" w:space="0" w:color="auto"/>
            <w:right w:val="none" w:sz="0" w:space="0" w:color="auto"/>
          </w:divBdr>
        </w:div>
        <w:div w:id="2015259500">
          <w:marLeft w:val="0"/>
          <w:marRight w:val="0"/>
          <w:marTop w:val="0"/>
          <w:marBottom w:val="0"/>
          <w:divBdr>
            <w:top w:val="none" w:sz="0" w:space="0" w:color="auto"/>
            <w:left w:val="none" w:sz="0" w:space="0" w:color="auto"/>
            <w:bottom w:val="none" w:sz="0" w:space="0" w:color="auto"/>
            <w:right w:val="none" w:sz="0" w:space="0" w:color="auto"/>
          </w:divBdr>
        </w:div>
        <w:div w:id="896428826">
          <w:marLeft w:val="0"/>
          <w:marRight w:val="0"/>
          <w:marTop w:val="0"/>
          <w:marBottom w:val="0"/>
          <w:divBdr>
            <w:top w:val="none" w:sz="0" w:space="0" w:color="auto"/>
            <w:left w:val="none" w:sz="0" w:space="0" w:color="auto"/>
            <w:bottom w:val="none" w:sz="0" w:space="0" w:color="auto"/>
            <w:right w:val="none" w:sz="0" w:space="0" w:color="auto"/>
          </w:divBdr>
        </w:div>
        <w:div w:id="1688870936">
          <w:marLeft w:val="0"/>
          <w:marRight w:val="0"/>
          <w:marTop w:val="0"/>
          <w:marBottom w:val="0"/>
          <w:divBdr>
            <w:top w:val="none" w:sz="0" w:space="0" w:color="auto"/>
            <w:left w:val="none" w:sz="0" w:space="0" w:color="auto"/>
            <w:bottom w:val="none" w:sz="0" w:space="0" w:color="auto"/>
            <w:right w:val="none" w:sz="0" w:space="0" w:color="auto"/>
          </w:divBdr>
        </w:div>
        <w:div w:id="928738822">
          <w:marLeft w:val="0"/>
          <w:marRight w:val="0"/>
          <w:marTop w:val="0"/>
          <w:marBottom w:val="0"/>
          <w:divBdr>
            <w:top w:val="none" w:sz="0" w:space="0" w:color="auto"/>
            <w:left w:val="none" w:sz="0" w:space="0" w:color="auto"/>
            <w:bottom w:val="none" w:sz="0" w:space="0" w:color="auto"/>
            <w:right w:val="none" w:sz="0" w:space="0" w:color="auto"/>
          </w:divBdr>
        </w:div>
        <w:div w:id="11953446">
          <w:marLeft w:val="0"/>
          <w:marRight w:val="0"/>
          <w:marTop w:val="0"/>
          <w:marBottom w:val="0"/>
          <w:divBdr>
            <w:top w:val="none" w:sz="0" w:space="0" w:color="auto"/>
            <w:left w:val="none" w:sz="0" w:space="0" w:color="auto"/>
            <w:bottom w:val="none" w:sz="0" w:space="0" w:color="auto"/>
            <w:right w:val="none" w:sz="0" w:space="0" w:color="auto"/>
          </w:divBdr>
        </w:div>
        <w:div w:id="168757001">
          <w:marLeft w:val="0"/>
          <w:marRight w:val="0"/>
          <w:marTop w:val="0"/>
          <w:marBottom w:val="0"/>
          <w:divBdr>
            <w:top w:val="none" w:sz="0" w:space="0" w:color="auto"/>
            <w:left w:val="none" w:sz="0" w:space="0" w:color="auto"/>
            <w:bottom w:val="none" w:sz="0" w:space="0" w:color="auto"/>
            <w:right w:val="none" w:sz="0" w:space="0" w:color="auto"/>
          </w:divBdr>
        </w:div>
        <w:div w:id="2006859741">
          <w:marLeft w:val="0"/>
          <w:marRight w:val="0"/>
          <w:marTop w:val="0"/>
          <w:marBottom w:val="0"/>
          <w:divBdr>
            <w:top w:val="none" w:sz="0" w:space="0" w:color="auto"/>
            <w:left w:val="none" w:sz="0" w:space="0" w:color="auto"/>
            <w:bottom w:val="none" w:sz="0" w:space="0" w:color="auto"/>
            <w:right w:val="none" w:sz="0" w:space="0" w:color="auto"/>
          </w:divBdr>
        </w:div>
        <w:div w:id="673268632">
          <w:marLeft w:val="0"/>
          <w:marRight w:val="0"/>
          <w:marTop w:val="0"/>
          <w:marBottom w:val="0"/>
          <w:divBdr>
            <w:top w:val="none" w:sz="0" w:space="0" w:color="auto"/>
            <w:left w:val="none" w:sz="0" w:space="0" w:color="auto"/>
            <w:bottom w:val="none" w:sz="0" w:space="0" w:color="auto"/>
            <w:right w:val="none" w:sz="0" w:space="0" w:color="auto"/>
          </w:divBdr>
        </w:div>
        <w:div w:id="1114249889">
          <w:marLeft w:val="0"/>
          <w:marRight w:val="0"/>
          <w:marTop w:val="0"/>
          <w:marBottom w:val="0"/>
          <w:divBdr>
            <w:top w:val="none" w:sz="0" w:space="0" w:color="auto"/>
            <w:left w:val="none" w:sz="0" w:space="0" w:color="auto"/>
            <w:bottom w:val="none" w:sz="0" w:space="0" w:color="auto"/>
            <w:right w:val="none" w:sz="0" w:space="0" w:color="auto"/>
          </w:divBdr>
        </w:div>
        <w:div w:id="590240740">
          <w:marLeft w:val="0"/>
          <w:marRight w:val="0"/>
          <w:marTop w:val="0"/>
          <w:marBottom w:val="0"/>
          <w:divBdr>
            <w:top w:val="none" w:sz="0" w:space="0" w:color="auto"/>
            <w:left w:val="none" w:sz="0" w:space="0" w:color="auto"/>
            <w:bottom w:val="none" w:sz="0" w:space="0" w:color="auto"/>
            <w:right w:val="none" w:sz="0" w:space="0" w:color="auto"/>
          </w:divBdr>
        </w:div>
        <w:div w:id="1605456147">
          <w:marLeft w:val="0"/>
          <w:marRight w:val="0"/>
          <w:marTop w:val="0"/>
          <w:marBottom w:val="0"/>
          <w:divBdr>
            <w:top w:val="none" w:sz="0" w:space="0" w:color="auto"/>
            <w:left w:val="none" w:sz="0" w:space="0" w:color="auto"/>
            <w:bottom w:val="none" w:sz="0" w:space="0" w:color="auto"/>
            <w:right w:val="none" w:sz="0" w:space="0" w:color="auto"/>
          </w:divBdr>
        </w:div>
        <w:div w:id="1495105295">
          <w:marLeft w:val="0"/>
          <w:marRight w:val="0"/>
          <w:marTop w:val="0"/>
          <w:marBottom w:val="0"/>
          <w:divBdr>
            <w:top w:val="none" w:sz="0" w:space="0" w:color="auto"/>
            <w:left w:val="none" w:sz="0" w:space="0" w:color="auto"/>
            <w:bottom w:val="none" w:sz="0" w:space="0" w:color="auto"/>
            <w:right w:val="none" w:sz="0" w:space="0" w:color="auto"/>
          </w:divBdr>
        </w:div>
        <w:div w:id="430855453">
          <w:marLeft w:val="0"/>
          <w:marRight w:val="0"/>
          <w:marTop w:val="0"/>
          <w:marBottom w:val="0"/>
          <w:divBdr>
            <w:top w:val="none" w:sz="0" w:space="0" w:color="auto"/>
            <w:left w:val="none" w:sz="0" w:space="0" w:color="auto"/>
            <w:bottom w:val="none" w:sz="0" w:space="0" w:color="auto"/>
            <w:right w:val="none" w:sz="0" w:space="0" w:color="auto"/>
          </w:divBdr>
        </w:div>
        <w:div w:id="1245186286">
          <w:marLeft w:val="0"/>
          <w:marRight w:val="0"/>
          <w:marTop w:val="0"/>
          <w:marBottom w:val="0"/>
          <w:divBdr>
            <w:top w:val="none" w:sz="0" w:space="0" w:color="auto"/>
            <w:left w:val="none" w:sz="0" w:space="0" w:color="auto"/>
            <w:bottom w:val="none" w:sz="0" w:space="0" w:color="auto"/>
            <w:right w:val="none" w:sz="0" w:space="0" w:color="auto"/>
          </w:divBdr>
        </w:div>
        <w:div w:id="763964977">
          <w:marLeft w:val="0"/>
          <w:marRight w:val="0"/>
          <w:marTop w:val="0"/>
          <w:marBottom w:val="0"/>
          <w:divBdr>
            <w:top w:val="none" w:sz="0" w:space="0" w:color="auto"/>
            <w:left w:val="none" w:sz="0" w:space="0" w:color="auto"/>
            <w:bottom w:val="none" w:sz="0" w:space="0" w:color="auto"/>
            <w:right w:val="none" w:sz="0" w:space="0" w:color="auto"/>
          </w:divBdr>
        </w:div>
        <w:div w:id="759761192">
          <w:marLeft w:val="0"/>
          <w:marRight w:val="0"/>
          <w:marTop w:val="0"/>
          <w:marBottom w:val="0"/>
          <w:divBdr>
            <w:top w:val="none" w:sz="0" w:space="0" w:color="auto"/>
            <w:left w:val="none" w:sz="0" w:space="0" w:color="auto"/>
            <w:bottom w:val="none" w:sz="0" w:space="0" w:color="auto"/>
            <w:right w:val="none" w:sz="0" w:space="0" w:color="auto"/>
          </w:divBdr>
        </w:div>
        <w:div w:id="1481998028">
          <w:marLeft w:val="0"/>
          <w:marRight w:val="0"/>
          <w:marTop w:val="0"/>
          <w:marBottom w:val="0"/>
          <w:divBdr>
            <w:top w:val="none" w:sz="0" w:space="0" w:color="auto"/>
            <w:left w:val="none" w:sz="0" w:space="0" w:color="auto"/>
            <w:bottom w:val="none" w:sz="0" w:space="0" w:color="auto"/>
            <w:right w:val="none" w:sz="0" w:space="0" w:color="auto"/>
          </w:divBdr>
        </w:div>
        <w:div w:id="249046916">
          <w:marLeft w:val="0"/>
          <w:marRight w:val="0"/>
          <w:marTop w:val="0"/>
          <w:marBottom w:val="0"/>
          <w:divBdr>
            <w:top w:val="none" w:sz="0" w:space="0" w:color="auto"/>
            <w:left w:val="none" w:sz="0" w:space="0" w:color="auto"/>
            <w:bottom w:val="none" w:sz="0" w:space="0" w:color="auto"/>
            <w:right w:val="none" w:sz="0" w:space="0" w:color="auto"/>
          </w:divBdr>
        </w:div>
        <w:div w:id="93019024">
          <w:marLeft w:val="0"/>
          <w:marRight w:val="0"/>
          <w:marTop w:val="0"/>
          <w:marBottom w:val="0"/>
          <w:divBdr>
            <w:top w:val="none" w:sz="0" w:space="0" w:color="auto"/>
            <w:left w:val="none" w:sz="0" w:space="0" w:color="auto"/>
            <w:bottom w:val="none" w:sz="0" w:space="0" w:color="auto"/>
            <w:right w:val="none" w:sz="0" w:space="0" w:color="auto"/>
          </w:divBdr>
        </w:div>
        <w:div w:id="1064448851">
          <w:marLeft w:val="0"/>
          <w:marRight w:val="0"/>
          <w:marTop w:val="0"/>
          <w:marBottom w:val="0"/>
          <w:divBdr>
            <w:top w:val="none" w:sz="0" w:space="0" w:color="auto"/>
            <w:left w:val="none" w:sz="0" w:space="0" w:color="auto"/>
            <w:bottom w:val="none" w:sz="0" w:space="0" w:color="auto"/>
            <w:right w:val="none" w:sz="0" w:space="0" w:color="auto"/>
          </w:divBdr>
        </w:div>
        <w:div w:id="275675450">
          <w:marLeft w:val="0"/>
          <w:marRight w:val="0"/>
          <w:marTop w:val="0"/>
          <w:marBottom w:val="0"/>
          <w:divBdr>
            <w:top w:val="none" w:sz="0" w:space="0" w:color="auto"/>
            <w:left w:val="none" w:sz="0" w:space="0" w:color="auto"/>
            <w:bottom w:val="none" w:sz="0" w:space="0" w:color="auto"/>
            <w:right w:val="none" w:sz="0" w:space="0" w:color="auto"/>
          </w:divBdr>
        </w:div>
        <w:div w:id="1105539087">
          <w:marLeft w:val="0"/>
          <w:marRight w:val="0"/>
          <w:marTop w:val="0"/>
          <w:marBottom w:val="0"/>
          <w:divBdr>
            <w:top w:val="none" w:sz="0" w:space="0" w:color="auto"/>
            <w:left w:val="none" w:sz="0" w:space="0" w:color="auto"/>
            <w:bottom w:val="none" w:sz="0" w:space="0" w:color="auto"/>
            <w:right w:val="none" w:sz="0" w:space="0" w:color="auto"/>
          </w:divBdr>
        </w:div>
        <w:div w:id="924532581">
          <w:marLeft w:val="0"/>
          <w:marRight w:val="0"/>
          <w:marTop w:val="0"/>
          <w:marBottom w:val="0"/>
          <w:divBdr>
            <w:top w:val="none" w:sz="0" w:space="0" w:color="auto"/>
            <w:left w:val="none" w:sz="0" w:space="0" w:color="auto"/>
            <w:bottom w:val="none" w:sz="0" w:space="0" w:color="auto"/>
            <w:right w:val="none" w:sz="0" w:space="0" w:color="auto"/>
          </w:divBdr>
        </w:div>
        <w:div w:id="533734068">
          <w:marLeft w:val="0"/>
          <w:marRight w:val="0"/>
          <w:marTop w:val="0"/>
          <w:marBottom w:val="0"/>
          <w:divBdr>
            <w:top w:val="none" w:sz="0" w:space="0" w:color="auto"/>
            <w:left w:val="none" w:sz="0" w:space="0" w:color="auto"/>
            <w:bottom w:val="none" w:sz="0" w:space="0" w:color="auto"/>
            <w:right w:val="none" w:sz="0" w:space="0" w:color="auto"/>
          </w:divBdr>
        </w:div>
        <w:div w:id="1946765805">
          <w:marLeft w:val="0"/>
          <w:marRight w:val="0"/>
          <w:marTop w:val="0"/>
          <w:marBottom w:val="0"/>
          <w:divBdr>
            <w:top w:val="none" w:sz="0" w:space="0" w:color="auto"/>
            <w:left w:val="none" w:sz="0" w:space="0" w:color="auto"/>
            <w:bottom w:val="none" w:sz="0" w:space="0" w:color="auto"/>
            <w:right w:val="none" w:sz="0" w:space="0" w:color="auto"/>
          </w:divBdr>
        </w:div>
        <w:div w:id="851459161">
          <w:marLeft w:val="0"/>
          <w:marRight w:val="0"/>
          <w:marTop w:val="0"/>
          <w:marBottom w:val="0"/>
          <w:divBdr>
            <w:top w:val="none" w:sz="0" w:space="0" w:color="auto"/>
            <w:left w:val="none" w:sz="0" w:space="0" w:color="auto"/>
            <w:bottom w:val="none" w:sz="0" w:space="0" w:color="auto"/>
            <w:right w:val="none" w:sz="0" w:space="0" w:color="auto"/>
          </w:divBdr>
        </w:div>
        <w:div w:id="941767017">
          <w:marLeft w:val="0"/>
          <w:marRight w:val="0"/>
          <w:marTop w:val="0"/>
          <w:marBottom w:val="0"/>
          <w:divBdr>
            <w:top w:val="none" w:sz="0" w:space="0" w:color="auto"/>
            <w:left w:val="none" w:sz="0" w:space="0" w:color="auto"/>
            <w:bottom w:val="none" w:sz="0" w:space="0" w:color="auto"/>
            <w:right w:val="none" w:sz="0" w:space="0" w:color="auto"/>
          </w:divBdr>
        </w:div>
        <w:div w:id="385185197">
          <w:marLeft w:val="0"/>
          <w:marRight w:val="0"/>
          <w:marTop w:val="0"/>
          <w:marBottom w:val="0"/>
          <w:divBdr>
            <w:top w:val="none" w:sz="0" w:space="0" w:color="auto"/>
            <w:left w:val="none" w:sz="0" w:space="0" w:color="auto"/>
            <w:bottom w:val="none" w:sz="0" w:space="0" w:color="auto"/>
            <w:right w:val="none" w:sz="0" w:space="0" w:color="auto"/>
          </w:divBdr>
        </w:div>
        <w:div w:id="505249507">
          <w:marLeft w:val="0"/>
          <w:marRight w:val="0"/>
          <w:marTop w:val="0"/>
          <w:marBottom w:val="0"/>
          <w:divBdr>
            <w:top w:val="none" w:sz="0" w:space="0" w:color="auto"/>
            <w:left w:val="none" w:sz="0" w:space="0" w:color="auto"/>
            <w:bottom w:val="none" w:sz="0" w:space="0" w:color="auto"/>
            <w:right w:val="none" w:sz="0" w:space="0" w:color="auto"/>
          </w:divBdr>
        </w:div>
        <w:div w:id="2059889298">
          <w:marLeft w:val="0"/>
          <w:marRight w:val="0"/>
          <w:marTop w:val="0"/>
          <w:marBottom w:val="0"/>
          <w:divBdr>
            <w:top w:val="none" w:sz="0" w:space="0" w:color="auto"/>
            <w:left w:val="none" w:sz="0" w:space="0" w:color="auto"/>
            <w:bottom w:val="none" w:sz="0" w:space="0" w:color="auto"/>
            <w:right w:val="none" w:sz="0" w:space="0" w:color="auto"/>
          </w:divBdr>
        </w:div>
        <w:div w:id="419108888">
          <w:marLeft w:val="0"/>
          <w:marRight w:val="0"/>
          <w:marTop w:val="0"/>
          <w:marBottom w:val="0"/>
          <w:divBdr>
            <w:top w:val="none" w:sz="0" w:space="0" w:color="auto"/>
            <w:left w:val="none" w:sz="0" w:space="0" w:color="auto"/>
            <w:bottom w:val="none" w:sz="0" w:space="0" w:color="auto"/>
            <w:right w:val="none" w:sz="0" w:space="0" w:color="auto"/>
          </w:divBdr>
        </w:div>
        <w:div w:id="1851674635">
          <w:marLeft w:val="0"/>
          <w:marRight w:val="0"/>
          <w:marTop w:val="0"/>
          <w:marBottom w:val="0"/>
          <w:divBdr>
            <w:top w:val="none" w:sz="0" w:space="0" w:color="auto"/>
            <w:left w:val="none" w:sz="0" w:space="0" w:color="auto"/>
            <w:bottom w:val="none" w:sz="0" w:space="0" w:color="auto"/>
            <w:right w:val="none" w:sz="0" w:space="0" w:color="auto"/>
          </w:divBdr>
        </w:div>
        <w:div w:id="1191340473">
          <w:marLeft w:val="0"/>
          <w:marRight w:val="0"/>
          <w:marTop w:val="0"/>
          <w:marBottom w:val="0"/>
          <w:divBdr>
            <w:top w:val="none" w:sz="0" w:space="0" w:color="auto"/>
            <w:left w:val="none" w:sz="0" w:space="0" w:color="auto"/>
            <w:bottom w:val="none" w:sz="0" w:space="0" w:color="auto"/>
            <w:right w:val="none" w:sz="0" w:space="0" w:color="auto"/>
          </w:divBdr>
        </w:div>
        <w:div w:id="175727450">
          <w:marLeft w:val="0"/>
          <w:marRight w:val="0"/>
          <w:marTop w:val="0"/>
          <w:marBottom w:val="0"/>
          <w:divBdr>
            <w:top w:val="none" w:sz="0" w:space="0" w:color="auto"/>
            <w:left w:val="none" w:sz="0" w:space="0" w:color="auto"/>
            <w:bottom w:val="none" w:sz="0" w:space="0" w:color="auto"/>
            <w:right w:val="none" w:sz="0" w:space="0" w:color="auto"/>
          </w:divBdr>
        </w:div>
        <w:div w:id="379984134">
          <w:marLeft w:val="0"/>
          <w:marRight w:val="0"/>
          <w:marTop w:val="0"/>
          <w:marBottom w:val="0"/>
          <w:divBdr>
            <w:top w:val="none" w:sz="0" w:space="0" w:color="auto"/>
            <w:left w:val="none" w:sz="0" w:space="0" w:color="auto"/>
            <w:bottom w:val="none" w:sz="0" w:space="0" w:color="auto"/>
            <w:right w:val="none" w:sz="0" w:space="0" w:color="auto"/>
          </w:divBdr>
        </w:div>
        <w:div w:id="50928862">
          <w:marLeft w:val="0"/>
          <w:marRight w:val="0"/>
          <w:marTop w:val="0"/>
          <w:marBottom w:val="0"/>
          <w:divBdr>
            <w:top w:val="none" w:sz="0" w:space="0" w:color="auto"/>
            <w:left w:val="none" w:sz="0" w:space="0" w:color="auto"/>
            <w:bottom w:val="none" w:sz="0" w:space="0" w:color="auto"/>
            <w:right w:val="none" w:sz="0" w:space="0" w:color="auto"/>
          </w:divBdr>
        </w:div>
        <w:div w:id="269897423">
          <w:marLeft w:val="0"/>
          <w:marRight w:val="0"/>
          <w:marTop w:val="0"/>
          <w:marBottom w:val="0"/>
          <w:divBdr>
            <w:top w:val="none" w:sz="0" w:space="0" w:color="auto"/>
            <w:left w:val="none" w:sz="0" w:space="0" w:color="auto"/>
            <w:bottom w:val="none" w:sz="0" w:space="0" w:color="auto"/>
            <w:right w:val="none" w:sz="0" w:space="0" w:color="auto"/>
          </w:divBdr>
        </w:div>
        <w:div w:id="1881360972">
          <w:marLeft w:val="0"/>
          <w:marRight w:val="0"/>
          <w:marTop w:val="0"/>
          <w:marBottom w:val="0"/>
          <w:divBdr>
            <w:top w:val="none" w:sz="0" w:space="0" w:color="auto"/>
            <w:left w:val="none" w:sz="0" w:space="0" w:color="auto"/>
            <w:bottom w:val="none" w:sz="0" w:space="0" w:color="auto"/>
            <w:right w:val="none" w:sz="0" w:space="0" w:color="auto"/>
          </w:divBdr>
        </w:div>
        <w:div w:id="1793593275">
          <w:marLeft w:val="0"/>
          <w:marRight w:val="0"/>
          <w:marTop w:val="0"/>
          <w:marBottom w:val="0"/>
          <w:divBdr>
            <w:top w:val="none" w:sz="0" w:space="0" w:color="auto"/>
            <w:left w:val="none" w:sz="0" w:space="0" w:color="auto"/>
            <w:bottom w:val="none" w:sz="0" w:space="0" w:color="auto"/>
            <w:right w:val="none" w:sz="0" w:space="0" w:color="auto"/>
          </w:divBdr>
        </w:div>
        <w:div w:id="1993439277">
          <w:marLeft w:val="0"/>
          <w:marRight w:val="0"/>
          <w:marTop w:val="0"/>
          <w:marBottom w:val="0"/>
          <w:divBdr>
            <w:top w:val="none" w:sz="0" w:space="0" w:color="auto"/>
            <w:left w:val="none" w:sz="0" w:space="0" w:color="auto"/>
            <w:bottom w:val="none" w:sz="0" w:space="0" w:color="auto"/>
            <w:right w:val="none" w:sz="0" w:space="0" w:color="auto"/>
          </w:divBdr>
        </w:div>
        <w:div w:id="1958021354">
          <w:marLeft w:val="0"/>
          <w:marRight w:val="0"/>
          <w:marTop w:val="0"/>
          <w:marBottom w:val="0"/>
          <w:divBdr>
            <w:top w:val="none" w:sz="0" w:space="0" w:color="auto"/>
            <w:left w:val="none" w:sz="0" w:space="0" w:color="auto"/>
            <w:bottom w:val="none" w:sz="0" w:space="0" w:color="auto"/>
            <w:right w:val="none" w:sz="0" w:space="0" w:color="auto"/>
          </w:divBdr>
        </w:div>
        <w:div w:id="208223215">
          <w:marLeft w:val="0"/>
          <w:marRight w:val="0"/>
          <w:marTop w:val="0"/>
          <w:marBottom w:val="0"/>
          <w:divBdr>
            <w:top w:val="none" w:sz="0" w:space="0" w:color="auto"/>
            <w:left w:val="none" w:sz="0" w:space="0" w:color="auto"/>
            <w:bottom w:val="none" w:sz="0" w:space="0" w:color="auto"/>
            <w:right w:val="none" w:sz="0" w:space="0" w:color="auto"/>
          </w:divBdr>
        </w:div>
        <w:div w:id="1343505433">
          <w:marLeft w:val="0"/>
          <w:marRight w:val="0"/>
          <w:marTop w:val="0"/>
          <w:marBottom w:val="0"/>
          <w:divBdr>
            <w:top w:val="none" w:sz="0" w:space="0" w:color="auto"/>
            <w:left w:val="none" w:sz="0" w:space="0" w:color="auto"/>
            <w:bottom w:val="none" w:sz="0" w:space="0" w:color="auto"/>
            <w:right w:val="none" w:sz="0" w:space="0" w:color="auto"/>
          </w:divBdr>
        </w:div>
        <w:div w:id="143162928">
          <w:marLeft w:val="0"/>
          <w:marRight w:val="0"/>
          <w:marTop w:val="0"/>
          <w:marBottom w:val="0"/>
          <w:divBdr>
            <w:top w:val="none" w:sz="0" w:space="0" w:color="auto"/>
            <w:left w:val="none" w:sz="0" w:space="0" w:color="auto"/>
            <w:bottom w:val="none" w:sz="0" w:space="0" w:color="auto"/>
            <w:right w:val="none" w:sz="0" w:space="0" w:color="auto"/>
          </w:divBdr>
        </w:div>
        <w:div w:id="331105144">
          <w:marLeft w:val="0"/>
          <w:marRight w:val="0"/>
          <w:marTop w:val="0"/>
          <w:marBottom w:val="0"/>
          <w:divBdr>
            <w:top w:val="none" w:sz="0" w:space="0" w:color="auto"/>
            <w:left w:val="none" w:sz="0" w:space="0" w:color="auto"/>
            <w:bottom w:val="none" w:sz="0" w:space="0" w:color="auto"/>
            <w:right w:val="none" w:sz="0" w:space="0" w:color="auto"/>
          </w:divBdr>
        </w:div>
        <w:div w:id="2045668973">
          <w:marLeft w:val="0"/>
          <w:marRight w:val="0"/>
          <w:marTop w:val="0"/>
          <w:marBottom w:val="0"/>
          <w:divBdr>
            <w:top w:val="none" w:sz="0" w:space="0" w:color="auto"/>
            <w:left w:val="none" w:sz="0" w:space="0" w:color="auto"/>
            <w:bottom w:val="none" w:sz="0" w:space="0" w:color="auto"/>
            <w:right w:val="none" w:sz="0" w:space="0" w:color="auto"/>
          </w:divBdr>
        </w:div>
        <w:div w:id="1977559942">
          <w:marLeft w:val="0"/>
          <w:marRight w:val="0"/>
          <w:marTop w:val="0"/>
          <w:marBottom w:val="0"/>
          <w:divBdr>
            <w:top w:val="none" w:sz="0" w:space="0" w:color="auto"/>
            <w:left w:val="none" w:sz="0" w:space="0" w:color="auto"/>
            <w:bottom w:val="none" w:sz="0" w:space="0" w:color="auto"/>
            <w:right w:val="none" w:sz="0" w:space="0" w:color="auto"/>
          </w:divBdr>
        </w:div>
        <w:div w:id="1172183502">
          <w:marLeft w:val="0"/>
          <w:marRight w:val="0"/>
          <w:marTop w:val="0"/>
          <w:marBottom w:val="0"/>
          <w:divBdr>
            <w:top w:val="none" w:sz="0" w:space="0" w:color="auto"/>
            <w:left w:val="none" w:sz="0" w:space="0" w:color="auto"/>
            <w:bottom w:val="none" w:sz="0" w:space="0" w:color="auto"/>
            <w:right w:val="none" w:sz="0" w:space="0" w:color="auto"/>
          </w:divBdr>
        </w:div>
        <w:div w:id="279918624">
          <w:marLeft w:val="0"/>
          <w:marRight w:val="0"/>
          <w:marTop w:val="0"/>
          <w:marBottom w:val="0"/>
          <w:divBdr>
            <w:top w:val="none" w:sz="0" w:space="0" w:color="auto"/>
            <w:left w:val="none" w:sz="0" w:space="0" w:color="auto"/>
            <w:bottom w:val="none" w:sz="0" w:space="0" w:color="auto"/>
            <w:right w:val="none" w:sz="0" w:space="0" w:color="auto"/>
          </w:divBdr>
        </w:div>
        <w:div w:id="747576661">
          <w:marLeft w:val="0"/>
          <w:marRight w:val="0"/>
          <w:marTop w:val="0"/>
          <w:marBottom w:val="0"/>
          <w:divBdr>
            <w:top w:val="none" w:sz="0" w:space="0" w:color="auto"/>
            <w:left w:val="none" w:sz="0" w:space="0" w:color="auto"/>
            <w:bottom w:val="none" w:sz="0" w:space="0" w:color="auto"/>
            <w:right w:val="none" w:sz="0" w:space="0" w:color="auto"/>
          </w:divBdr>
        </w:div>
        <w:div w:id="1744834787">
          <w:marLeft w:val="0"/>
          <w:marRight w:val="0"/>
          <w:marTop w:val="0"/>
          <w:marBottom w:val="0"/>
          <w:divBdr>
            <w:top w:val="none" w:sz="0" w:space="0" w:color="auto"/>
            <w:left w:val="none" w:sz="0" w:space="0" w:color="auto"/>
            <w:bottom w:val="none" w:sz="0" w:space="0" w:color="auto"/>
            <w:right w:val="none" w:sz="0" w:space="0" w:color="auto"/>
          </w:divBdr>
        </w:div>
        <w:div w:id="1709449411">
          <w:marLeft w:val="0"/>
          <w:marRight w:val="0"/>
          <w:marTop w:val="0"/>
          <w:marBottom w:val="0"/>
          <w:divBdr>
            <w:top w:val="none" w:sz="0" w:space="0" w:color="auto"/>
            <w:left w:val="none" w:sz="0" w:space="0" w:color="auto"/>
            <w:bottom w:val="none" w:sz="0" w:space="0" w:color="auto"/>
            <w:right w:val="none" w:sz="0" w:space="0" w:color="auto"/>
          </w:divBdr>
        </w:div>
        <w:div w:id="1674642476">
          <w:marLeft w:val="0"/>
          <w:marRight w:val="0"/>
          <w:marTop w:val="0"/>
          <w:marBottom w:val="0"/>
          <w:divBdr>
            <w:top w:val="none" w:sz="0" w:space="0" w:color="auto"/>
            <w:left w:val="none" w:sz="0" w:space="0" w:color="auto"/>
            <w:bottom w:val="none" w:sz="0" w:space="0" w:color="auto"/>
            <w:right w:val="none" w:sz="0" w:space="0" w:color="auto"/>
          </w:divBdr>
        </w:div>
        <w:div w:id="259217665">
          <w:marLeft w:val="0"/>
          <w:marRight w:val="0"/>
          <w:marTop w:val="0"/>
          <w:marBottom w:val="0"/>
          <w:divBdr>
            <w:top w:val="none" w:sz="0" w:space="0" w:color="auto"/>
            <w:left w:val="none" w:sz="0" w:space="0" w:color="auto"/>
            <w:bottom w:val="none" w:sz="0" w:space="0" w:color="auto"/>
            <w:right w:val="none" w:sz="0" w:space="0" w:color="auto"/>
          </w:divBdr>
        </w:div>
        <w:div w:id="369494360">
          <w:marLeft w:val="0"/>
          <w:marRight w:val="0"/>
          <w:marTop w:val="0"/>
          <w:marBottom w:val="0"/>
          <w:divBdr>
            <w:top w:val="none" w:sz="0" w:space="0" w:color="auto"/>
            <w:left w:val="none" w:sz="0" w:space="0" w:color="auto"/>
            <w:bottom w:val="none" w:sz="0" w:space="0" w:color="auto"/>
            <w:right w:val="none" w:sz="0" w:space="0" w:color="auto"/>
          </w:divBdr>
        </w:div>
        <w:div w:id="273487494">
          <w:marLeft w:val="0"/>
          <w:marRight w:val="0"/>
          <w:marTop w:val="0"/>
          <w:marBottom w:val="0"/>
          <w:divBdr>
            <w:top w:val="none" w:sz="0" w:space="0" w:color="auto"/>
            <w:left w:val="none" w:sz="0" w:space="0" w:color="auto"/>
            <w:bottom w:val="none" w:sz="0" w:space="0" w:color="auto"/>
            <w:right w:val="none" w:sz="0" w:space="0" w:color="auto"/>
          </w:divBdr>
        </w:div>
        <w:div w:id="660423869">
          <w:marLeft w:val="0"/>
          <w:marRight w:val="0"/>
          <w:marTop w:val="0"/>
          <w:marBottom w:val="0"/>
          <w:divBdr>
            <w:top w:val="none" w:sz="0" w:space="0" w:color="auto"/>
            <w:left w:val="none" w:sz="0" w:space="0" w:color="auto"/>
            <w:bottom w:val="none" w:sz="0" w:space="0" w:color="auto"/>
            <w:right w:val="none" w:sz="0" w:space="0" w:color="auto"/>
          </w:divBdr>
        </w:div>
        <w:div w:id="607204618">
          <w:marLeft w:val="0"/>
          <w:marRight w:val="0"/>
          <w:marTop w:val="0"/>
          <w:marBottom w:val="0"/>
          <w:divBdr>
            <w:top w:val="none" w:sz="0" w:space="0" w:color="auto"/>
            <w:left w:val="none" w:sz="0" w:space="0" w:color="auto"/>
            <w:bottom w:val="none" w:sz="0" w:space="0" w:color="auto"/>
            <w:right w:val="none" w:sz="0" w:space="0" w:color="auto"/>
          </w:divBdr>
        </w:div>
        <w:div w:id="1556046028">
          <w:marLeft w:val="0"/>
          <w:marRight w:val="0"/>
          <w:marTop w:val="0"/>
          <w:marBottom w:val="0"/>
          <w:divBdr>
            <w:top w:val="none" w:sz="0" w:space="0" w:color="auto"/>
            <w:left w:val="none" w:sz="0" w:space="0" w:color="auto"/>
            <w:bottom w:val="none" w:sz="0" w:space="0" w:color="auto"/>
            <w:right w:val="none" w:sz="0" w:space="0" w:color="auto"/>
          </w:divBdr>
        </w:div>
        <w:div w:id="70544875">
          <w:marLeft w:val="0"/>
          <w:marRight w:val="0"/>
          <w:marTop w:val="0"/>
          <w:marBottom w:val="0"/>
          <w:divBdr>
            <w:top w:val="none" w:sz="0" w:space="0" w:color="auto"/>
            <w:left w:val="none" w:sz="0" w:space="0" w:color="auto"/>
            <w:bottom w:val="none" w:sz="0" w:space="0" w:color="auto"/>
            <w:right w:val="none" w:sz="0" w:space="0" w:color="auto"/>
          </w:divBdr>
        </w:div>
        <w:div w:id="2073312191">
          <w:marLeft w:val="0"/>
          <w:marRight w:val="0"/>
          <w:marTop w:val="0"/>
          <w:marBottom w:val="0"/>
          <w:divBdr>
            <w:top w:val="none" w:sz="0" w:space="0" w:color="auto"/>
            <w:left w:val="none" w:sz="0" w:space="0" w:color="auto"/>
            <w:bottom w:val="none" w:sz="0" w:space="0" w:color="auto"/>
            <w:right w:val="none" w:sz="0" w:space="0" w:color="auto"/>
          </w:divBdr>
        </w:div>
      </w:divsChild>
    </w:div>
    <w:div w:id="693965515">
      <w:bodyDiv w:val="1"/>
      <w:marLeft w:val="0"/>
      <w:marRight w:val="0"/>
      <w:marTop w:val="0"/>
      <w:marBottom w:val="0"/>
      <w:divBdr>
        <w:top w:val="none" w:sz="0" w:space="0" w:color="auto"/>
        <w:left w:val="none" w:sz="0" w:space="0" w:color="auto"/>
        <w:bottom w:val="none" w:sz="0" w:space="0" w:color="auto"/>
        <w:right w:val="none" w:sz="0" w:space="0" w:color="auto"/>
      </w:divBdr>
    </w:div>
    <w:div w:id="1044477416">
      <w:bodyDiv w:val="1"/>
      <w:marLeft w:val="0"/>
      <w:marRight w:val="0"/>
      <w:marTop w:val="0"/>
      <w:marBottom w:val="0"/>
      <w:divBdr>
        <w:top w:val="none" w:sz="0" w:space="0" w:color="auto"/>
        <w:left w:val="none" w:sz="0" w:space="0" w:color="auto"/>
        <w:bottom w:val="none" w:sz="0" w:space="0" w:color="auto"/>
        <w:right w:val="none" w:sz="0" w:space="0" w:color="auto"/>
      </w:divBdr>
      <w:divsChild>
        <w:div w:id="248584417">
          <w:marLeft w:val="0"/>
          <w:marRight w:val="0"/>
          <w:marTop w:val="0"/>
          <w:marBottom w:val="0"/>
          <w:divBdr>
            <w:top w:val="none" w:sz="0" w:space="0" w:color="auto"/>
            <w:left w:val="none" w:sz="0" w:space="0" w:color="auto"/>
            <w:bottom w:val="none" w:sz="0" w:space="0" w:color="auto"/>
            <w:right w:val="none" w:sz="0" w:space="0" w:color="auto"/>
          </w:divBdr>
        </w:div>
        <w:div w:id="1918976092">
          <w:marLeft w:val="0"/>
          <w:marRight w:val="0"/>
          <w:marTop w:val="0"/>
          <w:marBottom w:val="0"/>
          <w:divBdr>
            <w:top w:val="none" w:sz="0" w:space="0" w:color="auto"/>
            <w:left w:val="none" w:sz="0" w:space="0" w:color="auto"/>
            <w:bottom w:val="none" w:sz="0" w:space="0" w:color="auto"/>
            <w:right w:val="none" w:sz="0" w:space="0" w:color="auto"/>
          </w:divBdr>
        </w:div>
        <w:div w:id="598951244">
          <w:marLeft w:val="0"/>
          <w:marRight w:val="0"/>
          <w:marTop w:val="0"/>
          <w:marBottom w:val="0"/>
          <w:divBdr>
            <w:top w:val="none" w:sz="0" w:space="0" w:color="auto"/>
            <w:left w:val="none" w:sz="0" w:space="0" w:color="auto"/>
            <w:bottom w:val="none" w:sz="0" w:space="0" w:color="auto"/>
            <w:right w:val="none" w:sz="0" w:space="0" w:color="auto"/>
          </w:divBdr>
        </w:div>
        <w:div w:id="526798399">
          <w:marLeft w:val="0"/>
          <w:marRight w:val="0"/>
          <w:marTop w:val="0"/>
          <w:marBottom w:val="0"/>
          <w:divBdr>
            <w:top w:val="none" w:sz="0" w:space="0" w:color="auto"/>
            <w:left w:val="none" w:sz="0" w:space="0" w:color="auto"/>
            <w:bottom w:val="none" w:sz="0" w:space="0" w:color="auto"/>
            <w:right w:val="none" w:sz="0" w:space="0" w:color="auto"/>
          </w:divBdr>
        </w:div>
        <w:div w:id="1686051251">
          <w:marLeft w:val="0"/>
          <w:marRight w:val="0"/>
          <w:marTop w:val="0"/>
          <w:marBottom w:val="0"/>
          <w:divBdr>
            <w:top w:val="none" w:sz="0" w:space="0" w:color="auto"/>
            <w:left w:val="none" w:sz="0" w:space="0" w:color="auto"/>
            <w:bottom w:val="none" w:sz="0" w:space="0" w:color="auto"/>
            <w:right w:val="none" w:sz="0" w:space="0" w:color="auto"/>
          </w:divBdr>
        </w:div>
        <w:div w:id="1898668440">
          <w:marLeft w:val="0"/>
          <w:marRight w:val="0"/>
          <w:marTop w:val="0"/>
          <w:marBottom w:val="0"/>
          <w:divBdr>
            <w:top w:val="none" w:sz="0" w:space="0" w:color="auto"/>
            <w:left w:val="none" w:sz="0" w:space="0" w:color="auto"/>
            <w:bottom w:val="none" w:sz="0" w:space="0" w:color="auto"/>
            <w:right w:val="none" w:sz="0" w:space="0" w:color="auto"/>
          </w:divBdr>
        </w:div>
        <w:div w:id="405953528">
          <w:marLeft w:val="0"/>
          <w:marRight w:val="0"/>
          <w:marTop w:val="0"/>
          <w:marBottom w:val="0"/>
          <w:divBdr>
            <w:top w:val="none" w:sz="0" w:space="0" w:color="auto"/>
            <w:left w:val="none" w:sz="0" w:space="0" w:color="auto"/>
            <w:bottom w:val="none" w:sz="0" w:space="0" w:color="auto"/>
            <w:right w:val="none" w:sz="0" w:space="0" w:color="auto"/>
          </w:divBdr>
        </w:div>
        <w:div w:id="1673294579">
          <w:marLeft w:val="0"/>
          <w:marRight w:val="0"/>
          <w:marTop w:val="0"/>
          <w:marBottom w:val="0"/>
          <w:divBdr>
            <w:top w:val="none" w:sz="0" w:space="0" w:color="auto"/>
            <w:left w:val="none" w:sz="0" w:space="0" w:color="auto"/>
            <w:bottom w:val="none" w:sz="0" w:space="0" w:color="auto"/>
            <w:right w:val="none" w:sz="0" w:space="0" w:color="auto"/>
          </w:divBdr>
        </w:div>
        <w:div w:id="1899241235">
          <w:marLeft w:val="0"/>
          <w:marRight w:val="0"/>
          <w:marTop w:val="0"/>
          <w:marBottom w:val="0"/>
          <w:divBdr>
            <w:top w:val="none" w:sz="0" w:space="0" w:color="auto"/>
            <w:left w:val="none" w:sz="0" w:space="0" w:color="auto"/>
            <w:bottom w:val="none" w:sz="0" w:space="0" w:color="auto"/>
            <w:right w:val="none" w:sz="0" w:space="0" w:color="auto"/>
          </w:divBdr>
        </w:div>
        <w:div w:id="1018384267">
          <w:marLeft w:val="0"/>
          <w:marRight w:val="0"/>
          <w:marTop w:val="0"/>
          <w:marBottom w:val="0"/>
          <w:divBdr>
            <w:top w:val="none" w:sz="0" w:space="0" w:color="auto"/>
            <w:left w:val="none" w:sz="0" w:space="0" w:color="auto"/>
            <w:bottom w:val="none" w:sz="0" w:space="0" w:color="auto"/>
            <w:right w:val="none" w:sz="0" w:space="0" w:color="auto"/>
          </w:divBdr>
        </w:div>
        <w:div w:id="391732129">
          <w:marLeft w:val="0"/>
          <w:marRight w:val="0"/>
          <w:marTop w:val="0"/>
          <w:marBottom w:val="0"/>
          <w:divBdr>
            <w:top w:val="none" w:sz="0" w:space="0" w:color="auto"/>
            <w:left w:val="none" w:sz="0" w:space="0" w:color="auto"/>
            <w:bottom w:val="none" w:sz="0" w:space="0" w:color="auto"/>
            <w:right w:val="none" w:sz="0" w:space="0" w:color="auto"/>
          </w:divBdr>
        </w:div>
        <w:div w:id="1318417659">
          <w:marLeft w:val="0"/>
          <w:marRight w:val="0"/>
          <w:marTop w:val="0"/>
          <w:marBottom w:val="0"/>
          <w:divBdr>
            <w:top w:val="none" w:sz="0" w:space="0" w:color="auto"/>
            <w:left w:val="none" w:sz="0" w:space="0" w:color="auto"/>
            <w:bottom w:val="none" w:sz="0" w:space="0" w:color="auto"/>
            <w:right w:val="none" w:sz="0" w:space="0" w:color="auto"/>
          </w:divBdr>
        </w:div>
        <w:div w:id="1905875354">
          <w:marLeft w:val="0"/>
          <w:marRight w:val="0"/>
          <w:marTop w:val="0"/>
          <w:marBottom w:val="0"/>
          <w:divBdr>
            <w:top w:val="none" w:sz="0" w:space="0" w:color="auto"/>
            <w:left w:val="none" w:sz="0" w:space="0" w:color="auto"/>
            <w:bottom w:val="none" w:sz="0" w:space="0" w:color="auto"/>
            <w:right w:val="none" w:sz="0" w:space="0" w:color="auto"/>
          </w:divBdr>
        </w:div>
        <w:div w:id="283774423">
          <w:marLeft w:val="0"/>
          <w:marRight w:val="0"/>
          <w:marTop w:val="0"/>
          <w:marBottom w:val="0"/>
          <w:divBdr>
            <w:top w:val="none" w:sz="0" w:space="0" w:color="auto"/>
            <w:left w:val="none" w:sz="0" w:space="0" w:color="auto"/>
            <w:bottom w:val="none" w:sz="0" w:space="0" w:color="auto"/>
            <w:right w:val="none" w:sz="0" w:space="0" w:color="auto"/>
          </w:divBdr>
        </w:div>
        <w:div w:id="1834251892">
          <w:marLeft w:val="0"/>
          <w:marRight w:val="0"/>
          <w:marTop w:val="0"/>
          <w:marBottom w:val="0"/>
          <w:divBdr>
            <w:top w:val="none" w:sz="0" w:space="0" w:color="auto"/>
            <w:left w:val="none" w:sz="0" w:space="0" w:color="auto"/>
            <w:bottom w:val="none" w:sz="0" w:space="0" w:color="auto"/>
            <w:right w:val="none" w:sz="0" w:space="0" w:color="auto"/>
          </w:divBdr>
        </w:div>
        <w:div w:id="1654334220">
          <w:marLeft w:val="0"/>
          <w:marRight w:val="0"/>
          <w:marTop w:val="0"/>
          <w:marBottom w:val="0"/>
          <w:divBdr>
            <w:top w:val="none" w:sz="0" w:space="0" w:color="auto"/>
            <w:left w:val="none" w:sz="0" w:space="0" w:color="auto"/>
            <w:bottom w:val="none" w:sz="0" w:space="0" w:color="auto"/>
            <w:right w:val="none" w:sz="0" w:space="0" w:color="auto"/>
          </w:divBdr>
        </w:div>
        <w:div w:id="412777045">
          <w:marLeft w:val="0"/>
          <w:marRight w:val="0"/>
          <w:marTop w:val="0"/>
          <w:marBottom w:val="0"/>
          <w:divBdr>
            <w:top w:val="none" w:sz="0" w:space="0" w:color="auto"/>
            <w:left w:val="none" w:sz="0" w:space="0" w:color="auto"/>
            <w:bottom w:val="none" w:sz="0" w:space="0" w:color="auto"/>
            <w:right w:val="none" w:sz="0" w:space="0" w:color="auto"/>
          </w:divBdr>
        </w:div>
        <w:div w:id="1297372290">
          <w:marLeft w:val="0"/>
          <w:marRight w:val="0"/>
          <w:marTop w:val="0"/>
          <w:marBottom w:val="0"/>
          <w:divBdr>
            <w:top w:val="none" w:sz="0" w:space="0" w:color="auto"/>
            <w:left w:val="none" w:sz="0" w:space="0" w:color="auto"/>
            <w:bottom w:val="none" w:sz="0" w:space="0" w:color="auto"/>
            <w:right w:val="none" w:sz="0" w:space="0" w:color="auto"/>
          </w:divBdr>
        </w:div>
        <w:div w:id="525368489">
          <w:marLeft w:val="0"/>
          <w:marRight w:val="0"/>
          <w:marTop w:val="0"/>
          <w:marBottom w:val="0"/>
          <w:divBdr>
            <w:top w:val="none" w:sz="0" w:space="0" w:color="auto"/>
            <w:left w:val="none" w:sz="0" w:space="0" w:color="auto"/>
            <w:bottom w:val="none" w:sz="0" w:space="0" w:color="auto"/>
            <w:right w:val="none" w:sz="0" w:space="0" w:color="auto"/>
          </w:divBdr>
        </w:div>
        <w:div w:id="177501673">
          <w:marLeft w:val="0"/>
          <w:marRight w:val="0"/>
          <w:marTop w:val="0"/>
          <w:marBottom w:val="0"/>
          <w:divBdr>
            <w:top w:val="none" w:sz="0" w:space="0" w:color="auto"/>
            <w:left w:val="none" w:sz="0" w:space="0" w:color="auto"/>
            <w:bottom w:val="none" w:sz="0" w:space="0" w:color="auto"/>
            <w:right w:val="none" w:sz="0" w:space="0" w:color="auto"/>
          </w:divBdr>
        </w:div>
        <w:div w:id="516504323">
          <w:marLeft w:val="0"/>
          <w:marRight w:val="0"/>
          <w:marTop w:val="0"/>
          <w:marBottom w:val="0"/>
          <w:divBdr>
            <w:top w:val="none" w:sz="0" w:space="0" w:color="auto"/>
            <w:left w:val="none" w:sz="0" w:space="0" w:color="auto"/>
            <w:bottom w:val="none" w:sz="0" w:space="0" w:color="auto"/>
            <w:right w:val="none" w:sz="0" w:space="0" w:color="auto"/>
          </w:divBdr>
        </w:div>
        <w:div w:id="1979259978">
          <w:marLeft w:val="0"/>
          <w:marRight w:val="0"/>
          <w:marTop w:val="0"/>
          <w:marBottom w:val="0"/>
          <w:divBdr>
            <w:top w:val="none" w:sz="0" w:space="0" w:color="auto"/>
            <w:left w:val="none" w:sz="0" w:space="0" w:color="auto"/>
            <w:bottom w:val="none" w:sz="0" w:space="0" w:color="auto"/>
            <w:right w:val="none" w:sz="0" w:space="0" w:color="auto"/>
          </w:divBdr>
        </w:div>
        <w:div w:id="1440486565">
          <w:marLeft w:val="0"/>
          <w:marRight w:val="0"/>
          <w:marTop w:val="0"/>
          <w:marBottom w:val="0"/>
          <w:divBdr>
            <w:top w:val="none" w:sz="0" w:space="0" w:color="auto"/>
            <w:left w:val="none" w:sz="0" w:space="0" w:color="auto"/>
            <w:bottom w:val="none" w:sz="0" w:space="0" w:color="auto"/>
            <w:right w:val="none" w:sz="0" w:space="0" w:color="auto"/>
          </w:divBdr>
        </w:div>
        <w:div w:id="113793036">
          <w:marLeft w:val="0"/>
          <w:marRight w:val="0"/>
          <w:marTop w:val="0"/>
          <w:marBottom w:val="0"/>
          <w:divBdr>
            <w:top w:val="none" w:sz="0" w:space="0" w:color="auto"/>
            <w:left w:val="none" w:sz="0" w:space="0" w:color="auto"/>
            <w:bottom w:val="none" w:sz="0" w:space="0" w:color="auto"/>
            <w:right w:val="none" w:sz="0" w:space="0" w:color="auto"/>
          </w:divBdr>
        </w:div>
        <w:div w:id="1406299110">
          <w:marLeft w:val="0"/>
          <w:marRight w:val="0"/>
          <w:marTop w:val="0"/>
          <w:marBottom w:val="0"/>
          <w:divBdr>
            <w:top w:val="none" w:sz="0" w:space="0" w:color="auto"/>
            <w:left w:val="none" w:sz="0" w:space="0" w:color="auto"/>
            <w:bottom w:val="none" w:sz="0" w:space="0" w:color="auto"/>
            <w:right w:val="none" w:sz="0" w:space="0" w:color="auto"/>
          </w:divBdr>
        </w:div>
        <w:div w:id="184057818">
          <w:marLeft w:val="0"/>
          <w:marRight w:val="0"/>
          <w:marTop w:val="0"/>
          <w:marBottom w:val="0"/>
          <w:divBdr>
            <w:top w:val="none" w:sz="0" w:space="0" w:color="auto"/>
            <w:left w:val="none" w:sz="0" w:space="0" w:color="auto"/>
            <w:bottom w:val="none" w:sz="0" w:space="0" w:color="auto"/>
            <w:right w:val="none" w:sz="0" w:space="0" w:color="auto"/>
          </w:divBdr>
        </w:div>
        <w:div w:id="13382211">
          <w:marLeft w:val="0"/>
          <w:marRight w:val="0"/>
          <w:marTop w:val="0"/>
          <w:marBottom w:val="0"/>
          <w:divBdr>
            <w:top w:val="none" w:sz="0" w:space="0" w:color="auto"/>
            <w:left w:val="none" w:sz="0" w:space="0" w:color="auto"/>
            <w:bottom w:val="none" w:sz="0" w:space="0" w:color="auto"/>
            <w:right w:val="none" w:sz="0" w:space="0" w:color="auto"/>
          </w:divBdr>
        </w:div>
        <w:div w:id="999314007">
          <w:marLeft w:val="0"/>
          <w:marRight w:val="0"/>
          <w:marTop w:val="0"/>
          <w:marBottom w:val="0"/>
          <w:divBdr>
            <w:top w:val="none" w:sz="0" w:space="0" w:color="auto"/>
            <w:left w:val="none" w:sz="0" w:space="0" w:color="auto"/>
            <w:bottom w:val="none" w:sz="0" w:space="0" w:color="auto"/>
            <w:right w:val="none" w:sz="0" w:space="0" w:color="auto"/>
          </w:divBdr>
        </w:div>
        <w:div w:id="1918590566">
          <w:marLeft w:val="0"/>
          <w:marRight w:val="0"/>
          <w:marTop w:val="0"/>
          <w:marBottom w:val="0"/>
          <w:divBdr>
            <w:top w:val="none" w:sz="0" w:space="0" w:color="auto"/>
            <w:left w:val="none" w:sz="0" w:space="0" w:color="auto"/>
            <w:bottom w:val="none" w:sz="0" w:space="0" w:color="auto"/>
            <w:right w:val="none" w:sz="0" w:space="0" w:color="auto"/>
          </w:divBdr>
        </w:div>
        <w:div w:id="509179601">
          <w:marLeft w:val="0"/>
          <w:marRight w:val="0"/>
          <w:marTop w:val="0"/>
          <w:marBottom w:val="0"/>
          <w:divBdr>
            <w:top w:val="none" w:sz="0" w:space="0" w:color="auto"/>
            <w:left w:val="none" w:sz="0" w:space="0" w:color="auto"/>
            <w:bottom w:val="none" w:sz="0" w:space="0" w:color="auto"/>
            <w:right w:val="none" w:sz="0" w:space="0" w:color="auto"/>
          </w:divBdr>
        </w:div>
        <w:div w:id="1638073330">
          <w:marLeft w:val="0"/>
          <w:marRight w:val="0"/>
          <w:marTop w:val="0"/>
          <w:marBottom w:val="0"/>
          <w:divBdr>
            <w:top w:val="none" w:sz="0" w:space="0" w:color="auto"/>
            <w:left w:val="none" w:sz="0" w:space="0" w:color="auto"/>
            <w:bottom w:val="none" w:sz="0" w:space="0" w:color="auto"/>
            <w:right w:val="none" w:sz="0" w:space="0" w:color="auto"/>
          </w:divBdr>
        </w:div>
        <w:div w:id="1685857249">
          <w:marLeft w:val="0"/>
          <w:marRight w:val="0"/>
          <w:marTop w:val="0"/>
          <w:marBottom w:val="0"/>
          <w:divBdr>
            <w:top w:val="none" w:sz="0" w:space="0" w:color="auto"/>
            <w:left w:val="none" w:sz="0" w:space="0" w:color="auto"/>
            <w:bottom w:val="none" w:sz="0" w:space="0" w:color="auto"/>
            <w:right w:val="none" w:sz="0" w:space="0" w:color="auto"/>
          </w:divBdr>
        </w:div>
        <w:div w:id="1917205243">
          <w:marLeft w:val="0"/>
          <w:marRight w:val="0"/>
          <w:marTop w:val="0"/>
          <w:marBottom w:val="0"/>
          <w:divBdr>
            <w:top w:val="none" w:sz="0" w:space="0" w:color="auto"/>
            <w:left w:val="none" w:sz="0" w:space="0" w:color="auto"/>
            <w:bottom w:val="none" w:sz="0" w:space="0" w:color="auto"/>
            <w:right w:val="none" w:sz="0" w:space="0" w:color="auto"/>
          </w:divBdr>
        </w:div>
      </w:divsChild>
    </w:div>
    <w:div w:id="1078483000">
      <w:bodyDiv w:val="1"/>
      <w:marLeft w:val="0"/>
      <w:marRight w:val="0"/>
      <w:marTop w:val="0"/>
      <w:marBottom w:val="0"/>
      <w:divBdr>
        <w:top w:val="none" w:sz="0" w:space="0" w:color="auto"/>
        <w:left w:val="none" w:sz="0" w:space="0" w:color="auto"/>
        <w:bottom w:val="none" w:sz="0" w:space="0" w:color="auto"/>
        <w:right w:val="none" w:sz="0" w:space="0" w:color="auto"/>
      </w:divBdr>
    </w:div>
    <w:div w:id="1354191283">
      <w:bodyDiv w:val="1"/>
      <w:marLeft w:val="0"/>
      <w:marRight w:val="0"/>
      <w:marTop w:val="0"/>
      <w:marBottom w:val="0"/>
      <w:divBdr>
        <w:top w:val="none" w:sz="0" w:space="0" w:color="auto"/>
        <w:left w:val="none" w:sz="0" w:space="0" w:color="auto"/>
        <w:bottom w:val="none" w:sz="0" w:space="0" w:color="auto"/>
        <w:right w:val="none" w:sz="0" w:space="0" w:color="auto"/>
      </w:divBdr>
    </w:div>
    <w:div w:id="1448085562">
      <w:bodyDiv w:val="1"/>
      <w:marLeft w:val="0"/>
      <w:marRight w:val="0"/>
      <w:marTop w:val="0"/>
      <w:marBottom w:val="0"/>
      <w:divBdr>
        <w:top w:val="none" w:sz="0" w:space="0" w:color="auto"/>
        <w:left w:val="none" w:sz="0" w:space="0" w:color="auto"/>
        <w:bottom w:val="none" w:sz="0" w:space="0" w:color="auto"/>
        <w:right w:val="none" w:sz="0" w:space="0" w:color="auto"/>
      </w:divBdr>
      <w:divsChild>
        <w:div w:id="509224738">
          <w:marLeft w:val="0"/>
          <w:marRight w:val="0"/>
          <w:marTop w:val="0"/>
          <w:marBottom w:val="0"/>
          <w:divBdr>
            <w:top w:val="none" w:sz="0" w:space="0" w:color="auto"/>
            <w:left w:val="none" w:sz="0" w:space="0" w:color="auto"/>
            <w:bottom w:val="none" w:sz="0" w:space="0" w:color="auto"/>
            <w:right w:val="none" w:sz="0" w:space="0" w:color="auto"/>
          </w:divBdr>
          <w:divsChild>
            <w:div w:id="458036486">
              <w:marLeft w:val="0"/>
              <w:marRight w:val="0"/>
              <w:marTop w:val="0"/>
              <w:marBottom w:val="0"/>
              <w:divBdr>
                <w:top w:val="none" w:sz="0" w:space="0" w:color="auto"/>
                <w:left w:val="none" w:sz="0" w:space="0" w:color="auto"/>
                <w:bottom w:val="none" w:sz="0" w:space="0" w:color="auto"/>
                <w:right w:val="none" w:sz="0" w:space="0" w:color="auto"/>
              </w:divBdr>
              <w:divsChild>
                <w:div w:id="170440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117436">
      <w:bodyDiv w:val="1"/>
      <w:marLeft w:val="0"/>
      <w:marRight w:val="0"/>
      <w:marTop w:val="0"/>
      <w:marBottom w:val="0"/>
      <w:divBdr>
        <w:top w:val="none" w:sz="0" w:space="0" w:color="auto"/>
        <w:left w:val="none" w:sz="0" w:space="0" w:color="auto"/>
        <w:bottom w:val="none" w:sz="0" w:space="0" w:color="auto"/>
        <w:right w:val="none" w:sz="0" w:space="0" w:color="auto"/>
      </w:divBdr>
      <w:divsChild>
        <w:div w:id="822238774">
          <w:marLeft w:val="0"/>
          <w:marRight w:val="0"/>
          <w:marTop w:val="0"/>
          <w:marBottom w:val="0"/>
          <w:divBdr>
            <w:top w:val="single" w:sz="6" w:space="0" w:color="auto"/>
            <w:left w:val="single" w:sz="6" w:space="0" w:color="auto"/>
            <w:bottom w:val="single" w:sz="6" w:space="0" w:color="auto"/>
            <w:right w:val="single" w:sz="6" w:space="0" w:color="auto"/>
          </w:divBdr>
          <w:divsChild>
            <w:div w:id="1990865644">
              <w:marLeft w:val="0"/>
              <w:marRight w:val="0"/>
              <w:marTop w:val="0"/>
              <w:marBottom w:val="0"/>
              <w:divBdr>
                <w:top w:val="single" w:sz="2" w:space="0" w:color="auto"/>
                <w:left w:val="single" w:sz="2" w:space="0" w:color="auto"/>
                <w:bottom w:val="single" w:sz="2" w:space="0" w:color="auto"/>
                <w:right w:val="single" w:sz="2" w:space="0" w:color="auto"/>
              </w:divBdr>
              <w:divsChild>
                <w:div w:id="520752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ata.gov.ua/dataset/scsu-register-guarantors/resource/f14e4a13-4223-4c3f-8fd0-0036f0d7eee8"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321</TotalTime>
  <Pages>9</Pages>
  <Words>1260</Words>
  <Characters>7187</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docId:53BF411233D086E8A6AE26D1C553438C</cp:keywords>
  <dc:description/>
  <cp:lastModifiedBy>Дмитрий Горлов</cp:lastModifiedBy>
  <cp:revision>30</cp:revision>
  <dcterms:created xsi:type="dcterms:W3CDTF">2023-09-10T15:22:00Z</dcterms:created>
  <dcterms:modified xsi:type="dcterms:W3CDTF">2023-10-25T09:35:00Z</dcterms:modified>
</cp:coreProperties>
</file>