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7B1" w:rsidRPr="009E72F6" w:rsidRDefault="003137B1" w:rsidP="003137B1">
      <w:pPr>
        <w:pStyle w:val="a3"/>
        <w:tabs>
          <w:tab w:val="left" w:pos="4198"/>
        </w:tabs>
        <w:spacing w:after="0" w:line="288" w:lineRule="auto"/>
        <w:ind w:left="0" w:firstLine="709"/>
        <w:jc w:val="both"/>
        <w:rPr>
          <w:rFonts w:ascii="Arial" w:hAnsi="Arial" w:cs="Arial"/>
          <w:b/>
          <w:sz w:val="28"/>
          <w:szCs w:val="28"/>
          <w:lang w:val="uk-UA"/>
        </w:rPr>
      </w:pPr>
      <w:r>
        <w:rPr>
          <w:rFonts w:ascii="Arial" w:hAnsi="Arial" w:cs="Arial"/>
          <w:b/>
          <w:sz w:val="28"/>
          <w:szCs w:val="28"/>
          <w:lang w:val="uk-UA"/>
        </w:rPr>
        <w:t>Тема 10</w:t>
      </w:r>
    </w:p>
    <w:p w:rsidR="003137B1" w:rsidRPr="009E72F6" w:rsidRDefault="003137B1" w:rsidP="003137B1">
      <w:pPr>
        <w:pStyle w:val="a3"/>
        <w:spacing w:after="0" w:line="288" w:lineRule="auto"/>
        <w:ind w:left="0" w:firstLine="709"/>
        <w:jc w:val="center"/>
        <w:rPr>
          <w:rFonts w:ascii="Arial" w:hAnsi="Arial" w:cs="Arial"/>
          <w:b/>
          <w:sz w:val="28"/>
          <w:szCs w:val="28"/>
          <w:lang w:val="uk-UA"/>
        </w:rPr>
      </w:pPr>
      <w:r w:rsidRPr="009E72F6">
        <w:rPr>
          <w:rFonts w:ascii="Arial" w:hAnsi="Arial" w:cs="Arial"/>
          <w:b/>
          <w:sz w:val="28"/>
          <w:szCs w:val="28"/>
          <w:lang w:val="uk-UA"/>
        </w:rPr>
        <w:t>Економічні умови міжнародних контрактів</w:t>
      </w:r>
    </w:p>
    <w:p w:rsidR="003137B1" w:rsidRDefault="003137B1" w:rsidP="003137B1">
      <w:pPr>
        <w:pStyle w:val="a3"/>
        <w:spacing w:after="0" w:line="288" w:lineRule="auto"/>
        <w:ind w:left="0" w:firstLine="709"/>
        <w:jc w:val="both"/>
        <w:rPr>
          <w:rFonts w:ascii="Arial" w:hAnsi="Arial" w:cs="Arial"/>
          <w:sz w:val="28"/>
          <w:szCs w:val="28"/>
          <w:lang w:val="uk-UA"/>
        </w:rPr>
      </w:pPr>
      <w:r>
        <w:rPr>
          <w:rFonts w:ascii="Arial" w:hAnsi="Arial" w:cs="Arial"/>
          <w:sz w:val="28"/>
          <w:szCs w:val="28"/>
          <w:lang w:val="uk-UA"/>
        </w:rPr>
        <w:t>10.1. Урахування цінового фактора при укладанні міжнародних контрактів.</w:t>
      </w:r>
    </w:p>
    <w:p w:rsidR="003137B1" w:rsidRDefault="003137B1" w:rsidP="003137B1">
      <w:pPr>
        <w:pStyle w:val="a3"/>
        <w:spacing w:after="0" w:line="288" w:lineRule="auto"/>
        <w:ind w:left="0" w:firstLine="709"/>
        <w:jc w:val="both"/>
        <w:rPr>
          <w:rFonts w:ascii="Arial" w:hAnsi="Arial" w:cs="Arial"/>
          <w:sz w:val="28"/>
          <w:szCs w:val="28"/>
          <w:lang w:val="uk-UA"/>
        </w:rPr>
      </w:pPr>
      <w:r>
        <w:rPr>
          <w:rFonts w:ascii="Arial" w:hAnsi="Arial" w:cs="Arial"/>
          <w:sz w:val="28"/>
          <w:szCs w:val="28"/>
          <w:lang w:val="uk-UA"/>
        </w:rPr>
        <w:t>10.2. Страхові умови укладання міжнародних контрактів.</w:t>
      </w:r>
    </w:p>
    <w:p w:rsidR="003137B1" w:rsidRPr="00125B19" w:rsidRDefault="003137B1" w:rsidP="003137B1">
      <w:pPr>
        <w:pStyle w:val="a3"/>
        <w:spacing w:after="0" w:line="288" w:lineRule="auto"/>
        <w:ind w:left="0" w:firstLine="709"/>
        <w:jc w:val="both"/>
        <w:rPr>
          <w:rFonts w:ascii="Arial" w:hAnsi="Arial" w:cs="Arial"/>
          <w:sz w:val="28"/>
          <w:szCs w:val="28"/>
        </w:rPr>
      </w:pPr>
      <w:r>
        <w:rPr>
          <w:rFonts w:ascii="Arial" w:hAnsi="Arial" w:cs="Arial"/>
          <w:sz w:val="28"/>
          <w:szCs w:val="28"/>
          <w:lang w:val="uk-UA"/>
        </w:rPr>
        <w:t>10.3. Оцінка ефективності міжнародних контрактів.</w:t>
      </w:r>
    </w:p>
    <w:p w:rsidR="003137B1" w:rsidRDefault="003137B1" w:rsidP="003137B1"/>
    <w:p w:rsidR="003137B1" w:rsidRDefault="003137B1" w:rsidP="003137B1">
      <w:pPr>
        <w:pStyle w:val="a3"/>
        <w:spacing w:after="0" w:line="288" w:lineRule="auto"/>
        <w:ind w:left="0" w:firstLine="709"/>
        <w:jc w:val="both"/>
        <w:rPr>
          <w:rFonts w:ascii="Arial" w:hAnsi="Arial" w:cs="Arial"/>
          <w:b/>
          <w:sz w:val="28"/>
          <w:szCs w:val="28"/>
          <w:lang w:val="uk-UA"/>
        </w:rPr>
      </w:pPr>
      <w:r w:rsidRPr="00125B19">
        <w:rPr>
          <w:rFonts w:ascii="Arial" w:hAnsi="Arial" w:cs="Arial"/>
          <w:b/>
          <w:sz w:val="28"/>
          <w:szCs w:val="28"/>
          <w:lang w:val="uk-UA"/>
        </w:rPr>
        <w:t>10.1. Урахування цінового фактора при укладанні міжнародних контрактів.</w:t>
      </w:r>
    </w:p>
    <w:p w:rsidR="003137B1" w:rsidRDefault="003137B1" w:rsidP="003137B1">
      <w:pPr>
        <w:pStyle w:val="a3"/>
        <w:spacing w:after="0" w:line="288" w:lineRule="auto"/>
        <w:ind w:left="0" w:firstLine="709"/>
        <w:jc w:val="both"/>
        <w:rPr>
          <w:rFonts w:ascii="Arial" w:hAnsi="Arial" w:cs="Arial"/>
          <w:b/>
          <w:sz w:val="28"/>
          <w:szCs w:val="28"/>
          <w:lang w:val="uk-UA"/>
        </w:rPr>
      </w:pPr>
    </w:p>
    <w:p w:rsidR="003137B1" w:rsidRPr="00AA667D" w:rsidRDefault="003137B1" w:rsidP="003137B1">
      <w:pPr>
        <w:tabs>
          <w:tab w:val="left" w:pos="993"/>
        </w:tabs>
        <w:spacing w:after="0" w:line="288" w:lineRule="auto"/>
        <w:ind w:firstLine="709"/>
        <w:jc w:val="both"/>
        <w:rPr>
          <w:rFonts w:ascii="Arial" w:hAnsi="Arial" w:cs="Arial"/>
          <w:color w:val="000000" w:themeColor="text1"/>
          <w:sz w:val="28"/>
          <w:szCs w:val="28"/>
          <w:u w:val="single"/>
        </w:rPr>
      </w:pPr>
      <w:r w:rsidRPr="00AA667D">
        <w:rPr>
          <w:rFonts w:ascii="Arial" w:hAnsi="Arial" w:cs="Arial"/>
          <w:color w:val="000000" w:themeColor="text1"/>
          <w:sz w:val="28"/>
          <w:szCs w:val="28"/>
          <w:u w:val="single"/>
        </w:rPr>
        <w:t>Ціна у контракті може бути встановлена за:</w:t>
      </w:r>
    </w:p>
    <w:p w:rsidR="003137B1" w:rsidRPr="00AA667D" w:rsidRDefault="003137B1" w:rsidP="003137B1">
      <w:pPr>
        <w:numPr>
          <w:ilvl w:val="0"/>
          <w:numId w:val="36"/>
        </w:numPr>
        <w:tabs>
          <w:tab w:val="clear" w:pos="1097"/>
          <w:tab w:val="num" w:pos="426"/>
          <w:tab w:val="left" w:pos="993"/>
        </w:tabs>
        <w:spacing w:after="0" w:line="288" w:lineRule="auto"/>
        <w:ind w:left="0" w:firstLine="709"/>
        <w:jc w:val="both"/>
        <w:rPr>
          <w:rFonts w:ascii="Arial" w:hAnsi="Arial" w:cs="Arial"/>
          <w:color w:val="000000" w:themeColor="text1"/>
          <w:sz w:val="28"/>
          <w:szCs w:val="28"/>
        </w:rPr>
      </w:pPr>
      <w:r w:rsidRPr="00AA667D">
        <w:rPr>
          <w:rFonts w:ascii="Arial" w:hAnsi="Arial" w:cs="Arial"/>
          <w:color w:val="000000" w:themeColor="text1"/>
          <w:sz w:val="28"/>
          <w:szCs w:val="28"/>
        </w:rPr>
        <w:t>визначену кількісну одиницю (чи за визначене число одиниць) товару, зазначену в одиницях виміру (ваги, довжини, площі, обсягу, штук, комплектів і т.д. чи в рахункових одиницях – сотні, дюжина), які звичайно прийняті у торгівлі даним товаром;</w:t>
      </w:r>
    </w:p>
    <w:p w:rsidR="003137B1" w:rsidRPr="00AA667D" w:rsidRDefault="003137B1" w:rsidP="003137B1">
      <w:pPr>
        <w:numPr>
          <w:ilvl w:val="0"/>
          <w:numId w:val="36"/>
        </w:numPr>
        <w:tabs>
          <w:tab w:val="clear" w:pos="1097"/>
          <w:tab w:val="num" w:pos="426"/>
          <w:tab w:val="left" w:pos="993"/>
        </w:tabs>
        <w:spacing w:after="0" w:line="288" w:lineRule="auto"/>
        <w:ind w:left="0" w:firstLine="709"/>
        <w:jc w:val="both"/>
        <w:rPr>
          <w:rFonts w:ascii="Arial" w:hAnsi="Arial" w:cs="Arial"/>
          <w:color w:val="000000" w:themeColor="text1"/>
          <w:sz w:val="28"/>
          <w:szCs w:val="28"/>
        </w:rPr>
      </w:pPr>
      <w:r w:rsidRPr="00AA667D">
        <w:rPr>
          <w:rFonts w:ascii="Arial" w:hAnsi="Arial" w:cs="Arial"/>
          <w:color w:val="000000" w:themeColor="text1"/>
          <w:sz w:val="28"/>
          <w:szCs w:val="28"/>
        </w:rPr>
        <w:t>вагову одиницю, виходячи з базисного вмісту основної речовини в товарі (для таких товарів, як руди, концентрати, хімікалії й ін.);</w:t>
      </w:r>
    </w:p>
    <w:p w:rsidR="003137B1" w:rsidRPr="00AA667D" w:rsidRDefault="003137B1" w:rsidP="003137B1">
      <w:pPr>
        <w:numPr>
          <w:ilvl w:val="0"/>
          <w:numId w:val="36"/>
        </w:numPr>
        <w:tabs>
          <w:tab w:val="clear" w:pos="1097"/>
          <w:tab w:val="num" w:pos="426"/>
          <w:tab w:val="left" w:pos="993"/>
        </w:tabs>
        <w:spacing w:after="0" w:line="288" w:lineRule="auto"/>
        <w:ind w:left="0" w:firstLine="709"/>
        <w:jc w:val="both"/>
        <w:rPr>
          <w:rFonts w:ascii="Arial" w:hAnsi="Arial" w:cs="Arial"/>
          <w:color w:val="000000" w:themeColor="text1"/>
          <w:sz w:val="28"/>
          <w:szCs w:val="28"/>
        </w:rPr>
      </w:pPr>
      <w:r w:rsidRPr="00AA667D">
        <w:rPr>
          <w:rFonts w:ascii="Arial" w:hAnsi="Arial" w:cs="Arial"/>
          <w:color w:val="000000" w:themeColor="text1"/>
          <w:sz w:val="28"/>
          <w:szCs w:val="28"/>
        </w:rPr>
        <w:t xml:space="preserve">вагову одиницю залежно від коливань натурної ваги, вмісту сторонніх домішок і вологості. </w:t>
      </w:r>
    </w:p>
    <w:p w:rsidR="003137B1" w:rsidRDefault="003137B1" w:rsidP="003137B1">
      <w:pPr>
        <w:spacing w:after="0" w:line="288" w:lineRule="auto"/>
        <w:ind w:firstLine="709"/>
        <w:jc w:val="both"/>
        <w:rPr>
          <w:rFonts w:ascii="Arial" w:hAnsi="Arial" w:cs="Arial"/>
          <w:color w:val="000000" w:themeColor="text1"/>
          <w:sz w:val="28"/>
          <w:szCs w:val="28"/>
        </w:rPr>
      </w:pPr>
      <w:r w:rsidRPr="00AA667D">
        <w:rPr>
          <w:rFonts w:ascii="Arial" w:hAnsi="Arial" w:cs="Arial"/>
          <w:color w:val="000000" w:themeColor="text1"/>
          <w:sz w:val="28"/>
          <w:szCs w:val="28"/>
          <w:u w:val="single"/>
        </w:rPr>
        <w:t>Базис ціни встановлює</w:t>
      </w:r>
      <w:r w:rsidRPr="00AA667D">
        <w:rPr>
          <w:rFonts w:ascii="Arial" w:hAnsi="Arial" w:cs="Arial"/>
          <w:color w:val="000000" w:themeColor="text1"/>
          <w:sz w:val="28"/>
          <w:szCs w:val="28"/>
        </w:rPr>
        <w:t>, чи входять транспортні, страхові, складські й інші витрати по доставці товару в ціну товару. Ціна у контракті може бути виражена у валюті країни-експортера або імпортера, у валюті “третьої країни”.</w:t>
      </w:r>
    </w:p>
    <w:p w:rsidR="003137B1" w:rsidRPr="00AA667D" w:rsidRDefault="003137B1" w:rsidP="003137B1">
      <w:pPr>
        <w:spacing w:after="0" w:line="288" w:lineRule="auto"/>
        <w:ind w:firstLine="709"/>
        <w:jc w:val="both"/>
        <w:rPr>
          <w:rFonts w:ascii="Arial" w:hAnsi="Arial" w:cs="Arial"/>
          <w:color w:val="000000" w:themeColor="text1"/>
          <w:sz w:val="28"/>
          <w:szCs w:val="28"/>
        </w:rPr>
      </w:pPr>
      <w:r w:rsidRPr="00AA667D">
        <w:rPr>
          <w:rFonts w:ascii="Arial" w:hAnsi="Arial" w:cs="Arial"/>
          <w:color w:val="000000" w:themeColor="text1"/>
          <w:sz w:val="28"/>
          <w:szCs w:val="28"/>
          <w:u w:val="single"/>
        </w:rPr>
        <w:t xml:space="preserve"> При виборі валюти ціни на масові товари велике значення мають торговельні звичаї, що існують у торгівлі цими товарами</w:t>
      </w:r>
      <w:r w:rsidRPr="00AA667D">
        <w:rPr>
          <w:rFonts w:ascii="Arial" w:hAnsi="Arial" w:cs="Arial"/>
          <w:color w:val="000000" w:themeColor="text1"/>
          <w:sz w:val="28"/>
          <w:szCs w:val="28"/>
        </w:rPr>
        <w:t xml:space="preserve">. </w:t>
      </w:r>
    </w:p>
    <w:p w:rsidR="003137B1" w:rsidRPr="00AA667D" w:rsidRDefault="003137B1" w:rsidP="003137B1">
      <w:pPr>
        <w:spacing w:after="0" w:line="288" w:lineRule="auto"/>
        <w:ind w:firstLine="709"/>
        <w:jc w:val="both"/>
        <w:rPr>
          <w:rFonts w:ascii="Arial" w:hAnsi="Arial" w:cs="Arial"/>
          <w:color w:val="000000" w:themeColor="text1"/>
          <w:sz w:val="28"/>
          <w:szCs w:val="28"/>
        </w:rPr>
      </w:pPr>
      <w:r w:rsidRPr="00AA667D">
        <w:rPr>
          <w:rFonts w:ascii="Arial" w:hAnsi="Arial" w:cs="Arial"/>
          <w:color w:val="000000" w:themeColor="text1"/>
          <w:sz w:val="28"/>
          <w:szCs w:val="28"/>
          <w:u w:val="single"/>
        </w:rPr>
        <w:t>Експортер, як правило, прагне зафіксувати ціну у відносно більш стійкій валюті, а імпортер, навпаки, зацікавлений у тому, щоб встановити ціну у валюті, яка знецінюється</w:t>
      </w:r>
      <w:r w:rsidRPr="00AA667D">
        <w:rPr>
          <w:rFonts w:ascii="Arial" w:hAnsi="Arial" w:cs="Arial"/>
          <w:color w:val="000000" w:themeColor="text1"/>
          <w:sz w:val="28"/>
          <w:szCs w:val="28"/>
        </w:rPr>
        <w:t xml:space="preserve">. </w:t>
      </w:r>
    </w:p>
    <w:p w:rsidR="003137B1" w:rsidRPr="00AA667D" w:rsidRDefault="003137B1" w:rsidP="003137B1">
      <w:pPr>
        <w:spacing w:after="0" w:line="288" w:lineRule="auto"/>
        <w:ind w:firstLine="709"/>
        <w:jc w:val="both"/>
        <w:rPr>
          <w:rFonts w:ascii="Arial" w:hAnsi="Arial" w:cs="Arial"/>
          <w:color w:val="000000" w:themeColor="text1"/>
          <w:sz w:val="28"/>
          <w:szCs w:val="28"/>
        </w:rPr>
      </w:pPr>
      <w:r w:rsidRPr="00AA667D">
        <w:rPr>
          <w:rFonts w:ascii="Arial" w:hAnsi="Arial" w:cs="Arial"/>
          <w:color w:val="000000" w:themeColor="text1"/>
          <w:sz w:val="28"/>
          <w:szCs w:val="28"/>
        </w:rPr>
        <w:t xml:space="preserve">Роль експортерів й імпортерів у формуванні ціни у контракті неоднакова, тому що вони мають різні інтереси. Тому в контрагентів зовнішньоторговельної операції існує різна специфіка підходу до визначення ціни й обліку окремих ціноутворюючих факторів. </w:t>
      </w:r>
    </w:p>
    <w:p w:rsidR="003137B1" w:rsidRPr="00AA667D" w:rsidRDefault="003137B1" w:rsidP="003137B1">
      <w:pPr>
        <w:pStyle w:val="a8"/>
        <w:spacing w:after="0" w:line="288" w:lineRule="auto"/>
        <w:ind w:firstLine="709"/>
        <w:rPr>
          <w:rFonts w:ascii="Arial" w:hAnsi="Arial" w:cs="Arial"/>
          <w:b/>
          <w:color w:val="000000" w:themeColor="text1"/>
          <w:sz w:val="28"/>
          <w:szCs w:val="28"/>
        </w:rPr>
      </w:pPr>
      <w:r w:rsidRPr="00AA667D">
        <w:rPr>
          <w:rFonts w:ascii="Arial" w:hAnsi="Arial" w:cs="Arial"/>
          <w:b/>
          <w:color w:val="000000" w:themeColor="text1"/>
          <w:sz w:val="28"/>
          <w:szCs w:val="28"/>
        </w:rPr>
        <w:t xml:space="preserve">Основні методи встановлення ціни експортером </w:t>
      </w:r>
    </w:p>
    <w:p w:rsidR="003137B1" w:rsidRPr="00AA667D" w:rsidRDefault="003137B1" w:rsidP="003137B1">
      <w:pPr>
        <w:spacing w:after="0" w:line="288" w:lineRule="auto"/>
        <w:ind w:firstLine="709"/>
        <w:jc w:val="both"/>
        <w:rPr>
          <w:rFonts w:ascii="Arial" w:hAnsi="Arial" w:cs="Arial"/>
          <w:color w:val="000000" w:themeColor="text1"/>
          <w:sz w:val="28"/>
          <w:szCs w:val="28"/>
        </w:rPr>
      </w:pPr>
      <w:r w:rsidRPr="00AA667D">
        <w:rPr>
          <w:rFonts w:ascii="Arial" w:hAnsi="Arial" w:cs="Arial"/>
          <w:color w:val="000000" w:themeColor="text1"/>
          <w:sz w:val="28"/>
          <w:szCs w:val="28"/>
        </w:rPr>
        <w:t>на базі витрат виробництва</w:t>
      </w:r>
    </w:p>
    <w:p w:rsidR="003137B1" w:rsidRPr="00AA667D" w:rsidRDefault="003137B1" w:rsidP="003137B1">
      <w:pPr>
        <w:spacing w:after="0" w:line="288" w:lineRule="auto"/>
        <w:ind w:firstLine="709"/>
        <w:jc w:val="both"/>
        <w:rPr>
          <w:rFonts w:ascii="Arial" w:hAnsi="Arial" w:cs="Arial"/>
          <w:color w:val="000000" w:themeColor="text1"/>
          <w:sz w:val="28"/>
          <w:szCs w:val="28"/>
        </w:rPr>
      </w:pPr>
      <w:r w:rsidRPr="00AA667D">
        <w:rPr>
          <w:rFonts w:ascii="Arial" w:hAnsi="Arial" w:cs="Arial"/>
          <w:color w:val="000000" w:themeColor="text1"/>
          <w:sz w:val="28"/>
          <w:szCs w:val="28"/>
        </w:rPr>
        <w:t>виходячи з рівня попиту</w:t>
      </w:r>
    </w:p>
    <w:p w:rsidR="003137B1" w:rsidRDefault="003137B1" w:rsidP="003137B1">
      <w:pPr>
        <w:pStyle w:val="2"/>
        <w:spacing w:before="0" w:line="288" w:lineRule="auto"/>
        <w:ind w:firstLine="709"/>
        <w:jc w:val="both"/>
        <w:rPr>
          <w:rFonts w:ascii="Arial" w:hAnsi="Arial" w:cs="Arial"/>
          <w:color w:val="000000" w:themeColor="text1"/>
          <w:sz w:val="28"/>
          <w:szCs w:val="28"/>
        </w:rPr>
      </w:pPr>
      <w:r w:rsidRPr="00AA667D">
        <w:rPr>
          <w:rFonts w:ascii="Arial" w:hAnsi="Arial" w:cs="Arial"/>
          <w:color w:val="000000" w:themeColor="text1"/>
          <w:sz w:val="28"/>
          <w:szCs w:val="28"/>
        </w:rPr>
        <w:t>орієнтуючись на рівень цін конкурентів</w:t>
      </w:r>
      <w:bookmarkStart w:id="0" w:name="_Toc34820565"/>
      <w:bookmarkStart w:id="1" w:name="_Toc59118363"/>
    </w:p>
    <w:p w:rsidR="003137B1" w:rsidRPr="00AA667D" w:rsidRDefault="003137B1" w:rsidP="003137B1"/>
    <w:bookmarkEnd w:id="0"/>
    <w:bookmarkEnd w:id="1"/>
    <w:p w:rsidR="003137B1" w:rsidRPr="00AA667D" w:rsidRDefault="003137B1" w:rsidP="003137B1">
      <w:pPr>
        <w:widowControl w:val="0"/>
        <w:shd w:val="clear" w:color="auto" w:fill="FFFFFF"/>
        <w:spacing w:after="0" w:line="288" w:lineRule="auto"/>
        <w:ind w:right="710" w:firstLine="709"/>
        <w:jc w:val="both"/>
        <w:rPr>
          <w:rFonts w:ascii="Arial" w:hAnsi="Arial" w:cs="Arial"/>
          <w:b/>
          <w:color w:val="000000" w:themeColor="text1"/>
          <w:spacing w:val="-5"/>
          <w:sz w:val="28"/>
          <w:szCs w:val="28"/>
        </w:rPr>
      </w:pPr>
      <w:r w:rsidRPr="00AA667D">
        <w:rPr>
          <w:rFonts w:ascii="Arial" w:hAnsi="Arial" w:cs="Arial"/>
          <w:b/>
          <w:color w:val="000000" w:themeColor="text1"/>
          <w:spacing w:val="-5"/>
          <w:sz w:val="28"/>
          <w:szCs w:val="28"/>
        </w:rPr>
        <w:lastRenderedPageBreak/>
        <w:t xml:space="preserve">За способом фіксації у контракті можуть бути такі види цін </w:t>
      </w:r>
    </w:p>
    <w:p w:rsidR="003137B1" w:rsidRPr="00AA667D" w:rsidRDefault="003137B1" w:rsidP="003137B1">
      <w:pPr>
        <w:widowControl w:val="0"/>
        <w:shd w:val="clear" w:color="auto" w:fill="FFFFFF"/>
        <w:spacing w:after="0" w:line="288" w:lineRule="auto"/>
        <w:ind w:right="34" w:firstLine="709"/>
        <w:jc w:val="both"/>
        <w:rPr>
          <w:rFonts w:ascii="Arial" w:hAnsi="Arial" w:cs="Arial"/>
          <w:color w:val="000000" w:themeColor="text1"/>
          <w:sz w:val="28"/>
          <w:szCs w:val="28"/>
        </w:rPr>
      </w:pPr>
      <w:r w:rsidRPr="00AA667D">
        <w:rPr>
          <w:rFonts w:ascii="Arial" w:hAnsi="Arial" w:cs="Arial"/>
          <w:color w:val="000000" w:themeColor="text1"/>
          <w:spacing w:val="-5"/>
          <w:sz w:val="28"/>
          <w:szCs w:val="28"/>
          <w:u w:val="single"/>
        </w:rPr>
        <w:t>Тверда ціна</w:t>
      </w:r>
      <w:r w:rsidRPr="00AA667D">
        <w:rPr>
          <w:rFonts w:ascii="Arial" w:hAnsi="Arial" w:cs="Arial"/>
          <w:color w:val="000000" w:themeColor="text1"/>
          <w:spacing w:val="-5"/>
          <w:sz w:val="28"/>
          <w:szCs w:val="28"/>
        </w:rPr>
        <w:t xml:space="preserve"> встановлюється у момент підписання </w:t>
      </w:r>
      <w:r w:rsidRPr="00AA667D">
        <w:rPr>
          <w:rFonts w:ascii="Arial" w:hAnsi="Arial" w:cs="Arial"/>
          <w:color w:val="000000" w:themeColor="text1"/>
          <w:sz w:val="28"/>
          <w:szCs w:val="28"/>
        </w:rPr>
        <w:t xml:space="preserve">контракту і протягом терміну його дії не підлягає зміні. Тверда ціна </w:t>
      </w:r>
      <w:r w:rsidRPr="00AA667D">
        <w:rPr>
          <w:rFonts w:ascii="Arial" w:hAnsi="Arial" w:cs="Arial"/>
          <w:color w:val="000000" w:themeColor="text1"/>
          <w:spacing w:val="-5"/>
          <w:sz w:val="28"/>
          <w:szCs w:val="28"/>
        </w:rPr>
        <w:t xml:space="preserve">встановлюється у вигляді конкретної цифри. Ці ціни використовуються </w:t>
      </w:r>
      <w:r w:rsidRPr="00AA667D">
        <w:rPr>
          <w:rFonts w:ascii="Arial" w:hAnsi="Arial" w:cs="Arial"/>
          <w:color w:val="000000" w:themeColor="text1"/>
          <w:sz w:val="28"/>
          <w:szCs w:val="28"/>
        </w:rPr>
        <w:t xml:space="preserve">при короткотермінових угодах, найчастіше при негайних поставках </w:t>
      </w:r>
      <w:r w:rsidRPr="00AA667D">
        <w:rPr>
          <w:rFonts w:ascii="Arial" w:hAnsi="Arial" w:cs="Arial"/>
          <w:color w:val="000000" w:themeColor="text1"/>
          <w:spacing w:val="-4"/>
          <w:sz w:val="28"/>
          <w:szCs w:val="28"/>
        </w:rPr>
        <w:t xml:space="preserve">(від 1 до 14 днів). У контракті в цьому випадку робиться застереження: </w:t>
      </w:r>
      <w:r w:rsidRPr="00AA667D">
        <w:rPr>
          <w:rFonts w:ascii="Arial" w:hAnsi="Arial" w:cs="Arial"/>
          <w:color w:val="000000" w:themeColor="text1"/>
          <w:sz w:val="28"/>
          <w:szCs w:val="28"/>
        </w:rPr>
        <w:t xml:space="preserve">"ціна тверда, зміні не підлягає". </w:t>
      </w:r>
    </w:p>
    <w:p w:rsidR="003137B1" w:rsidRPr="00AA667D" w:rsidRDefault="003137B1" w:rsidP="003137B1">
      <w:pPr>
        <w:widowControl w:val="0"/>
        <w:shd w:val="clear" w:color="auto" w:fill="FFFFFF"/>
        <w:spacing w:after="0" w:line="288" w:lineRule="auto"/>
        <w:ind w:right="34" w:firstLine="709"/>
        <w:jc w:val="both"/>
        <w:rPr>
          <w:rFonts w:ascii="Arial" w:hAnsi="Arial" w:cs="Arial"/>
          <w:color w:val="000000" w:themeColor="text1"/>
          <w:spacing w:val="-7"/>
          <w:sz w:val="28"/>
          <w:szCs w:val="28"/>
        </w:rPr>
      </w:pPr>
      <w:r w:rsidRPr="00AA667D">
        <w:rPr>
          <w:rFonts w:ascii="Arial" w:hAnsi="Arial" w:cs="Arial"/>
          <w:color w:val="000000" w:themeColor="text1"/>
          <w:spacing w:val="-3"/>
          <w:sz w:val="28"/>
          <w:szCs w:val="28"/>
          <w:u w:val="single"/>
        </w:rPr>
        <w:t>Ціна з наступною фіксацією у контракті</w:t>
      </w:r>
      <w:r w:rsidRPr="00AA667D">
        <w:rPr>
          <w:rFonts w:ascii="Arial" w:hAnsi="Arial" w:cs="Arial"/>
          <w:color w:val="000000" w:themeColor="text1"/>
          <w:spacing w:val="-3"/>
          <w:sz w:val="28"/>
          <w:szCs w:val="28"/>
        </w:rPr>
        <w:t xml:space="preserve"> не вказується, а лише </w:t>
      </w:r>
      <w:r w:rsidRPr="00AA667D">
        <w:rPr>
          <w:rFonts w:ascii="Arial" w:hAnsi="Arial" w:cs="Arial"/>
          <w:color w:val="000000" w:themeColor="text1"/>
          <w:spacing w:val="-2"/>
          <w:sz w:val="28"/>
          <w:szCs w:val="28"/>
        </w:rPr>
        <w:t xml:space="preserve">описується спосіб встановлення ціни у майбутньому, тобто на момент </w:t>
      </w:r>
      <w:r w:rsidRPr="00AA667D">
        <w:rPr>
          <w:rFonts w:ascii="Arial" w:hAnsi="Arial" w:cs="Arial"/>
          <w:color w:val="000000" w:themeColor="text1"/>
          <w:spacing w:val="-4"/>
          <w:sz w:val="28"/>
          <w:szCs w:val="28"/>
        </w:rPr>
        <w:t xml:space="preserve">виконання угоди, або у зазначені договором терміни на основі </w:t>
      </w:r>
      <w:r w:rsidRPr="00AA667D">
        <w:rPr>
          <w:rFonts w:ascii="Arial" w:hAnsi="Arial" w:cs="Arial"/>
          <w:color w:val="000000" w:themeColor="text1"/>
          <w:sz w:val="28"/>
          <w:szCs w:val="28"/>
        </w:rPr>
        <w:t xml:space="preserve">узгоджених джерел. Ці ціни застосовуються при поставках товарів з тривалим терміном виготовлення, товарів, вартість яких ставиться у залежність від їх якості (в основному, при продажу металів або хімікатів з певною часткою домішок або корисних речовин), а також товарів, ціна яких значно залежить від кон'юнктурних коливань, при </w:t>
      </w:r>
      <w:r w:rsidRPr="00AA667D">
        <w:rPr>
          <w:rFonts w:ascii="Arial" w:hAnsi="Arial" w:cs="Arial"/>
          <w:color w:val="000000" w:themeColor="text1"/>
          <w:spacing w:val="-4"/>
          <w:sz w:val="28"/>
          <w:szCs w:val="28"/>
        </w:rPr>
        <w:t xml:space="preserve">продажу продукції з тривалим терміном поставки або наданням </w:t>
      </w:r>
      <w:r w:rsidRPr="00AA667D">
        <w:rPr>
          <w:rFonts w:ascii="Arial" w:hAnsi="Arial" w:cs="Arial"/>
          <w:color w:val="000000" w:themeColor="text1"/>
          <w:spacing w:val="-7"/>
          <w:sz w:val="28"/>
          <w:szCs w:val="28"/>
        </w:rPr>
        <w:t>кредиту.</w:t>
      </w:r>
    </w:p>
    <w:p w:rsidR="003137B1" w:rsidRPr="00AA667D" w:rsidRDefault="003137B1" w:rsidP="003137B1">
      <w:pPr>
        <w:widowControl w:val="0"/>
        <w:shd w:val="clear" w:color="auto" w:fill="FFFFFF"/>
        <w:spacing w:after="0" w:line="288" w:lineRule="auto"/>
        <w:ind w:left="5" w:right="24" w:firstLine="709"/>
        <w:jc w:val="both"/>
        <w:rPr>
          <w:rFonts w:ascii="Arial" w:hAnsi="Arial" w:cs="Arial"/>
          <w:color w:val="000000" w:themeColor="text1"/>
          <w:spacing w:val="-1"/>
          <w:sz w:val="28"/>
          <w:szCs w:val="28"/>
        </w:rPr>
      </w:pPr>
      <w:r w:rsidRPr="00AA667D">
        <w:rPr>
          <w:rFonts w:ascii="Arial" w:hAnsi="Arial" w:cs="Arial"/>
          <w:color w:val="000000" w:themeColor="text1"/>
          <w:sz w:val="28"/>
          <w:szCs w:val="28"/>
          <w:u w:val="single"/>
        </w:rPr>
        <w:t>Ковзаюча (змінна) ціна</w:t>
      </w:r>
      <w:r w:rsidRPr="00AA667D">
        <w:rPr>
          <w:rFonts w:ascii="Arial" w:hAnsi="Arial" w:cs="Arial"/>
          <w:color w:val="000000" w:themeColor="text1"/>
          <w:sz w:val="28"/>
          <w:szCs w:val="28"/>
        </w:rPr>
        <w:t xml:space="preserve"> розраховується у момент виконання угоди </w:t>
      </w:r>
      <w:r w:rsidRPr="00AA667D">
        <w:rPr>
          <w:rFonts w:ascii="Arial" w:hAnsi="Arial" w:cs="Arial"/>
          <w:color w:val="000000" w:themeColor="text1"/>
          <w:spacing w:val="-1"/>
          <w:sz w:val="28"/>
          <w:szCs w:val="28"/>
        </w:rPr>
        <w:t xml:space="preserve">перегляданням базисної ціни з урахуванням зміни у витратах </w:t>
      </w:r>
      <w:r w:rsidRPr="00AA667D">
        <w:rPr>
          <w:rFonts w:ascii="Arial" w:hAnsi="Arial" w:cs="Arial"/>
          <w:color w:val="000000" w:themeColor="text1"/>
          <w:sz w:val="28"/>
          <w:szCs w:val="28"/>
        </w:rPr>
        <w:t xml:space="preserve">виробництва за час виконання контракту. Вона застосовується при продажу продукції, яка має тривалі терміни поставок (як правило, понад рік), головним чином, комплектного обладнання, яке </w:t>
      </w:r>
      <w:r w:rsidRPr="00AA667D">
        <w:rPr>
          <w:rFonts w:ascii="Arial" w:hAnsi="Arial" w:cs="Arial"/>
          <w:color w:val="000000" w:themeColor="text1"/>
          <w:spacing w:val="-1"/>
          <w:sz w:val="28"/>
          <w:szCs w:val="28"/>
        </w:rPr>
        <w:t>є складним єдиним технологічним комплексом.</w:t>
      </w:r>
    </w:p>
    <w:p w:rsidR="003137B1" w:rsidRDefault="003137B1" w:rsidP="003137B1">
      <w:pPr>
        <w:widowControl w:val="0"/>
        <w:spacing w:after="0" w:line="288" w:lineRule="auto"/>
        <w:ind w:firstLine="709"/>
        <w:jc w:val="both"/>
        <w:rPr>
          <w:rFonts w:ascii="Arial" w:eastAsia="Times New Roman" w:hAnsi="Arial" w:cs="Arial"/>
          <w:color w:val="000000" w:themeColor="text1"/>
          <w:sz w:val="28"/>
          <w:szCs w:val="28"/>
          <w:lang w:val="uk-UA" w:eastAsia="uk-UA" w:bidi="uk-UA"/>
        </w:rPr>
      </w:pPr>
      <w:r w:rsidRPr="00AA667D">
        <w:rPr>
          <w:rFonts w:ascii="Arial" w:eastAsia="Times New Roman" w:hAnsi="Arial" w:cs="Arial"/>
          <w:color w:val="000000" w:themeColor="text1"/>
          <w:sz w:val="28"/>
          <w:szCs w:val="28"/>
          <w:lang w:val="uk-UA" w:eastAsia="uk-UA" w:bidi="uk-UA"/>
        </w:rPr>
        <w:t xml:space="preserve">При виборі певної базисної умови поставки торгові партнери повинні прагнути уникнення втрат, можливих при зміні фрахтових ставок у період між укладанням угоди й поставкою товару. </w:t>
      </w:r>
    </w:p>
    <w:p w:rsidR="003137B1" w:rsidRPr="0048390D" w:rsidRDefault="003137B1" w:rsidP="003137B1">
      <w:pPr>
        <w:widowControl w:val="0"/>
        <w:spacing w:after="0" w:line="288" w:lineRule="auto"/>
        <w:ind w:firstLine="709"/>
        <w:jc w:val="both"/>
        <w:rPr>
          <w:rFonts w:ascii="Arial" w:eastAsia="Times New Roman" w:hAnsi="Arial" w:cs="Arial"/>
          <w:color w:val="000000" w:themeColor="text1"/>
          <w:sz w:val="28"/>
          <w:szCs w:val="28"/>
          <w:u w:val="single"/>
          <w:lang w:val="uk-UA" w:eastAsia="uk-UA" w:bidi="uk-UA"/>
        </w:rPr>
      </w:pPr>
      <w:r w:rsidRPr="0048390D">
        <w:rPr>
          <w:rFonts w:ascii="Arial" w:eastAsia="Times New Roman" w:hAnsi="Arial" w:cs="Arial"/>
          <w:color w:val="000000" w:themeColor="text1"/>
          <w:sz w:val="28"/>
          <w:szCs w:val="28"/>
          <w:u w:val="single"/>
          <w:lang w:eastAsia="uk-UA" w:bidi="uk-UA"/>
        </w:rPr>
        <w:t>О</w:t>
      </w:r>
      <w:r w:rsidRPr="0048390D">
        <w:rPr>
          <w:rFonts w:ascii="Arial" w:eastAsia="Times New Roman" w:hAnsi="Arial" w:cs="Arial"/>
          <w:color w:val="000000" w:themeColor="text1"/>
          <w:sz w:val="28"/>
          <w:szCs w:val="28"/>
          <w:u w:val="single"/>
          <w:lang w:val="uk-UA" w:eastAsia="uk-UA" w:bidi="uk-UA"/>
        </w:rPr>
        <w:t>собливості визначення ціни товару з урахуванням усіх 11 базисів поставок згідно ІНКОТЕРМС - 2020.</w:t>
      </w:r>
    </w:p>
    <w:p w:rsidR="003137B1" w:rsidRPr="003B3919" w:rsidRDefault="003137B1" w:rsidP="003137B1">
      <w:pPr>
        <w:pStyle w:val="a3"/>
        <w:widowControl w:val="0"/>
        <w:numPr>
          <w:ilvl w:val="0"/>
          <w:numId w:val="38"/>
        </w:numPr>
        <w:spacing w:after="0" w:line="288" w:lineRule="auto"/>
        <w:jc w:val="both"/>
        <w:rPr>
          <w:rFonts w:ascii="Arial" w:eastAsia="Times New Roman" w:hAnsi="Arial" w:cs="Arial"/>
          <w:b/>
          <w:color w:val="000000"/>
          <w:spacing w:val="-12"/>
          <w:sz w:val="28"/>
          <w:szCs w:val="28"/>
          <w:lang w:bidi="en-US"/>
        </w:rPr>
      </w:pPr>
      <w:r w:rsidRPr="003B3919">
        <w:rPr>
          <w:rFonts w:ascii="Arial" w:eastAsia="Times New Roman" w:hAnsi="Arial" w:cs="Arial"/>
          <w:b/>
          <w:color w:val="000000" w:themeColor="text1"/>
          <w:spacing w:val="-12"/>
          <w:sz w:val="28"/>
          <w:szCs w:val="28"/>
          <w:lang w:val="uk-UA" w:eastAsia="uk-UA" w:bidi="uk-UA"/>
        </w:rPr>
        <w:t xml:space="preserve">Ціна за умовою поставки </w:t>
      </w:r>
      <w:r w:rsidRPr="003B3919">
        <w:rPr>
          <w:rFonts w:ascii="Arial" w:eastAsia="Times New Roman" w:hAnsi="Arial" w:cs="Arial"/>
          <w:b/>
          <w:color w:val="000000"/>
          <w:spacing w:val="-12"/>
          <w:sz w:val="28"/>
          <w:szCs w:val="28"/>
          <w:lang w:val="en-US" w:bidi="en-US"/>
        </w:rPr>
        <w:t>EXW</w:t>
      </w:r>
      <w:r w:rsidRPr="003B3919">
        <w:rPr>
          <w:rFonts w:ascii="Arial" w:eastAsia="Times New Roman" w:hAnsi="Arial" w:cs="Arial"/>
          <w:b/>
          <w:color w:val="000000"/>
          <w:spacing w:val="-12"/>
          <w:sz w:val="28"/>
          <w:szCs w:val="28"/>
          <w:lang w:bidi="en-US"/>
        </w:rPr>
        <w:t xml:space="preserve"> </w:t>
      </w:r>
      <w:r w:rsidRPr="003B3919">
        <w:rPr>
          <w:rFonts w:ascii="Arial" w:eastAsia="Times New Roman" w:hAnsi="Arial" w:cs="Arial"/>
          <w:spacing w:val="-12"/>
          <w:sz w:val="28"/>
          <w:szCs w:val="28"/>
          <w:lang w:eastAsia="ru-RU"/>
        </w:rPr>
        <w:t>«Ex Works / Франко завод»</w:t>
      </w:r>
    </w:p>
    <w:p w:rsidR="003137B1" w:rsidRPr="003B3919" w:rsidRDefault="003137B1" w:rsidP="003137B1">
      <w:pPr>
        <w:widowControl w:val="0"/>
        <w:spacing w:after="0" w:line="288" w:lineRule="auto"/>
        <w:ind w:firstLine="709"/>
        <w:jc w:val="both"/>
        <w:rPr>
          <w:rFonts w:ascii="Arial" w:eastAsia="Times New Roman" w:hAnsi="Arial" w:cs="Arial"/>
          <w:color w:val="000000"/>
          <w:sz w:val="28"/>
          <w:szCs w:val="28"/>
          <w:lang w:bidi="en-US"/>
        </w:rPr>
      </w:pPr>
    </w:p>
    <w:p w:rsidR="003137B1" w:rsidRPr="003B3919" w:rsidRDefault="003137B1" w:rsidP="003137B1">
      <w:pPr>
        <w:widowControl w:val="0"/>
        <w:spacing w:after="0" w:line="288" w:lineRule="auto"/>
        <w:jc w:val="center"/>
        <w:rPr>
          <w:rFonts w:ascii="Arial" w:eastAsia="Times New Roman" w:hAnsi="Arial" w:cs="Arial"/>
          <w:color w:val="000000"/>
          <w:sz w:val="28"/>
          <w:szCs w:val="28"/>
          <w:lang w:val="uk-UA" w:eastAsia="uk-UA" w:bidi="uk-UA"/>
        </w:rPr>
      </w:pPr>
      <w:r w:rsidRPr="003B3919">
        <w:rPr>
          <w:rFonts w:ascii="Arial" w:eastAsia="Times New Roman" w:hAnsi="Arial" w:cs="Arial"/>
          <w:color w:val="000000"/>
          <w:sz w:val="28"/>
          <w:szCs w:val="28"/>
          <w:lang w:val="uk-UA" w:eastAsia="uk-UA" w:bidi="uk-UA"/>
        </w:rPr>
        <w:t xml:space="preserve">Ц </w:t>
      </w:r>
      <w:r w:rsidRPr="00E104CD">
        <w:rPr>
          <w:rFonts w:ascii="Arial" w:eastAsia="Times New Roman" w:hAnsi="Arial" w:cs="Arial"/>
          <w:color w:val="000000"/>
          <w:sz w:val="20"/>
          <w:szCs w:val="20"/>
          <w:lang w:val="en-US" w:bidi="en-US"/>
        </w:rPr>
        <w:t>EXW</w:t>
      </w:r>
      <w:r w:rsidRPr="003B3919">
        <w:rPr>
          <w:rFonts w:ascii="Arial" w:eastAsia="Times New Roman" w:hAnsi="Arial" w:cs="Arial"/>
          <w:i/>
          <w:iCs/>
          <w:color w:val="000000"/>
          <w:sz w:val="28"/>
          <w:szCs w:val="28"/>
          <w:lang w:val="uk-UA" w:eastAsia="uk-UA" w:bidi="uk-UA"/>
        </w:rPr>
        <w:t xml:space="preserve"> = (С </w:t>
      </w:r>
      <w:r w:rsidRPr="003B3919">
        <w:rPr>
          <w:rFonts w:ascii="Arial" w:eastAsia="Times New Roman" w:hAnsi="Arial" w:cs="Arial"/>
          <w:i/>
          <w:iCs/>
          <w:color w:val="000000"/>
          <w:sz w:val="28"/>
          <w:szCs w:val="28"/>
          <w:lang w:eastAsia="uk-UA" w:bidi="uk-UA"/>
        </w:rPr>
        <w:t>х</w:t>
      </w:r>
      <w:r w:rsidRPr="003B3919">
        <w:rPr>
          <w:rFonts w:ascii="Arial" w:eastAsia="Times New Roman" w:hAnsi="Arial" w:cs="Arial"/>
          <w:i/>
          <w:iCs/>
          <w:color w:val="000000"/>
          <w:sz w:val="28"/>
          <w:szCs w:val="28"/>
          <w:lang w:val="uk-UA" w:eastAsia="uk-UA" w:bidi="uk-UA"/>
        </w:rPr>
        <w:t xml:space="preserve"> О) + П +</w:t>
      </w:r>
      <w:r w:rsidRPr="003B3919">
        <w:rPr>
          <w:rFonts w:ascii="Arial" w:eastAsia="Times New Roman" w:hAnsi="Arial" w:cs="Arial"/>
          <w:color w:val="000000"/>
          <w:sz w:val="28"/>
          <w:szCs w:val="28"/>
          <w:lang w:val="uk-UA" w:eastAsia="uk-UA" w:bidi="uk-UA"/>
        </w:rPr>
        <w:t xml:space="preserve"> Р1</w:t>
      </w:r>
    </w:p>
    <w:p w:rsidR="003137B1" w:rsidRPr="003B3919" w:rsidRDefault="003137B1" w:rsidP="003137B1">
      <w:pPr>
        <w:widowControl w:val="0"/>
        <w:spacing w:after="0" w:line="288" w:lineRule="auto"/>
        <w:jc w:val="center"/>
        <w:rPr>
          <w:rFonts w:ascii="Arial" w:eastAsia="Times New Roman" w:hAnsi="Arial" w:cs="Arial"/>
          <w:color w:val="000000"/>
          <w:sz w:val="28"/>
          <w:szCs w:val="28"/>
          <w:lang w:val="uk-UA" w:eastAsia="uk-UA" w:bidi="uk-UA"/>
        </w:rPr>
      </w:pPr>
    </w:p>
    <w:p w:rsidR="003137B1" w:rsidRPr="003B3919" w:rsidRDefault="003137B1" w:rsidP="003137B1">
      <w:pPr>
        <w:widowControl w:val="0"/>
        <w:spacing w:after="0" w:line="288" w:lineRule="auto"/>
        <w:rPr>
          <w:rFonts w:ascii="Arial" w:eastAsia="Times New Roman" w:hAnsi="Arial" w:cs="Arial"/>
          <w:color w:val="000000"/>
          <w:sz w:val="28"/>
          <w:szCs w:val="28"/>
          <w:lang w:val="uk-UA" w:eastAsia="uk-UA" w:bidi="uk-UA"/>
        </w:rPr>
      </w:pPr>
      <w:r w:rsidRPr="003B3919">
        <w:rPr>
          <w:rFonts w:ascii="Arial" w:eastAsia="Times New Roman" w:hAnsi="Arial" w:cs="Arial"/>
          <w:i/>
          <w:iCs/>
          <w:color w:val="000000"/>
          <w:sz w:val="28"/>
          <w:szCs w:val="28"/>
          <w:lang w:val="uk-UA" w:eastAsia="uk-UA" w:bidi="uk-UA"/>
        </w:rPr>
        <w:t>Ц</w:t>
      </w:r>
      <w:r w:rsidRPr="003B3919">
        <w:rPr>
          <w:rFonts w:ascii="Arial" w:eastAsia="Times New Roman" w:hAnsi="Arial" w:cs="Arial"/>
          <w:color w:val="000000"/>
          <w:sz w:val="28"/>
          <w:szCs w:val="28"/>
          <w:lang w:bidi="en-US"/>
        </w:rPr>
        <w:t xml:space="preserve"> </w:t>
      </w:r>
      <w:r w:rsidRPr="00E104CD">
        <w:rPr>
          <w:rFonts w:ascii="Arial" w:eastAsia="Times New Roman" w:hAnsi="Arial" w:cs="Arial"/>
          <w:color w:val="000000"/>
          <w:sz w:val="20"/>
          <w:szCs w:val="20"/>
          <w:lang w:val="en-US" w:bidi="en-US"/>
        </w:rPr>
        <w:t>EXW</w:t>
      </w:r>
      <w:r w:rsidRPr="003B3919">
        <w:rPr>
          <w:rFonts w:ascii="Arial" w:eastAsia="Times New Roman" w:hAnsi="Arial" w:cs="Arial"/>
          <w:i/>
          <w:iCs/>
          <w:color w:val="000000"/>
          <w:sz w:val="28"/>
          <w:szCs w:val="28"/>
          <w:lang w:val="uk-UA" w:eastAsia="uk-UA" w:bidi="uk-UA"/>
        </w:rPr>
        <w:t xml:space="preserve"> -</w:t>
      </w:r>
      <w:r w:rsidRPr="003B3919">
        <w:rPr>
          <w:rFonts w:ascii="Arial" w:eastAsia="Times New Roman" w:hAnsi="Arial" w:cs="Arial"/>
          <w:color w:val="000000"/>
          <w:sz w:val="28"/>
          <w:szCs w:val="28"/>
          <w:lang w:val="uk-UA" w:eastAsia="uk-UA" w:bidi="uk-UA"/>
        </w:rPr>
        <w:t xml:space="preserve"> ціна товару на базових умовах </w:t>
      </w:r>
      <w:r w:rsidRPr="003B3919">
        <w:rPr>
          <w:rFonts w:ascii="Arial" w:eastAsia="Times New Roman" w:hAnsi="Arial" w:cs="Arial"/>
          <w:color w:val="000000"/>
          <w:sz w:val="28"/>
          <w:szCs w:val="28"/>
          <w:lang w:val="en-US" w:bidi="en-US"/>
        </w:rPr>
        <w:t>EXW</w:t>
      </w:r>
      <w:r w:rsidRPr="003B3919">
        <w:rPr>
          <w:rFonts w:ascii="Arial" w:eastAsia="Times New Roman" w:hAnsi="Arial" w:cs="Arial"/>
          <w:color w:val="000000"/>
          <w:sz w:val="28"/>
          <w:szCs w:val="28"/>
          <w:lang w:bidi="en-US"/>
        </w:rPr>
        <w:t xml:space="preserve">, </w:t>
      </w:r>
      <w:r w:rsidRPr="003B3919">
        <w:rPr>
          <w:rFonts w:ascii="Arial" w:eastAsia="Times New Roman" w:hAnsi="Arial" w:cs="Arial"/>
          <w:color w:val="000000"/>
          <w:sz w:val="28"/>
          <w:szCs w:val="28"/>
          <w:lang w:val="uk-UA" w:eastAsia="uk-UA" w:bidi="uk-UA"/>
        </w:rPr>
        <w:t xml:space="preserve">умовних одиниць; </w:t>
      </w:r>
    </w:p>
    <w:p w:rsidR="003137B1" w:rsidRPr="003B3919" w:rsidRDefault="003137B1" w:rsidP="003137B1">
      <w:pPr>
        <w:widowControl w:val="0"/>
        <w:spacing w:after="0" w:line="288" w:lineRule="auto"/>
        <w:rPr>
          <w:rFonts w:ascii="Arial" w:eastAsia="Times New Roman" w:hAnsi="Arial" w:cs="Arial"/>
          <w:color w:val="000000"/>
          <w:sz w:val="28"/>
          <w:szCs w:val="28"/>
          <w:lang w:val="uk-UA" w:eastAsia="uk-UA" w:bidi="uk-UA"/>
        </w:rPr>
      </w:pPr>
      <w:r w:rsidRPr="003B3919">
        <w:rPr>
          <w:rFonts w:ascii="Arial" w:eastAsia="Times New Roman" w:hAnsi="Arial" w:cs="Arial"/>
          <w:i/>
          <w:iCs/>
          <w:color w:val="000000"/>
          <w:sz w:val="28"/>
          <w:szCs w:val="28"/>
          <w:lang w:val="uk-UA" w:eastAsia="uk-UA" w:bidi="uk-UA"/>
        </w:rPr>
        <w:t>С -</w:t>
      </w:r>
      <w:r w:rsidRPr="003B3919">
        <w:rPr>
          <w:rFonts w:ascii="Arial" w:eastAsia="Times New Roman" w:hAnsi="Arial" w:cs="Arial"/>
          <w:color w:val="000000"/>
          <w:sz w:val="28"/>
          <w:szCs w:val="28"/>
          <w:lang w:val="uk-UA" w:eastAsia="uk-UA" w:bidi="uk-UA"/>
        </w:rPr>
        <w:t xml:space="preserve"> собівартість одиниці продукції, умовних одиниць;</w:t>
      </w:r>
    </w:p>
    <w:p w:rsidR="003137B1" w:rsidRPr="003B3919" w:rsidRDefault="003137B1" w:rsidP="003137B1">
      <w:pPr>
        <w:widowControl w:val="0"/>
        <w:spacing w:after="0" w:line="288" w:lineRule="auto"/>
        <w:rPr>
          <w:rFonts w:ascii="Arial" w:eastAsia="Times New Roman" w:hAnsi="Arial" w:cs="Arial"/>
          <w:color w:val="000000"/>
          <w:sz w:val="28"/>
          <w:szCs w:val="28"/>
          <w:lang w:val="uk-UA" w:eastAsia="uk-UA" w:bidi="uk-UA"/>
        </w:rPr>
      </w:pPr>
      <w:r w:rsidRPr="003B3919">
        <w:rPr>
          <w:rFonts w:ascii="Arial" w:eastAsia="Times New Roman" w:hAnsi="Arial" w:cs="Arial"/>
          <w:i/>
          <w:iCs/>
          <w:color w:val="000000"/>
          <w:sz w:val="28"/>
          <w:szCs w:val="28"/>
          <w:lang w:val="uk-UA" w:eastAsia="uk-UA" w:bidi="uk-UA"/>
        </w:rPr>
        <w:t>О -</w:t>
      </w:r>
      <w:r w:rsidRPr="003B3919">
        <w:rPr>
          <w:rFonts w:ascii="Arial" w:eastAsia="Times New Roman" w:hAnsi="Arial" w:cs="Arial"/>
          <w:color w:val="000000"/>
          <w:sz w:val="28"/>
          <w:szCs w:val="28"/>
          <w:lang w:val="uk-UA" w:eastAsia="uk-UA" w:bidi="uk-UA"/>
        </w:rPr>
        <w:t xml:space="preserve"> об'єм закупівель (продажу) товарів, умовних одиниць;</w:t>
      </w:r>
    </w:p>
    <w:p w:rsidR="003137B1" w:rsidRPr="003B3919" w:rsidRDefault="003137B1" w:rsidP="003137B1">
      <w:pPr>
        <w:widowControl w:val="0"/>
        <w:spacing w:after="0" w:line="288" w:lineRule="auto"/>
        <w:rPr>
          <w:rFonts w:ascii="Arial" w:eastAsia="Times New Roman" w:hAnsi="Arial" w:cs="Arial"/>
          <w:color w:val="000000"/>
          <w:sz w:val="28"/>
          <w:szCs w:val="28"/>
          <w:lang w:val="uk-UA" w:eastAsia="uk-UA" w:bidi="uk-UA"/>
        </w:rPr>
      </w:pPr>
      <w:r w:rsidRPr="003B3919">
        <w:rPr>
          <w:rFonts w:ascii="Arial" w:eastAsia="Times New Roman" w:hAnsi="Arial" w:cs="Arial"/>
          <w:i/>
          <w:iCs/>
          <w:color w:val="000000"/>
          <w:sz w:val="28"/>
          <w:szCs w:val="28"/>
          <w:lang w:val="uk-UA" w:eastAsia="uk-UA" w:bidi="uk-UA"/>
        </w:rPr>
        <w:t>П -</w:t>
      </w:r>
      <w:r w:rsidRPr="003B3919">
        <w:rPr>
          <w:rFonts w:ascii="Arial" w:eastAsia="Times New Roman" w:hAnsi="Arial" w:cs="Arial"/>
          <w:color w:val="000000"/>
          <w:sz w:val="28"/>
          <w:szCs w:val="28"/>
          <w:lang w:val="uk-UA" w:eastAsia="uk-UA" w:bidi="uk-UA"/>
        </w:rPr>
        <w:t xml:space="preserve"> прибуток, умовних одиниць;</w:t>
      </w:r>
    </w:p>
    <w:p w:rsidR="003137B1" w:rsidRPr="003B3919" w:rsidRDefault="003137B1" w:rsidP="003137B1">
      <w:pPr>
        <w:widowControl w:val="0"/>
        <w:spacing w:after="0" w:line="288" w:lineRule="auto"/>
        <w:jc w:val="both"/>
        <w:rPr>
          <w:rFonts w:ascii="Arial" w:eastAsia="Times New Roman" w:hAnsi="Arial" w:cs="Arial"/>
          <w:b/>
          <w:color w:val="000000" w:themeColor="text1"/>
          <w:sz w:val="28"/>
          <w:szCs w:val="28"/>
          <w:lang w:val="uk-UA" w:eastAsia="uk-UA" w:bidi="uk-UA"/>
        </w:rPr>
      </w:pPr>
      <w:r w:rsidRPr="003B3919">
        <w:rPr>
          <w:rFonts w:ascii="Arial" w:eastAsia="Times New Roman" w:hAnsi="Arial" w:cs="Arial"/>
          <w:i/>
          <w:iCs/>
          <w:color w:val="000000"/>
          <w:sz w:val="28"/>
          <w:szCs w:val="28"/>
          <w:lang w:val="uk-UA" w:eastAsia="uk-UA" w:bidi="uk-UA"/>
        </w:rPr>
        <w:t>Р1 -</w:t>
      </w:r>
      <w:r w:rsidRPr="003B3919">
        <w:rPr>
          <w:rFonts w:ascii="Arial" w:eastAsia="Times New Roman" w:hAnsi="Arial" w:cs="Arial"/>
          <w:color w:val="000000"/>
          <w:sz w:val="28"/>
          <w:szCs w:val="28"/>
          <w:lang w:val="uk-UA" w:eastAsia="uk-UA" w:bidi="uk-UA"/>
        </w:rPr>
        <w:t xml:space="preserve"> витрати на упакування та маркірування товарів, умовних одиниць.</w:t>
      </w:r>
    </w:p>
    <w:p w:rsidR="003137B1" w:rsidRPr="003B3919" w:rsidRDefault="003137B1" w:rsidP="003137B1">
      <w:pPr>
        <w:widowControl w:val="0"/>
        <w:spacing w:after="0" w:line="288" w:lineRule="auto"/>
        <w:jc w:val="both"/>
        <w:rPr>
          <w:rFonts w:ascii="Arial" w:eastAsia="Times New Roman" w:hAnsi="Arial" w:cs="Arial"/>
          <w:color w:val="000000" w:themeColor="text1"/>
          <w:sz w:val="28"/>
          <w:szCs w:val="28"/>
          <w:lang w:val="uk-UA" w:eastAsia="uk-UA" w:bidi="uk-UA"/>
        </w:rPr>
      </w:pPr>
    </w:p>
    <w:p w:rsidR="003137B1" w:rsidRPr="003B3919" w:rsidRDefault="003137B1" w:rsidP="003137B1">
      <w:pPr>
        <w:widowControl w:val="0"/>
        <w:spacing w:after="0" w:line="288" w:lineRule="auto"/>
        <w:ind w:firstLine="709"/>
        <w:jc w:val="center"/>
        <w:rPr>
          <w:rFonts w:ascii="Arial" w:eastAsia="Times New Roman" w:hAnsi="Arial" w:cs="Arial"/>
          <w:b/>
          <w:color w:val="000000" w:themeColor="text1"/>
          <w:spacing w:val="-12"/>
          <w:sz w:val="28"/>
          <w:szCs w:val="28"/>
          <w:lang w:val="uk-UA" w:eastAsia="uk-UA" w:bidi="uk-UA"/>
        </w:rPr>
      </w:pPr>
    </w:p>
    <w:p w:rsidR="003137B1" w:rsidRPr="003B3919" w:rsidRDefault="003137B1" w:rsidP="003137B1">
      <w:pPr>
        <w:pStyle w:val="a3"/>
        <w:widowControl w:val="0"/>
        <w:numPr>
          <w:ilvl w:val="0"/>
          <w:numId w:val="38"/>
        </w:numPr>
        <w:spacing w:after="0" w:line="288" w:lineRule="auto"/>
        <w:jc w:val="center"/>
        <w:rPr>
          <w:rFonts w:ascii="Arial" w:eastAsia="Times New Roman" w:hAnsi="Arial" w:cs="Arial"/>
          <w:sz w:val="28"/>
          <w:szCs w:val="28"/>
          <w:lang w:eastAsia="ru-RU"/>
        </w:rPr>
      </w:pPr>
      <w:r w:rsidRPr="003B3919">
        <w:rPr>
          <w:rFonts w:ascii="Arial" w:eastAsia="Times New Roman" w:hAnsi="Arial" w:cs="Arial"/>
          <w:b/>
          <w:color w:val="000000" w:themeColor="text1"/>
          <w:spacing w:val="-12"/>
          <w:sz w:val="28"/>
          <w:szCs w:val="28"/>
          <w:lang w:val="uk-UA" w:eastAsia="uk-UA" w:bidi="uk-UA"/>
        </w:rPr>
        <w:lastRenderedPageBreak/>
        <w:t xml:space="preserve">Ціна за умовою поставки </w:t>
      </w:r>
      <w:r w:rsidRPr="003B3919">
        <w:rPr>
          <w:rFonts w:ascii="Arial" w:eastAsia="Times New Roman" w:hAnsi="Arial" w:cs="Arial"/>
          <w:b/>
          <w:color w:val="000000"/>
          <w:sz w:val="28"/>
          <w:szCs w:val="28"/>
          <w:lang w:val="en-US" w:bidi="en-US"/>
        </w:rPr>
        <w:t>FCA</w:t>
      </w:r>
      <w:r w:rsidRPr="003B3919">
        <w:rPr>
          <w:rFonts w:ascii="Arial" w:eastAsia="Times New Roman" w:hAnsi="Arial" w:cs="Arial"/>
          <w:color w:val="000000"/>
          <w:sz w:val="28"/>
          <w:szCs w:val="28"/>
          <w:lang w:bidi="en-US"/>
        </w:rPr>
        <w:t>,</w:t>
      </w:r>
      <w:r w:rsidRPr="003B3919">
        <w:rPr>
          <w:rFonts w:ascii="Arial" w:eastAsia="Times New Roman" w:hAnsi="Arial" w:cs="Arial"/>
          <w:sz w:val="28"/>
          <w:szCs w:val="28"/>
          <w:lang w:eastAsia="ru-RU"/>
        </w:rPr>
        <w:t xml:space="preserve"> «Free Carrier / Франко перев</w:t>
      </w:r>
      <w:r w:rsidRPr="003B3919">
        <w:rPr>
          <w:rFonts w:ascii="Arial" w:eastAsia="Times New Roman" w:hAnsi="Arial" w:cs="Arial"/>
          <w:sz w:val="28"/>
          <w:szCs w:val="28"/>
          <w:lang w:val="uk-UA" w:eastAsia="ru-RU"/>
        </w:rPr>
        <w:t>ізник</w:t>
      </w:r>
      <w:r w:rsidRPr="003B3919">
        <w:rPr>
          <w:rFonts w:ascii="Arial" w:eastAsia="Times New Roman" w:hAnsi="Arial" w:cs="Arial"/>
          <w:sz w:val="28"/>
          <w:szCs w:val="28"/>
          <w:lang w:eastAsia="ru-RU"/>
        </w:rPr>
        <w:t>»</w:t>
      </w:r>
    </w:p>
    <w:p w:rsidR="003137B1" w:rsidRPr="003B3919" w:rsidRDefault="003137B1" w:rsidP="003137B1">
      <w:pPr>
        <w:widowControl w:val="0"/>
        <w:spacing w:after="0" w:line="182" w:lineRule="exact"/>
        <w:rPr>
          <w:rFonts w:ascii="Arial" w:eastAsia="Times New Roman" w:hAnsi="Arial" w:cs="Arial"/>
          <w:i/>
          <w:iCs/>
          <w:color w:val="000000"/>
          <w:sz w:val="28"/>
          <w:szCs w:val="28"/>
          <w:lang w:val="uk-UA" w:eastAsia="uk-UA" w:bidi="uk-UA"/>
        </w:rPr>
      </w:pPr>
    </w:p>
    <w:p w:rsidR="003137B1" w:rsidRPr="003B3919" w:rsidRDefault="003137B1" w:rsidP="003137B1">
      <w:pPr>
        <w:widowControl w:val="0"/>
        <w:spacing w:after="0" w:line="288" w:lineRule="auto"/>
        <w:rPr>
          <w:rFonts w:ascii="Arial" w:eastAsia="Times New Roman" w:hAnsi="Arial" w:cs="Arial"/>
          <w:color w:val="000000"/>
          <w:sz w:val="28"/>
          <w:szCs w:val="28"/>
          <w:lang w:val="uk-UA" w:eastAsia="uk-UA" w:bidi="uk-UA"/>
        </w:rPr>
      </w:pPr>
      <w:r w:rsidRPr="003B3919">
        <w:rPr>
          <w:rFonts w:ascii="Arial" w:eastAsia="Times New Roman" w:hAnsi="Arial" w:cs="Arial"/>
          <w:color w:val="000000"/>
          <w:sz w:val="28"/>
          <w:szCs w:val="28"/>
          <w:lang w:val="uk-UA" w:eastAsia="uk-UA" w:bidi="uk-UA"/>
        </w:rPr>
        <w:t>Залежно від місця передачі товару</w:t>
      </w:r>
      <w:r>
        <w:rPr>
          <w:rFonts w:ascii="Arial" w:eastAsia="Times New Roman" w:hAnsi="Arial" w:cs="Arial"/>
          <w:color w:val="000000"/>
          <w:sz w:val="28"/>
          <w:szCs w:val="28"/>
          <w:lang w:val="uk-UA" w:eastAsia="uk-UA" w:bidi="uk-UA"/>
        </w:rPr>
        <w:t>:</w:t>
      </w:r>
    </w:p>
    <w:p w:rsidR="003137B1" w:rsidRPr="003B3919" w:rsidRDefault="003137B1" w:rsidP="003137B1">
      <w:pPr>
        <w:widowControl w:val="0"/>
        <w:spacing w:after="0" w:line="288" w:lineRule="auto"/>
        <w:rPr>
          <w:rFonts w:ascii="Arial" w:eastAsia="Times New Roman" w:hAnsi="Arial" w:cs="Arial"/>
          <w:color w:val="000000"/>
          <w:sz w:val="28"/>
          <w:szCs w:val="28"/>
          <w:lang w:val="uk-UA" w:eastAsia="uk-UA" w:bidi="uk-UA"/>
        </w:rPr>
      </w:pPr>
      <w:r>
        <w:rPr>
          <w:rFonts w:ascii="Arial" w:eastAsia="Times New Roman" w:hAnsi="Arial" w:cs="Arial"/>
          <w:color w:val="000000"/>
          <w:sz w:val="28"/>
          <w:szCs w:val="28"/>
          <w:lang w:val="uk-UA" w:eastAsia="uk-UA" w:bidi="uk-UA"/>
        </w:rPr>
        <w:t xml:space="preserve">2.1. </w:t>
      </w:r>
      <w:r w:rsidRPr="003B3919">
        <w:rPr>
          <w:rFonts w:ascii="Arial" w:eastAsia="Times New Roman" w:hAnsi="Arial" w:cs="Arial"/>
          <w:color w:val="000000"/>
          <w:sz w:val="28"/>
          <w:szCs w:val="28"/>
          <w:lang w:val="uk-UA" w:eastAsia="uk-UA" w:bidi="uk-UA"/>
        </w:rPr>
        <w:t>На складі продавця у транспортний засіб покупця:</w:t>
      </w:r>
    </w:p>
    <w:p w:rsidR="003137B1" w:rsidRPr="003B3919" w:rsidRDefault="003137B1" w:rsidP="003137B1">
      <w:pPr>
        <w:widowControl w:val="0"/>
        <w:spacing w:after="0" w:line="288" w:lineRule="auto"/>
        <w:jc w:val="center"/>
        <w:rPr>
          <w:rFonts w:ascii="Arial" w:eastAsia="Times New Roman" w:hAnsi="Arial" w:cs="Arial"/>
          <w:color w:val="000000"/>
          <w:sz w:val="28"/>
          <w:szCs w:val="28"/>
          <w:lang w:val="uk-UA" w:eastAsia="uk-UA" w:bidi="uk-UA"/>
        </w:rPr>
      </w:pPr>
      <w:r w:rsidRPr="003B3919">
        <w:rPr>
          <w:rFonts w:ascii="Arial" w:eastAsia="Times New Roman" w:hAnsi="Arial" w:cs="Arial"/>
          <w:color w:val="000000"/>
          <w:sz w:val="28"/>
          <w:szCs w:val="28"/>
          <w:lang w:val="uk-UA" w:eastAsia="uk-UA" w:bidi="uk-UA"/>
        </w:rPr>
        <w:t xml:space="preserve">Ц </w:t>
      </w:r>
      <w:r w:rsidRPr="00E104CD">
        <w:rPr>
          <w:rFonts w:ascii="Arial" w:eastAsia="Times New Roman" w:hAnsi="Arial" w:cs="Arial"/>
          <w:color w:val="000000"/>
          <w:sz w:val="20"/>
          <w:szCs w:val="20"/>
          <w:lang w:val="en-US" w:bidi="en-US"/>
        </w:rPr>
        <w:t>FCA</w:t>
      </w:r>
      <w:r w:rsidRPr="003B3919">
        <w:rPr>
          <w:rFonts w:ascii="Arial" w:eastAsia="Times New Roman" w:hAnsi="Arial" w:cs="Arial"/>
          <w:i/>
          <w:iCs/>
          <w:color w:val="000000"/>
          <w:sz w:val="28"/>
          <w:szCs w:val="28"/>
          <w:lang w:val="uk-UA" w:eastAsia="uk-UA" w:bidi="uk-UA"/>
        </w:rPr>
        <w:t xml:space="preserve"> = (С </w:t>
      </w:r>
      <w:r w:rsidRPr="003B3919">
        <w:rPr>
          <w:rFonts w:ascii="Arial" w:eastAsia="Times New Roman" w:hAnsi="Arial" w:cs="Arial"/>
          <w:i/>
          <w:iCs/>
          <w:color w:val="000000"/>
          <w:sz w:val="28"/>
          <w:szCs w:val="28"/>
          <w:lang w:eastAsia="uk-UA" w:bidi="uk-UA"/>
        </w:rPr>
        <w:t>х</w:t>
      </w:r>
      <w:r w:rsidRPr="003B3919">
        <w:rPr>
          <w:rFonts w:ascii="Arial" w:eastAsia="Times New Roman" w:hAnsi="Arial" w:cs="Arial"/>
          <w:i/>
          <w:iCs/>
          <w:color w:val="000000"/>
          <w:sz w:val="28"/>
          <w:szCs w:val="28"/>
          <w:lang w:val="uk-UA" w:eastAsia="uk-UA" w:bidi="uk-UA"/>
        </w:rPr>
        <w:t xml:space="preserve"> О) + П +</w:t>
      </w:r>
      <w:r w:rsidRPr="003B3919">
        <w:rPr>
          <w:rFonts w:ascii="Arial" w:eastAsia="Times New Roman" w:hAnsi="Arial" w:cs="Arial"/>
          <w:color w:val="000000"/>
          <w:sz w:val="28"/>
          <w:szCs w:val="28"/>
          <w:lang w:val="uk-UA" w:eastAsia="uk-UA" w:bidi="uk-UA"/>
        </w:rPr>
        <w:t xml:space="preserve"> Р1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 xml:space="preserve">2 </w:t>
      </w:r>
      <w:r w:rsidRPr="003B3919">
        <w:rPr>
          <w:rFonts w:ascii="Arial" w:eastAsia="Times New Roman" w:hAnsi="Arial" w:cs="Arial"/>
          <w:color w:val="000000"/>
          <w:sz w:val="28"/>
          <w:szCs w:val="28"/>
          <w:lang w:val="uk-UA" w:eastAsia="uk-UA" w:bidi="uk-UA"/>
        </w:rPr>
        <w:t xml:space="preserve"> +</w:t>
      </w:r>
      <w:r w:rsidRPr="003B3919">
        <w:rPr>
          <w:rFonts w:ascii="Arial" w:eastAsia="Times New Roman" w:hAnsi="Arial" w:cs="Arial"/>
          <w:i/>
          <w:iCs/>
          <w:color w:val="000000"/>
          <w:sz w:val="28"/>
          <w:szCs w:val="28"/>
          <w:lang w:val="uk-UA" w:eastAsia="uk-UA" w:bidi="uk-UA"/>
        </w:rPr>
        <w:t xml:space="preserve"> Р</w:t>
      </w:r>
      <w:r w:rsidRPr="003B3919">
        <w:rPr>
          <w:rFonts w:ascii="Arial" w:eastAsia="Times New Roman" w:hAnsi="Arial" w:cs="Arial"/>
          <w:i/>
          <w:iCs/>
          <w:color w:val="000000"/>
          <w:sz w:val="28"/>
          <w:szCs w:val="28"/>
          <w:vertAlign w:val="subscript"/>
          <w:lang w:val="uk-UA" w:eastAsia="uk-UA" w:bidi="uk-UA"/>
        </w:rPr>
        <w:t xml:space="preserve">3 </w:t>
      </w:r>
      <w:r w:rsidRPr="003B3919">
        <w:rPr>
          <w:rFonts w:ascii="Arial" w:eastAsia="Times New Roman" w:hAnsi="Arial" w:cs="Arial"/>
          <w:color w:val="000000"/>
          <w:sz w:val="28"/>
          <w:szCs w:val="28"/>
          <w:lang w:val="uk-UA" w:eastAsia="uk-UA" w:bidi="uk-UA"/>
        </w:rPr>
        <w:t xml:space="preserve">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4</w:t>
      </w:r>
    </w:p>
    <w:p w:rsidR="003137B1" w:rsidRPr="003B3919" w:rsidRDefault="003137B1" w:rsidP="003137B1">
      <w:pPr>
        <w:widowControl w:val="0"/>
        <w:spacing w:after="0" w:line="288" w:lineRule="auto"/>
        <w:jc w:val="center"/>
        <w:rPr>
          <w:rFonts w:ascii="Arial" w:eastAsia="Times New Roman" w:hAnsi="Arial" w:cs="Arial"/>
          <w:color w:val="000000"/>
          <w:sz w:val="28"/>
          <w:szCs w:val="28"/>
          <w:lang w:val="uk-UA" w:eastAsia="uk-UA" w:bidi="uk-UA"/>
        </w:rPr>
      </w:pPr>
      <w:r w:rsidRPr="003B3919">
        <w:rPr>
          <w:rFonts w:ascii="Arial" w:eastAsia="Times New Roman" w:hAnsi="Arial" w:cs="Arial"/>
          <w:color w:val="000000"/>
          <w:sz w:val="28"/>
          <w:szCs w:val="28"/>
          <w:lang w:val="uk-UA" w:eastAsia="uk-UA" w:bidi="uk-UA"/>
        </w:rPr>
        <w:t>або</w:t>
      </w:r>
    </w:p>
    <w:p w:rsidR="003137B1" w:rsidRPr="003B3919" w:rsidRDefault="003137B1" w:rsidP="003137B1">
      <w:pPr>
        <w:widowControl w:val="0"/>
        <w:spacing w:after="0" w:line="288" w:lineRule="auto"/>
        <w:rPr>
          <w:rFonts w:ascii="Arial" w:eastAsia="Times New Roman" w:hAnsi="Arial" w:cs="Arial"/>
          <w:color w:val="000000"/>
          <w:sz w:val="28"/>
          <w:szCs w:val="28"/>
          <w:lang w:val="uk-UA" w:eastAsia="uk-UA" w:bidi="uk-UA"/>
        </w:rPr>
      </w:pPr>
      <w:r>
        <w:rPr>
          <w:rFonts w:ascii="Arial" w:eastAsia="Times New Roman" w:hAnsi="Arial" w:cs="Arial"/>
          <w:color w:val="000000"/>
          <w:sz w:val="28"/>
          <w:szCs w:val="28"/>
          <w:lang w:val="uk-UA" w:eastAsia="uk-UA" w:bidi="uk-UA"/>
        </w:rPr>
        <w:t>2.2. У</w:t>
      </w:r>
      <w:r w:rsidRPr="003B3919">
        <w:rPr>
          <w:rFonts w:ascii="Arial" w:eastAsia="Times New Roman" w:hAnsi="Arial" w:cs="Arial"/>
          <w:color w:val="000000"/>
          <w:sz w:val="28"/>
          <w:szCs w:val="28"/>
          <w:lang w:val="uk-UA" w:eastAsia="uk-UA" w:bidi="uk-UA"/>
        </w:rPr>
        <w:t xml:space="preserve"> вказаному покупцем місці у його транспортний засіб:</w:t>
      </w:r>
    </w:p>
    <w:p w:rsidR="003137B1" w:rsidRPr="003B3919" w:rsidRDefault="003137B1" w:rsidP="003137B1">
      <w:pPr>
        <w:widowControl w:val="0"/>
        <w:spacing w:after="0" w:line="288" w:lineRule="auto"/>
        <w:jc w:val="center"/>
        <w:rPr>
          <w:rFonts w:ascii="Arial" w:eastAsia="Times New Roman" w:hAnsi="Arial" w:cs="Arial"/>
          <w:color w:val="000000"/>
          <w:sz w:val="28"/>
          <w:szCs w:val="28"/>
          <w:lang w:val="uk-UA" w:eastAsia="uk-UA" w:bidi="uk-UA"/>
        </w:rPr>
      </w:pPr>
      <w:r w:rsidRPr="003B3919">
        <w:rPr>
          <w:rFonts w:ascii="Arial" w:eastAsia="Times New Roman" w:hAnsi="Arial" w:cs="Arial"/>
          <w:color w:val="000000"/>
          <w:sz w:val="28"/>
          <w:szCs w:val="28"/>
          <w:lang w:val="uk-UA" w:eastAsia="uk-UA" w:bidi="uk-UA"/>
        </w:rPr>
        <w:t xml:space="preserve">Ц </w:t>
      </w:r>
      <w:r w:rsidRPr="00E104CD">
        <w:rPr>
          <w:rFonts w:ascii="Arial" w:eastAsia="Times New Roman" w:hAnsi="Arial" w:cs="Arial"/>
          <w:color w:val="000000"/>
          <w:sz w:val="20"/>
          <w:szCs w:val="20"/>
          <w:lang w:val="en-US" w:bidi="en-US"/>
        </w:rPr>
        <w:t>FCA</w:t>
      </w:r>
      <w:r w:rsidRPr="003B3919">
        <w:rPr>
          <w:rFonts w:ascii="Arial" w:eastAsia="Times New Roman" w:hAnsi="Arial" w:cs="Arial"/>
          <w:i/>
          <w:iCs/>
          <w:color w:val="000000"/>
          <w:sz w:val="28"/>
          <w:szCs w:val="28"/>
          <w:lang w:val="uk-UA" w:eastAsia="uk-UA" w:bidi="uk-UA"/>
        </w:rPr>
        <w:t xml:space="preserve">= (С </w:t>
      </w:r>
      <w:r w:rsidRPr="003B3919">
        <w:rPr>
          <w:rFonts w:ascii="Arial" w:eastAsia="Times New Roman" w:hAnsi="Arial" w:cs="Arial"/>
          <w:i/>
          <w:iCs/>
          <w:color w:val="000000"/>
          <w:sz w:val="28"/>
          <w:szCs w:val="28"/>
          <w:lang w:eastAsia="uk-UA" w:bidi="uk-UA"/>
        </w:rPr>
        <w:t>х</w:t>
      </w:r>
      <w:r w:rsidRPr="003B3919">
        <w:rPr>
          <w:rFonts w:ascii="Arial" w:eastAsia="Times New Roman" w:hAnsi="Arial" w:cs="Arial"/>
          <w:i/>
          <w:iCs/>
          <w:color w:val="000000"/>
          <w:sz w:val="28"/>
          <w:szCs w:val="28"/>
          <w:lang w:val="uk-UA" w:eastAsia="uk-UA" w:bidi="uk-UA"/>
        </w:rPr>
        <w:t xml:space="preserve"> О) + П +</w:t>
      </w:r>
      <w:r w:rsidRPr="003B3919">
        <w:rPr>
          <w:rFonts w:ascii="Arial" w:eastAsia="Times New Roman" w:hAnsi="Arial" w:cs="Arial"/>
          <w:color w:val="000000"/>
          <w:sz w:val="28"/>
          <w:szCs w:val="28"/>
          <w:lang w:val="uk-UA" w:eastAsia="uk-UA" w:bidi="uk-UA"/>
        </w:rPr>
        <w:t xml:space="preserve"> Р1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 xml:space="preserve">2 </w:t>
      </w:r>
      <w:r w:rsidRPr="003B3919">
        <w:rPr>
          <w:rFonts w:ascii="Arial" w:eastAsia="Times New Roman" w:hAnsi="Arial" w:cs="Arial"/>
          <w:color w:val="000000"/>
          <w:sz w:val="28"/>
          <w:szCs w:val="28"/>
          <w:lang w:val="uk-UA" w:eastAsia="uk-UA" w:bidi="uk-UA"/>
        </w:rPr>
        <w:t xml:space="preserve">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3</w:t>
      </w:r>
    </w:p>
    <w:p w:rsidR="003137B1" w:rsidRPr="003B3919" w:rsidRDefault="003137B1" w:rsidP="003137B1">
      <w:pPr>
        <w:widowControl w:val="0"/>
        <w:spacing w:after="0" w:line="288" w:lineRule="auto"/>
        <w:jc w:val="center"/>
        <w:rPr>
          <w:rFonts w:ascii="Arial" w:eastAsia="Times New Roman" w:hAnsi="Arial" w:cs="Arial"/>
          <w:color w:val="000000"/>
          <w:sz w:val="28"/>
          <w:szCs w:val="28"/>
          <w:lang w:val="uk-UA" w:eastAsia="uk-UA" w:bidi="uk-UA"/>
        </w:rPr>
      </w:pPr>
    </w:p>
    <w:p w:rsidR="003137B1" w:rsidRPr="003B3919" w:rsidRDefault="003137B1" w:rsidP="003137B1">
      <w:pPr>
        <w:widowControl w:val="0"/>
        <w:spacing w:after="0" w:line="288" w:lineRule="auto"/>
        <w:rPr>
          <w:rFonts w:ascii="Arial" w:eastAsia="Times New Roman" w:hAnsi="Arial" w:cs="Arial"/>
          <w:color w:val="000000"/>
          <w:sz w:val="28"/>
          <w:szCs w:val="28"/>
          <w:lang w:val="uk-UA" w:eastAsia="uk-UA" w:bidi="uk-UA"/>
        </w:rPr>
      </w:pPr>
      <w:r w:rsidRPr="003B3919">
        <w:rPr>
          <w:rFonts w:ascii="Arial" w:eastAsia="Times New Roman" w:hAnsi="Arial" w:cs="Arial"/>
          <w:i/>
          <w:iCs/>
          <w:color w:val="000000"/>
          <w:sz w:val="28"/>
          <w:szCs w:val="28"/>
          <w:lang w:val="uk-UA" w:eastAsia="uk-UA" w:bidi="uk-UA"/>
        </w:rPr>
        <w:t>Ц</w:t>
      </w:r>
      <w:r w:rsidRPr="003B3919">
        <w:rPr>
          <w:rFonts w:ascii="Arial" w:eastAsia="Times New Roman" w:hAnsi="Arial" w:cs="Arial"/>
          <w:color w:val="000000"/>
          <w:sz w:val="28"/>
          <w:szCs w:val="28"/>
          <w:lang w:bidi="en-US"/>
        </w:rPr>
        <w:t xml:space="preserve"> </w:t>
      </w:r>
      <w:r w:rsidRPr="00E104CD">
        <w:rPr>
          <w:rFonts w:ascii="Arial" w:eastAsia="Times New Roman" w:hAnsi="Arial" w:cs="Arial"/>
          <w:color w:val="000000"/>
          <w:sz w:val="20"/>
          <w:szCs w:val="20"/>
          <w:lang w:val="en-US" w:bidi="en-US"/>
        </w:rPr>
        <w:t>FCA</w:t>
      </w:r>
      <w:r w:rsidRPr="003B3919">
        <w:rPr>
          <w:rFonts w:ascii="Arial" w:eastAsia="Times New Roman" w:hAnsi="Arial" w:cs="Arial"/>
          <w:color w:val="000000"/>
          <w:sz w:val="28"/>
          <w:szCs w:val="28"/>
          <w:lang w:bidi="en-US"/>
        </w:rPr>
        <w:t>,</w:t>
      </w:r>
      <w:r w:rsidRPr="003B3919">
        <w:rPr>
          <w:rFonts w:ascii="Arial" w:eastAsia="Times New Roman" w:hAnsi="Arial" w:cs="Arial"/>
          <w:i/>
          <w:iCs/>
          <w:color w:val="000000"/>
          <w:sz w:val="28"/>
          <w:szCs w:val="28"/>
          <w:vertAlign w:val="subscript"/>
          <w:lang w:val="uk-UA" w:eastAsia="uk-UA" w:bidi="uk-UA"/>
        </w:rPr>
        <w:t xml:space="preserve"> </w:t>
      </w:r>
      <w:r w:rsidRPr="003B3919">
        <w:rPr>
          <w:rFonts w:ascii="Arial" w:eastAsia="Times New Roman" w:hAnsi="Arial" w:cs="Arial"/>
          <w:color w:val="000000"/>
          <w:sz w:val="28"/>
          <w:szCs w:val="28"/>
          <w:lang w:val="uk-UA" w:eastAsia="uk-UA" w:bidi="uk-UA"/>
        </w:rPr>
        <w:t xml:space="preserve">  ціна товару на базових умовах </w:t>
      </w:r>
      <w:r w:rsidRPr="003B3919">
        <w:rPr>
          <w:rFonts w:ascii="Arial" w:eastAsia="Times New Roman" w:hAnsi="Arial" w:cs="Arial"/>
          <w:color w:val="000000"/>
          <w:sz w:val="28"/>
          <w:szCs w:val="28"/>
          <w:lang w:val="en-US" w:bidi="en-US"/>
        </w:rPr>
        <w:t>FCA</w:t>
      </w:r>
      <w:r w:rsidRPr="003B3919">
        <w:rPr>
          <w:rFonts w:ascii="Arial" w:eastAsia="Times New Roman" w:hAnsi="Arial" w:cs="Arial"/>
          <w:color w:val="000000"/>
          <w:sz w:val="28"/>
          <w:szCs w:val="28"/>
          <w:lang w:bidi="en-US"/>
        </w:rPr>
        <w:t xml:space="preserve">, </w:t>
      </w:r>
      <w:r w:rsidRPr="003B3919">
        <w:rPr>
          <w:rFonts w:ascii="Arial" w:eastAsia="Times New Roman" w:hAnsi="Arial" w:cs="Arial"/>
          <w:color w:val="000000"/>
          <w:sz w:val="28"/>
          <w:szCs w:val="28"/>
          <w:lang w:val="uk-UA" w:eastAsia="uk-UA" w:bidi="uk-UA"/>
        </w:rPr>
        <w:t>умовних одиниць.</w:t>
      </w:r>
    </w:p>
    <w:p w:rsidR="003137B1" w:rsidRPr="003B3919" w:rsidRDefault="003137B1" w:rsidP="003137B1">
      <w:pPr>
        <w:widowControl w:val="0"/>
        <w:spacing w:after="0" w:line="288" w:lineRule="auto"/>
        <w:rPr>
          <w:rFonts w:ascii="Arial" w:eastAsia="Times New Roman" w:hAnsi="Arial" w:cs="Arial"/>
          <w:color w:val="000000"/>
          <w:sz w:val="28"/>
          <w:szCs w:val="28"/>
          <w:lang w:eastAsia="uk-UA" w:bidi="uk-UA"/>
        </w:rPr>
      </w:pP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2</w:t>
      </w:r>
      <w:r w:rsidRPr="003B3919">
        <w:rPr>
          <w:rFonts w:ascii="Arial" w:eastAsia="Times New Roman" w:hAnsi="Arial" w:cs="Arial"/>
          <w:i/>
          <w:iCs/>
          <w:color w:val="000000"/>
          <w:sz w:val="28"/>
          <w:szCs w:val="28"/>
          <w:lang w:val="uk-UA" w:eastAsia="uk-UA" w:bidi="uk-UA"/>
        </w:rPr>
        <w:t xml:space="preserve"> -</w:t>
      </w:r>
      <w:r w:rsidRPr="003B3919">
        <w:rPr>
          <w:rFonts w:ascii="Arial" w:eastAsia="Times New Roman" w:hAnsi="Arial" w:cs="Arial"/>
          <w:color w:val="000000"/>
          <w:sz w:val="28"/>
          <w:szCs w:val="28"/>
          <w:lang w:val="uk-UA" w:eastAsia="uk-UA" w:bidi="uk-UA"/>
        </w:rPr>
        <w:t xml:space="preserve"> витрати на завантаження товару на складі</w:t>
      </w:r>
      <w:r w:rsidRPr="003B3919">
        <w:rPr>
          <w:rFonts w:ascii="Arial" w:eastAsia="Times New Roman" w:hAnsi="Arial" w:cs="Arial"/>
          <w:color w:val="000000"/>
          <w:sz w:val="28"/>
          <w:szCs w:val="28"/>
          <w:lang w:eastAsia="uk-UA" w:bidi="uk-UA"/>
        </w:rPr>
        <w:t xml:space="preserve"> продавця</w:t>
      </w:r>
    </w:p>
    <w:p w:rsidR="003137B1" w:rsidRPr="003B3919" w:rsidRDefault="003137B1" w:rsidP="003137B1">
      <w:pPr>
        <w:widowControl w:val="0"/>
        <w:spacing w:after="0" w:line="288" w:lineRule="auto"/>
        <w:rPr>
          <w:rFonts w:ascii="Arial" w:eastAsia="Times New Roman" w:hAnsi="Arial" w:cs="Arial"/>
          <w:i/>
          <w:iCs/>
          <w:color w:val="000000"/>
          <w:sz w:val="28"/>
          <w:szCs w:val="28"/>
          <w:lang w:val="uk-UA" w:eastAsia="uk-UA" w:bidi="uk-UA"/>
        </w:rPr>
      </w:pP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 xml:space="preserve">3 </w:t>
      </w:r>
      <w:r w:rsidRPr="003B3919">
        <w:rPr>
          <w:rFonts w:ascii="Arial" w:eastAsia="Times New Roman" w:hAnsi="Arial" w:cs="Arial"/>
          <w:color w:val="000000"/>
          <w:sz w:val="28"/>
          <w:szCs w:val="28"/>
          <w:lang w:val="uk-UA" w:eastAsia="uk-UA" w:bidi="uk-UA"/>
        </w:rPr>
        <w:t>- витрати на експортні формальності, умовних одиниць</w:t>
      </w:r>
      <w:r w:rsidRPr="003B3919">
        <w:rPr>
          <w:rFonts w:ascii="Arial" w:eastAsia="Times New Roman" w:hAnsi="Arial" w:cs="Arial"/>
          <w:i/>
          <w:iCs/>
          <w:color w:val="000000"/>
          <w:sz w:val="28"/>
          <w:szCs w:val="28"/>
          <w:lang w:val="uk-UA" w:eastAsia="uk-UA" w:bidi="uk-UA"/>
        </w:rPr>
        <w:t xml:space="preserve"> </w:t>
      </w:r>
    </w:p>
    <w:p w:rsidR="003137B1" w:rsidRPr="003B3919" w:rsidRDefault="003137B1" w:rsidP="003137B1">
      <w:pPr>
        <w:widowControl w:val="0"/>
        <w:spacing w:after="0" w:line="288" w:lineRule="auto"/>
        <w:rPr>
          <w:rFonts w:ascii="Arial" w:eastAsia="Times New Roman" w:hAnsi="Arial" w:cs="Arial"/>
          <w:color w:val="000000"/>
          <w:sz w:val="28"/>
          <w:szCs w:val="28"/>
          <w:lang w:val="uk-UA" w:eastAsia="uk-UA" w:bidi="uk-UA"/>
        </w:rPr>
      </w:pP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4</w:t>
      </w:r>
      <w:r w:rsidRPr="003B3919">
        <w:rPr>
          <w:rFonts w:ascii="Arial" w:eastAsia="Times New Roman" w:hAnsi="Arial" w:cs="Arial"/>
          <w:i/>
          <w:iCs/>
          <w:color w:val="000000"/>
          <w:sz w:val="28"/>
          <w:szCs w:val="28"/>
          <w:lang w:val="uk-UA" w:eastAsia="uk-UA" w:bidi="uk-UA"/>
        </w:rPr>
        <w:t xml:space="preserve"> -</w:t>
      </w:r>
      <w:r w:rsidRPr="003B3919">
        <w:rPr>
          <w:rFonts w:ascii="Arial" w:eastAsia="Times New Roman" w:hAnsi="Arial" w:cs="Arial"/>
          <w:color w:val="000000"/>
          <w:sz w:val="28"/>
          <w:szCs w:val="28"/>
          <w:lang w:val="uk-UA" w:eastAsia="uk-UA" w:bidi="uk-UA"/>
        </w:rPr>
        <w:t xml:space="preserve"> витрати на перевезення товару від складу продавця до основних засобів перевізника, умовних одиниць.</w:t>
      </w:r>
    </w:p>
    <w:p w:rsidR="003137B1" w:rsidRPr="003B3919" w:rsidRDefault="003137B1" w:rsidP="003137B1">
      <w:pPr>
        <w:widowControl w:val="0"/>
        <w:spacing w:after="0" w:line="288" w:lineRule="auto"/>
        <w:rPr>
          <w:rFonts w:ascii="Arial" w:eastAsia="Times New Roman" w:hAnsi="Arial" w:cs="Arial"/>
          <w:color w:val="000000"/>
          <w:sz w:val="28"/>
          <w:szCs w:val="28"/>
          <w:lang w:val="uk-UA" w:eastAsia="uk-UA" w:bidi="uk-UA"/>
        </w:rPr>
      </w:pPr>
    </w:p>
    <w:p w:rsidR="003137B1" w:rsidRPr="003B3919" w:rsidRDefault="003137B1" w:rsidP="003137B1">
      <w:pPr>
        <w:pStyle w:val="a3"/>
        <w:widowControl w:val="0"/>
        <w:numPr>
          <w:ilvl w:val="0"/>
          <w:numId w:val="38"/>
        </w:numPr>
        <w:spacing w:after="0" w:line="288" w:lineRule="auto"/>
        <w:rPr>
          <w:rFonts w:ascii="Arial" w:hAnsi="Arial" w:cs="Arial"/>
          <w:color w:val="000000" w:themeColor="text1"/>
          <w:sz w:val="28"/>
          <w:szCs w:val="28"/>
          <w:lang w:val="uk-UA"/>
        </w:rPr>
      </w:pPr>
      <w:r w:rsidRPr="003B3919">
        <w:rPr>
          <w:rFonts w:ascii="Arial" w:eastAsia="Times New Roman" w:hAnsi="Arial" w:cs="Arial"/>
          <w:b/>
          <w:color w:val="000000" w:themeColor="text1"/>
          <w:spacing w:val="-12"/>
          <w:sz w:val="28"/>
          <w:szCs w:val="28"/>
          <w:lang w:val="uk-UA" w:eastAsia="uk-UA" w:bidi="uk-UA"/>
        </w:rPr>
        <w:t>Ціна за умовою поставки</w:t>
      </w:r>
      <w:r w:rsidRPr="003B3919">
        <w:rPr>
          <w:rFonts w:ascii="Arial" w:hAnsi="Arial" w:cs="Arial"/>
          <w:color w:val="000000" w:themeColor="text1"/>
          <w:sz w:val="28"/>
          <w:szCs w:val="28"/>
          <w:lang w:val="uk-UA"/>
        </w:rPr>
        <w:t xml:space="preserve"> </w:t>
      </w:r>
      <w:r w:rsidRPr="003B3919">
        <w:rPr>
          <w:rFonts w:ascii="Arial" w:hAnsi="Arial" w:cs="Arial"/>
          <w:b/>
          <w:color w:val="000000" w:themeColor="text1"/>
          <w:sz w:val="28"/>
          <w:szCs w:val="28"/>
          <w:lang w:val="en-US"/>
        </w:rPr>
        <w:t>FAS</w:t>
      </w:r>
      <w:r w:rsidRPr="003B3919">
        <w:rPr>
          <w:rFonts w:ascii="Arial" w:hAnsi="Arial" w:cs="Arial"/>
          <w:color w:val="000000" w:themeColor="text1"/>
          <w:sz w:val="28"/>
          <w:szCs w:val="28"/>
          <w:lang w:val="uk-UA"/>
        </w:rPr>
        <w:t xml:space="preserve"> </w:t>
      </w:r>
      <w:r w:rsidRPr="003B3919">
        <w:rPr>
          <w:rFonts w:ascii="Arial" w:eastAsia="Times New Roman" w:hAnsi="Arial" w:cs="Arial"/>
          <w:sz w:val="28"/>
          <w:szCs w:val="28"/>
          <w:lang w:val="uk-UA" w:eastAsia="ru-RU"/>
        </w:rPr>
        <w:t xml:space="preserve"> </w:t>
      </w:r>
      <w:r w:rsidRPr="003B3919">
        <w:rPr>
          <w:rFonts w:ascii="Arial" w:eastAsia="Times New Roman" w:hAnsi="Arial" w:cs="Arial"/>
          <w:sz w:val="28"/>
          <w:szCs w:val="28"/>
          <w:lang w:eastAsia="ru-RU"/>
        </w:rPr>
        <w:t>Free</w:t>
      </w:r>
      <w:r w:rsidRPr="003B3919">
        <w:rPr>
          <w:rFonts w:ascii="Arial" w:eastAsia="Times New Roman" w:hAnsi="Arial" w:cs="Arial"/>
          <w:sz w:val="28"/>
          <w:szCs w:val="28"/>
          <w:lang w:val="uk-UA" w:eastAsia="ru-RU"/>
        </w:rPr>
        <w:t xml:space="preserve"> </w:t>
      </w:r>
      <w:r w:rsidRPr="003B3919">
        <w:rPr>
          <w:rFonts w:ascii="Arial" w:eastAsia="Times New Roman" w:hAnsi="Arial" w:cs="Arial"/>
          <w:sz w:val="28"/>
          <w:szCs w:val="28"/>
          <w:lang w:eastAsia="ru-RU"/>
        </w:rPr>
        <w:t>Alongside</w:t>
      </w:r>
      <w:r w:rsidRPr="003B3919">
        <w:rPr>
          <w:rFonts w:ascii="Arial" w:eastAsia="Times New Roman" w:hAnsi="Arial" w:cs="Arial"/>
          <w:sz w:val="28"/>
          <w:szCs w:val="28"/>
          <w:lang w:val="uk-UA" w:eastAsia="ru-RU"/>
        </w:rPr>
        <w:t xml:space="preserve"> </w:t>
      </w:r>
      <w:r w:rsidRPr="003B3919">
        <w:rPr>
          <w:rFonts w:ascii="Arial" w:eastAsia="Times New Roman" w:hAnsi="Arial" w:cs="Arial"/>
          <w:sz w:val="28"/>
          <w:szCs w:val="28"/>
          <w:lang w:eastAsia="ru-RU"/>
        </w:rPr>
        <w:t>Ship</w:t>
      </w:r>
      <w:r w:rsidRPr="003B3919">
        <w:rPr>
          <w:rFonts w:ascii="Arial" w:eastAsia="Times New Roman" w:hAnsi="Arial" w:cs="Arial"/>
          <w:sz w:val="28"/>
          <w:szCs w:val="28"/>
          <w:lang w:val="uk-UA" w:eastAsia="ru-RU"/>
        </w:rPr>
        <w:t xml:space="preserve"> / </w:t>
      </w:r>
      <w:r>
        <w:rPr>
          <w:rFonts w:ascii="Arial" w:eastAsia="Times New Roman" w:hAnsi="Arial" w:cs="Arial"/>
          <w:sz w:val="28"/>
          <w:szCs w:val="28"/>
          <w:lang w:val="uk-UA" w:eastAsia="ru-RU"/>
        </w:rPr>
        <w:t xml:space="preserve">Вільно </w:t>
      </w:r>
      <w:r w:rsidRPr="003B3919">
        <w:rPr>
          <w:rFonts w:ascii="Arial" w:eastAsia="Times New Roman" w:hAnsi="Arial" w:cs="Arial"/>
          <w:sz w:val="28"/>
          <w:szCs w:val="28"/>
          <w:lang w:val="uk-UA" w:eastAsia="ru-RU"/>
        </w:rPr>
        <w:t>вздовж  борта судна»</w:t>
      </w:r>
    </w:p>
    <w:p w:rsidR="003137B1" w:rsidRDefault="003137B1" w:rsidP="003137B1">
      <w:pPr>
        <w:widowControl w:val="0"/>
        <w:spacing w:after="0" w:line="288" w:lineRule="auto"/>
        <w:rPr>
          <w:rFonts w:ascii="Arial" w:eastAsia="Times New Roman" w:hAnsi="Arial" w:cs="Arial"/>
          <w:color w:val="000000"/>
          <w:sz w:val="28"/>
          <w:szCs w:val="28"/>
          <w:lang w:val="uk-UA" w:eastAsia="uk-UA" w:bidi="uk-UA"/>
        </w:rPr>
      </w:pPr>
    </w:p>
    <w:p w:rsidR="003137B1" w:rsidRPr="003B3919" w:rsidRDefault="003137B1" w:rsidP="003137B1">
      <w:pPr>
        <w:widowControl w:val="0"/>
        <w:spacing w:after="0" w:line="288" w:lineRule="auto"/>
        <w:jc w:val="center"/>
        <w:rPr>
          <w:rFonts w:ascii="Arial" w:eastAsia="Times New Roman" w:hAnsi="Arial" w:cs="Arial"/>
          <w:i/>
          <w:iCs/>
          <w:color w:val="FF0000"/>
          <w:sz w:val="28"/>
          <w:szCs w:val="28"/>
          <w:lang w:val="uk-UA" w:eastAsia="uk-UA" w:bidi="uk-UA"/>
        </w:rPr>
      </w:pPr>
      <w:r w:rsidRPr="003B3919">
        <w:rPr>
          <w:rFonts w:ascii="Arial" w:eastAsia="Times New Roman" w:hAnsi="Arial" w:cs="Arial"/>
          <w:color w:val="000000"/>
          <w:sz w:val="28"/>
          <w:szCs w:val="28"/>
          <w:lang w:val="uk-UA" w:eastAsia="uk-UA" w:bidi="uk-UA"/>
        </w:rPr>
        <w:t xml:space="preserve">Ц </w:t>
      </w:r>
      <w:r w:rsidRPr="00A7238A">
        <w:rPr>
          <w:rFonts w:ascii="Arial" w:hAnsi="Arial" w:cs="Arial"/>
          <w:sz w:val="22"/>
          <w:szCs w:val="22"/>
          <w:lang w:val="en-US"/>
        </w:rPr>
        <w:t>FAS</w:t>
      </w:r>
      <w:r w:rsidRPr="003B3919">
        <w:rPr>
          <w:rFonts w:ascii="Arial" w:eastAsia="Times New Roman" w:hAnsi="Arial" w:cs="Arial"/>
          <w:i/>
          <w:iCs/>
          <w:color w:val="000000"/>
          <w:sz w:val="28"/>
          <w:szCs w:val="28"/>
          <w:lang w:val="uk-UA" w:eastAsia="uk-UA" w:bidi="uk-UA"/>
        </w:rPr>
        <w:t xml:space="preserve"> = (С </w:t>
      </w:r>
      <w:r w:rsidRPr="003B3919">
        <w:rPr>
          <w:rFonts w:ascii="Arial" w:eastAsia="Times New Roman" w:hAnsi="Arial" w:cs="Arial"/>
          <w:i/>
          <w:iCs/>
          <w:color w:val="000000"/>
          <w:sz w:val="28"/>
          <w:szCs w:val="28"/>
          <w:lang w:eastAsia="uk-UA" w:bidi="uk-UA"/>
        </w:rPr>
        <w:t>х</w:t>
      </w:r>
      <w:r w:rsidRPr="003B3919">
        <w:rPr>
          <w:rFonts w:ascii="Arial" w:eastAsia="Times New Roman" w:hAnsi="Arial" w:cs="Arial"/>
          <w:i/>
          <w:iCs/>
          <w:color w:val="000000"/>
          <w:sz w:val="28"/>
          <w:szCs w:val="28"/>
          <w:lang w:val="uk-UA" w:eastAsia="uk-UA" w:bidi="uk-UA"/>
        </w:rPr>
        <w:t xml:space="preserve"> О) + П +</w:t>
      </w:r>
      <w:r w:rsidRPr="003B3919">
        <w:rPr>
          <w:rFonts w:ascii="Arial" w:eastAsia="Times New Roman" w:hAnsi="Arial" w:cs="Arial"/>
          <w:color w:val="000000"/>
          <w:sz w:val="28"/>
          <w:szCs w:val="28"/>
          <w:lang w:val="uk-UA" w:eastAsia="uk-UA" w:bidi="uk-UA"/>
        </w:rPr>
        <w:t xml:space="preserve"> Р1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 xml:space="preserve">2 </w:t>
      </w:r>
      <w:r w:rsidRPr="003B3919">
        <w:rPr>
          <w:rFonts w:ascii="Arial" w:eastAsia="Times New Roman" w:hAnsi="Arial" w:cs="Arial"/>
          <w:color w:val="000000"/>
          <w:sz w:val="28"/>
          <w:szCs w:val="28"/>
          <w:lang w:val="uk-UA" w:eastAsia="uk-UA" w:bidi="uk-UA"/>
        </w:rPr>
        <w:t xml:space="preserve">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 xml:space="preserve">3 </w:t>
      </w:r>
      <w:r w:rsidRPr="003B3919">
        <w:rPr>
          <w:rFonts w:ascii="Arial" w:eastAsia="Times New Roman" w:hAnsi="Arial" w:cs="Arial"/>
          <w:color w:val="000000"/>
          <w:sz w:val="28"/>
          <w:szCs w:val="28"/>
          <w:lang w:val="uk-UA" w:eastAsia="uk-UA" w:bidi="uk-UA"/>
        </w:rPr>
        <w:t xml:space="preserve">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 xml:space="preserve">5  </w:t>
      </w:r>
      <w:r w:rsidRPr="003B3919">
        <w:rPr>
          <w:rFonts w:ascii="Arial" w:eastAsia="Times New Roman" w:hAnsi="Arial" w:cs="Arial"/>
          <w:color w:val="000000"/>
          <w:sz w:val="28"/>
          <w:szCs w:val="28"/>
          <w:lang w:val="uk-UA" w:eastAsia="uk-UA" w:bidi="uk-UA"/>
        </w:rPr>
        <w:t xml:space="preserve"> +</w:t>
      </w:r>
      <w:r w:rsidRPr="003B3919">
        <w:rPr>
          <w:rFonts w:ascii="Arial" w:eastAsia="Times New Roman" w:hAnsi="Arial" w:cs="Arial"/>
          <w:i/>
          <w:iCs/>
          <w:color w:val="000000"/>
          <w:sz w:val="28"/>
          <w:szCs w:val="28"/>
          <w:lang w:val="uk-UA" w:eastAsia="uk-UA" w:bidi="uk-UA"/>
        </w:rPr>
        <w:t xml:space="preserve"> Р</w:t>
      </w:r>
      <w:r w:rsidRPr="003B3919">
        <w:rPr>
          <w:rFonts w:ascii="Arial" w:eastAsia="Times New Roman" w:hAnsi="Arial" w:cs="Arial"/>
          <w:i/>
          <w:iCs/>
          <w:color w:val="000000"/>
          <w:sz w:val="28"/>
          <w:szCs w:val="28"/>
          <w:vertAlign w:val="subscript"/>
          <w:lang w:val="uk-UA" w:eastAsia="uk-UA" w:bidi="uk-UA"/>
        </w:rPr>
        <w:t>6</w:t>
      </w:r>
    </w:p>
    <w:p w:rsidR="003137B1" w:rsidRPr="003B3919" w:rsidRDefault="003137B1" w:rsidP="003137B1">
      <w:pPr>
        <w:widowControl w:val="0"/>
        <w:spacing w:after="0" w:line="288" w:lineRule="auto"/>
        <w:rPr>
          <w:rFonts w:ascii="Arial" w:eastAsia="Times New Roman" w:hAnsi="Arial" w:cs="Arial"/>
          <w:color w:val="000000"/>
          <w:sz w:val="28"/>
          <w:szCs w:val="28"/>
          <w:lang w:val="uk-UA" w:eastAsia="uk-UA" w:bidi="uk-UA"/>
        </w:rPr>
      </w:pP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5</w:t>
      </w:r>
      <w:r w:rsidRPr="003B3919">
        <w:rPr>
          <w:rFonts w:ascii="Arial" w:eastAsia="Times New Roman" w:hAnsi="Arial" w:cs="Arial"/>
          <w:i/>
          <w:iCs/>
          <w:color w:val="000000"/>
          <w:sz w:val="28"/>
          <w:szCs w:val="28"/>
          <w:lang w:val="uk-UA" w:eastAsia="uk-UA" w:bidi="uk-UA"/>
        </w:rPr>
        <w:t xml:space="preserve"> -</w:t>
      </w:r>
      <w:r w:rsidRPr="003B3919">
        <w:rPr>
          <w:rFonts w:ascii="Arial" w:eastAsia="Times New Roman" w:hAnsi="Arial" w:cs="Arial"/>
          <w:color w:val="000000"/>
          <w:sz w:val="28"/>
          <w:szCs w:val="28"/>
          <w:lang w:val="uk-UA" w:eastAsia="uk-UA" w:bidi="uk-UA"/>
        </w:rPr>
        <w:t xml:space="preserve"> витрати продавця на перевезення товару до порту, в якому товар буде завантажений на судно, умовних одиниць.</w:t>
      </w:r>
    </w:p>
    <w:p w:rsidR="003137B1" w:rsidRPr="003B3919" w:rsidRDefault="003137B1" w:rsidP="003137B1">
      <w:pPr>
        <w:widowControl w:val="0"/>
        <w:tabs>
          <w:tab w:val="left" w:pos="1281"/>
        </w:tabs>
        <w:spacing w:after="0" w:line="288" w:lineRule="auto"/>
        <w:rPr>
          <w:rFonts w:ascii="Arial" w:eastAsia="Times New Roman" w:hAnsi="Arial" w:cs="Arial"/>
          <w:iCs/>
          <w:color w:val="000000" w:themeColor="text1"/>
          <w:sz w:val="28"/>
          <w:szCs w:val="28"/>
          <w:lang w:val="uk-UA" w:eastAsia="uk-UA" w:bidi="uk-UA"/>
        </w:rPr>
      </w:pPr>
      <w:r w:rsidRPr="003B3919">
        <w:rPr>
          <w:rFonts w:ascii="Arial" w:eastAsia="Times New Roman" w:hAnsi="Arial" w:cs="Arial"/>
          <w:iCs/>
          <w:color w:val="000000" w:themeColor="text1"/>
          <w:sz w:val="28"/>
          <w:szCs w:val="28"/>
          <w:lang w:val="uk-UA" w:eastAsia="uk-UA" w:bidi="uk-UA"/>
        </w:rPr>
        <w:t>Р</w:t>
      </w:r>
      <w:r w:rsidRPr="003B3919">
        <w:rPr>
          <w:rFonts w:ascii="Arial" w:eastAsia="Times New Roman" w:hAnsi="Arial" w:cs="Arial"/>
          <w:iCs/>
          <w:color w:val="000000" w:themeColor="text1"/>
          <w:sz w:val="28"/>
          <w:szCs w:val="28"/>
          <w:vertAlign w:val="subscript"/>
          <w:lang w:val="uk-UA" w:eastAsia="uk-UA" w:bidi="uk-UA"/>
        </w:rPr>
        <w:t xml:space="preserve">6 – </w:t>
      </w:r>
      <w:r w:rsidRPr="003B3919">
        <w:rPr>
          <w:rFonts w:ascii="Arial" w:eastAsia="Times New Roman" w:hAnsi="Arial" w:cs="Arial"/>
          <w:iCs/>
          <w:color w:val="000000" w:themeColor="text1"/>
          <w:sz w:val="28"/>
          <w:szCs w:val="28"/>
          <w:lang w:val="uk-UA" w:eastAsia="uk-UA" w:bidi="uk-UA"/>
        </w:rPr>
        <w:t xml:space="preserve"> витрати продавця на вивантаження товару в порту вздовж борта судна.</w:t>
      </w:r>
    </w:p>
    <w:p w:rsidR="003137B1" w:rsidRPr="003B3919" w:rsidRDefault="003137B1" w:rsidP="003137B1">
      <w:pPr>
        <w:widowControl w:val="0"/>
        <w:spacing w:after="0" w:line="288" w:lineRule="auto"/>
        <w:rPr>
          <w:rFonts w:ascii="Arial" w:eastAsia="Times New Roman" w:hAnsi="Arial" w:cs="Arial"/>
          <w:b/>
          <w:color w:val="000000" w:themeColor="text1"/>
          <w:spacing w:val="-12"/>
          <w:sz w:val="28"/>
          <w:szCs w:val="28"/>
          <w:lang w:val="uk-UA" w:eastAsia="uk-UA" w:bidi="uk-UA"/>
        </w:rPr>
      </w:pPr>
    </w:p>
    <w:p w:rsidR="003137B1" w:rsidRPr="00A7238A" w:rsidRDefault="003137B1" w:rsidP="003137B1">
      <w:pPr>
        <w:pStyle w:val="a3"/>
        <w:widowControl w:val="0"/>
        <w:numPr>
          <w:ilvl w:val="0"/>
          <w:numId w:val="38"/>
        </w:numPr>
        <w:spacing w:after="0" w:line="288" w:lineRule="auto"/>
        <w:rPr>
          <w:rFonts w:ascii="Arial" w:eastAsia="Times New Roman" w:hAnsi="Arial" w:cs="Arial"/>
          <w:i/>
          <w:iCs/>
          <w:color w:val="FF0000"/>
          <w:sz w:val="28"/>
          <w:szCs w:val="28"/>
          <w:lang w:val="uk-UA" w:eastAsia="uk-UA" w:bidi="uk-UA"/>
        </w:rPr>
      </w:pPr>
      <w:r w:rsidRPr="00A7238A">
        <w:rPr>
          <w:rFonts w:ascii="Arial" w:eastAsia="Times New Roman" w:hAnsi="Arial" w:cs="Arial"/>
          <w:b/>
          <w:color w:val="000000" w:themeColor="text1"/>
          <w:spacing w:val="-12"/>
          <w:sz w:val="28"/>
          <w:szCs w:val="28"/>
          <w:lang w:val="uk-UA" w:eastAsia="uk-UA" w:bidi="uk-UA"/>
        </w:rPr>
        <w:t>Ціна за умовою поставки</w:t>
      </w:r>
      <w:r w:rsidRPr="00A7238A">
        <w:rPr>
          <w:rFonts w:ascii="Arial" w:hAnsi="Arial" w:cs="Arial"/>
          <w:color w:val="000000" w:themeColor="text1"/>
          <w:sz w:val="28"/>
          <w:szCs w:val="28"/>
        </w:rPr>
        <w:t xml:space="preserve"> </w:t>
      </w:r>
      <w:r w:rsidRPr="00A7238A">
        <w:rPr>
          <w:rFonts w:ascii="Arial" w:hAnsi="Arial" w:cs="Arial"/>
          <w:b/>
          <w:color w:val="000000" w:themeColor="text1"/>
          <w:sz w:val="28"/>
          <w:szCs w:val="28"/>
          <w:lang w:val="en-US"/>
        </w:rPr>
        <w:t>F</w:t>
      </w:r>
      <w:r w:rsidRPr="00A7238A">
        <w:rPr>
          <w:rFonts w:ascii="Arial" w:hAnsi="Arial" w:cs="Arial"/>
          <w:b/>
          <w:color w:val="000000" w:themeColor="text1"/>
          <w:sz w:val="28"/>
          <w:szCs w:val="28"/>
        </w:rPr>
        <w:t>ОВ</w:t>
      </w:r>
      <w:r w:rsidRPr="00A7238A">
        <w:rPr>
          <w:rFonts w:ascii="Arial" w:hAnsi="Arial" w:cs="Arial"/>
          <w:color w:val="000000" w:themeColor="text1"/>
          <w:sz w:val="28"/>
          <w:szCs w:val="28"/>
          <w:lang w:val="uk-UA"/>
        </w:rPr>
        <w:t xml:space="preserve"> </w:t>
      </w:r>
      <w:r w:rsidRPr="00A7238A">
        <w:rPr>
          <w:rFonts w:ascii="Arial" w:eastAsia="Times New Roman" w:hAnsi="Arial" w:cs="Arial"/>
          <w:sz w:val="28"/>
          <w:szCs w:val="28"/>
          <w:lang w:eastAsia="ru-RU"/>
        </w:rPr>
        <w:t xml:space="preserve">«Free on Board / </w:t>
      </w:r>
      <w:r w:rsidRPr="00A7238A">
        <w:rPr>
          <w:rFonts w:ascii="Arial" w:eastAsia="Times New Roman" w:hAnsi="Arial" w:cs="Arial"/>
          <w:sz w:val="28"/>
          <w:szCs w:val="28"/>
          <w:lang w:val="uk-UA" w:eastAsia="ru-RU"/>
        </w:rPr>
        <w:t>Вільно на борту</w:t>
      </w:r>
      <w:r w:rsidRPr="00A7238A">
        <w:rPr>
          <w:rFonts w:ascii="Arial" w:eastAsia="Times New Roman" w:hAnsi="Arial" w:cs="Arial"/>
          <w:sz w:val="28"/>
          <w:szCs w:val="28"/>
          <w:lang w:eastAsia="ru-RU"/>
        </w:rPr>
        <w:t>»</w:t>
      </w:r>
      <w:r w:rsidRPr="00A7238A">
        <w:rPr>
          <w:rFonts w:ascii="Arial" w:eastAsia="Times New Roman" w:hAnsi="Arial" w:cs="Arial"/>
          <w:sz w:val="28"/>
          <w:szCs w:val="28"/>
          <w:lang w:eastAsia="ru-RU"/>
        </w:rPr>
        <w:br/>
      </w:r>
    </w:p>
    <w:p w:rsidR="003137B1" w:rsidRPr="00A7238A" w:rsidRDefault="003137B1" w:rsidP="003137B1">
      <w:pPr>
        <w:pStyle w:val="a3"/>
        <w:widowControl w:val="0"/>
        <w:spacing w:after="0" w:line="288" w:lineRule="auto"/>
        <w:ind w:left="1069"/>
        <w:jc w:val="center"/>
        <w:rPr>
          <w:rFonts w:ascii="Arial" w:eastAsia="Times New Roman" w:hAnsi="Arial" w:cs="Arial"/>
          <w:i/>
          <w:iCs/>
          <w:color w:val="FF0000"/>
          <w:sz w:val="28"/>
          <w:szCs w:val="28"/>
          <w:lang w:val="uk-UA" w:eastAsia="uk-UA" w:bidi="uk-UA"/>
        </w:rPr>
      </w:pPr>
      <w:r w:rsidRPr="00A7238A">
        <w:rPr>
          <w:rFonts w:ascii="Arial" w:eastAsia="Times New Roman" w:hAnsi="Arial" w:cs="Arial"/>
          <w:color w:val="000000"/>
          <w:sz w:val="28"/>
          <w:szCs w:val="28"/>
          <w:lang w:val="uk-UA" w:eastAsia="uk-UA" w:bidi="uk-UA"/>
        </w:rPr>
        <w:t xml:space="preserve">Ц </w:t>
      </w:r>
      <w:r w:rsidRPr="00A7238A">
        <w:rPr>
          <w:rFonts w:ascii="Arial" w:hAnsi="Arial" w:cs="Arial"/>
          <w:sz w:val="20"/>
          <w:szCs w:val="20"/>
          <w:lang w:val="en-US"/>
        </w:rPr>
        <w:t>F</w:t>
      </w:r>
      <w:r w:rsidRPr="00A7238A">
        <w:rPr>
          <w:rFonts w:ascii="Arial" w:hAnsi="Arial" w:cs="Arial"/>
          <w:sz w:val="20"/>
          <w:szCs w:val="20"/>
        </w:rPr>
        <w:t>ОВ</w:t>
      </w:r>
      <w:r w:rsidRPr="00A7238A">
        <w:rPr>
          <w:rFonts w:ascii="Arial" w:eastAsia="Times New Roman" w:hAnsi="Arial" w:cs="Arial"/>
          <w:i/>
          <w:iCs/>
          <w:color w:val="000000"/>
          <w:sz w:val="28"/>
          <w:szCs w:val="28"/>
          <w:lang w:val="uk-UA" w:eastAsia="uk-UA" w:bidi="uk-UA"/>
        </w:rPr>
        <w:t xml:space="preserve"> = (С </w:t>
      </w:r>
      <w:r w:rsidRPr="00A7238A">
        <w:rPr>
          <w:rFonts w:ascii="Arial" w:eastAsia="Times New Roman" w:hAnsi="Arial" w:cs="Arial"/>
          <w:i/>
          <w:iCs/>
          <w:color w:val="000000"/>
          <w:sz w:val="28"/>
          <w:szCs w:val="28"/>
          <w:lang w:eastAsia="uk-UA" w:bidi="uk-UA"/>
        </w:rPr>
        <w:t>х</w:t>
      </w:r>
      <w:r w:rsidRPr="00A7238A">
        <w:rPr>
          <w:rFonts w:ascii="Arial" w:eastAsia="Times New Roman" w:hAnsi="Arial" w:cs="Arial"/>
          <w:i/>
          <w:iCs/>
          <w:color w:val="000000"/>
          <w:sz w:val="28"/>
          <w:szCs w:val="28"/>
          <w:lang w:val="uk-UA" w:eastAsia="uk-UA" w:bidi="uk-UA"/>
        </w:rPr>
        <w:t xml:space="preserve"> О) + П +</w:t>
      </w:r>
      <w:r w:rsidRPr="00A7238A">
        <w:rPr>
          <w:rFonts w:ascii="Arial" w:eastAsia="Times New Roman" w:hAnsi="Arial" w:cs="Arial"/>
          <w:color w:val="000000"/>
          <w:sz w:val="28"/>
          <w:szCs w:val="28"/>
          <w:lang w:val="uk-UA" w:eastAsia="uk-UA" w:bidi="uk-UA"/>
        </w:rPr>
        <w:t xml:space="preserve"> Р1 + </w:t>
      </w:r>
      <w:r w:rsidRPr="00A7238A">
        <w:rPr>
          <w:rFonts w:ascii="Arial" w:eastAsia="Times New Roman" w:hAnsi="Arial" w:cs="Arial"/>
          <w:i/>
          <w:iCs/>
          <w:color w:val="000000"/>
          <w:sz w:val="28"/>
          <w:szCs w:val="28"/>
          <w:lang w:val="uk-UA" w:eastAsia="uk-UA" w:bidi="uk-UA"/>
        </w:rPr>
        <w:t>Р</w:t>
      </w:r>
      <w:r w:rsidRPr="00A7238A">
        <w:rPr>
          <w:rFonts w:ascii="Arial" w:eastAsia="Times New Roman" w:hAnsi="Arial" w:cs="Arial"/>
          <w:i/>
          <w:iCs/>
          <w:color w:val="000000"/>
          <w:sz w:val="28"/>
          <w:szCs w:val="28"/>
          <w:vertAlign w:val="subscript"/>
          <w:lang w:val="uk-UA" w:eastAsia="uk-UA" w:bidi="uk-UA"/>
        </w:rPr>
        <w:t xml:space="preserve">2 </w:t>
      </w:r>
      <w:r w:rsidRPr="00A7238A">
        <w:rPr>
          <w:rFonts w:ascii="Arial" w:eastAsia="Times New Roman" w:hAnsi="Arial" w:cs="Arial"/>
          <w:color w:val="000000"/>
          <w:sz w:val="28"/>
          <w:szCs w:val="28"/>
          <w:lang w:val="uk-UA" w:eastAsia="uk-UA" w:bidi="uk-UA"/>
        </w:rPr>
        <w:t xml:space="preserve"> + </w:t>
      </w:r>
      <w:r w:rsidRPr="00A7238A">
        <w:rPr>
          <w:rFonts w:ascii="Arial" w:eastAsia="Times New Roman" w:hAnsi="Arial" w:cs="Arial"/>
          <w:i/>
          <w:iCs/>
          <w:color w:val="000000"/>
          <w:sz w:val="28"/>
          <w:szCs w:val="28"/>
          <w:lang w:val="uk-UA" w:eastAsia="uk-UA" w:bidi="uk-UA"/>
        </w:rPr>
        <w:t>Р</w:t>
      </w:r>
      <w:r w:rsidRPr="00A7238A">
        <w:rPr>
          <w:rFonts w:ascii="Arial" w:eastAsia="Times New Roman" w:hAnsi="Arial" w:cs="Arial"/>
          <w:i/>
          <w:iCs/>
          <w:color w:val="000000"/>
          <w:sz w:val="28"/>
          <w:szCs w:val="28"/>
          <w:vertAlign w:val="subscript"/>
          <w:lang w:val="uk-UA" w:eastAsia="uk-UA" w:bidi="uk-UA"/>
        </w:rPr>
        <w:t xml:space="preserve">3 </w:t>
      </w:r>
      <w:r w:rsidRPr="00A7238A">
        <w:rPr>
          <w:rFonts w:ascii="Arial" w:eastAsia="Times New Roman" w:hAnsi="Arial" w:cs="Arial"/>
          <w:color w:val="000000"/>
          <w:sz w:val="28"/>
          <w:szCs w:val="28"/>
          <w:lang w:val="uk-UA" w:eastAsia="uk-UA" w:bidi="uk-UA"/>
        </w:rPr>
        <w:t xml:space="preserve"> + </w:t>
      </w:r>
      <w:r w:rsidRPr="00A7238A">
        <w:rPr>
          <w:rFonts w:ascii="Arial" w:eastAsia="Times New Roman" w:hAnsi="Arial" w:cs="Arial"/>
          <w:i/>
          <w:iCs/>
          <w:color w:val="000000"/>
          <w:sz w:val="28"/>
          <w:szCs w:val="28"/>
          <w:lang w:val="uk-UA" w:eastAsia="uk-UA" w:bidi="uk-UA"/>
        </w:rPr>
        <w:t>Р</w:t>
      </w:r>
      <w:r w:rsidRPr="00A7238A">
        <w:rPr>
          <w:rFonts w:ascii="Arial" w:eastAsia="Times New Roman" w:hAnsi="Arial" w:cs="Arial"/>
          <w:i/>
          <w:iCs/>
          <w:color w:val="000000"/>
          <w:sz w:val="28"/>
          <w:szCs w:val="28"/>
          <w:vertAlign w:val="subscript"/>
          <w:lang w:val="uk-UA" w:eastAsia="uk-UA" w:bidi="uk-UA"/>
        </w:rPr>
        <w:t xml:space="preserve">5  </w:t>
      </w:r>
      <w:r w:rsidRPr="00A7238A">
        <w:rPr>
          <w:rFonts w:ascii="Arial" w:eastAsia="Times New Roman" w:hAnsi="Arial" w:cs="Arial"/>
          <w:color w:val="000000"/>
          <w:sz w:val="28"/>
          <w:szCs w:val="28"/>
          <w:lang w:val="uk-UA" w:eastAsia="uk-UA" w:bidi="uk-UA"/>
        </w:rPr>
        <w:t xml:space="preserve"> +</w:t>
      </w:r>
      <w:r w:rsidRPr="00A7238A">
        <w:rPr>
          <w:rFonts w:ascii="Arial" w:eastAsia="Times New Roman" w:hAnsi="Arial" w:cs="Arial"/>
          <w:i/>
          <w:iCs/>
          <w:color w:val="000000"/>
          <w:sz w:val="28"/>
          <w:szCs w:val="28"/>
          <w:lang w:val="uk-UA" w:eastAsia="uk-UA" w:bidi="uk-UA"/>
        </w:rPr>
        <w:t xml:space="preserve"> Р</w:t>
      </w:r>
      <w:r w:rsidRPr="00A7238A">
        <w:rPr>
          <w:rFonts w:ascii="Arial" w:eastAsia="Times New Roman" w:hAnsi="Arial" w:cs="Arial"/>
          <w:i/>
          <w:iCs/>
          <w:color w:val="000000"/>
          <w:sz w:val="28"/>
          <w:szCs w:val="28"/>
          <w:vertAlign w:val="subscript"/>
          <w:lang w:val="uk-UA" w:eastAsia="uk-UA" w:bidi="uk-UA"/>
        </w:rPr>
        <w:t>7</w:t>
      </w:r>
    </w:p>
    <w:p w:rsidR="003137B1" w:rsidRPr="003B3919" w:rsidRDefault="003137B1" w:rsidP="003137B1">
      <w:pPr>
        <w:widowControl w:val="0"/>
        <w:tabs>
          <w:tab w:val="left" w:pos="1281"/>
        </w:tabs>
        <w:spacing w:after="0" w:line="288" w:lineRule="auto"/>
        <w:rPr>
          <w:rFonts w:ascii="Arial" w:eastAsia="Times New Roman" w:hAnsi="Arial" w:cs="Arial"/>
          <w:iCs/>
          <w:color w:val="000000" w:themeColor="text1"/>
          <w:sz w:val="28"/>
          <w:szCs w:val="28"/>
          <w:lang w:val="uk-UA" w:eastAsia="uk-UA" w:bidi="uk-UA"/>
        </w:rPr>
      </w:pPr>
      <w:r w:rsidRPr="003B3919">
        <w:rPr>
          <w:rFonts w:ascii="Arial" w:eastAsia="Times New Roman" w:hAnsi="Arial" w:cs="Arial"/>
          <w:iCs/>
          <w:color w:val="000000" w:themeColor="text1"/>
          <w:sz w:val="28"/>
          <w:szCs w:val="28"/>
          <w:lang w:val="uk-UA" w:eastAsia="uk-UA" w:bidi="uk-UA"/>
        </w:rPr>
        <w:t>Р</w:t>
      </w:r>
      <w:r w:rsidRPr="003B3919">
        <w:rPr>
          <w:rFonts w:ascii="Arial" w:eastAsia="Times New Roman" w:hAnsi="Arial" w:cs="Arial"/>
          <w:iCs/>
          <w:color w:val="000000" w:themeColor="text1"/>
          <w:sz w:val="28"/>
          <w:szCs w:val="28"/>
          <w:vertAlign w:val="subscript"/>
          <w:lang w:val="uk-UA" w:eastAsia="uk-UA" w:bidi="uk-UA"/>
        </w:rPr>
        <w:t xml:space="preserve">7 – </w:t>
      </w:r>
      <w:r w:rsidRPr="003B3919">
        <w:rPr>
          <w:rFonts w:ascii="Arial" w:eastAsia="Times New Roman" w:hAnsi="Arial" w:cs="Arial"/>
          <w:iCs/>
          <w:color w:val="000000" w:themeColor="text1"/>
          <w:sz w:val="28"/>
          <w:szCs w:val="28"/>
          <w:lang w:val="uk-UA" w:eastAsia="uk-UA" w:bidi="uk-UA"/>
        </w:rPr>
        <w:t xml:space="preserve"> витрати продавця на завантаження товару на борта судна.</w:t>
      </w:r>
    </w:p>
    <w:p w:rsidR="003137B1" w:rsidRPr="003B3919" w:rsidRDefault="003137B1" w:rsidP="003137B1">
      <w:pPr>
        <w:widowControl w:val="0"/>
        <w:spacing w:after="0" w:line="288" w:lineRule="auto"/>
        <w:rPr>
          <w:rFonts w:ascii="Arial" w:eastAsia="Times New Roman" w:hAnsi="Arial" w:cs="Arial"/>
          <w:i/>
          <w:iCs/>
          <w:color w:val="FF0000"/>
          <w:sz w:val="28"/>
          <w:szCs w:val="28"/>
          <w:lang w:val="uk-UA" w:eastAsia="uk-UA" w:bidi="uk-UA"/>
        </w:rPr>
      </w:pPr>
    </w:p>
    <w:p w:rsidR="003137B1" w:rsidRDefault="003137B1" w:rsidP="003137B1">
      <w:pPr>
        <w:pStyle w:val="a3"/>
        <w:widowControl w:val="0"/>
        <w:numPr>
          <w:ilvl w:val="0"/>
          <w:numId w:val="38"/>
        </w:numPr>
        <w:spacing w:after="0" w:line="288" w:lineRule="auto"/>
        <w:rPr>
          <w:rFonts w:ascii="Arial" w:eastAsia="Times New Roman" w:hAnsi="Arial" w:cs="Arial"/>
          <w:sz w:val="28"/>
          <w:szCs w:val="28"/>
          <w:lang w:val="uk-UA" w:eastAsia="ru-RU"/>
        </w:rPr>
      </w:pPr>
      <w:r w:rsidRPr="00A7238A">
        <w:rPr>
          <w:rFonts w:ascii="Arial" w:eastAsia="Times New Roman" w:hAnsi="Arial" w:cs="Arial"/>
          <w:b/>
          <w:color w:val="000000" w:themeColor="text1"/>
          <w:spacing w:val="-12"/>
          <w:sz w:val="28"/>
          <w:szCs w:val="28"/>
          <w:lang w:val="uk-UA" w:eastAsia="uk-UA" w:bidi="uk-UA"/>
        </w:rPr>
        <w:t>Ціна за умовою поставки</w:t>
      </w:r>
      <w:r w:rsidRPr="00A7238A">
        <w:rPr>
          <w:rFonts w:ascii="Arial" w:hAnsi="Arial" w:cs="Arial"/>
          <w:color w:val="000000" w:themeColor="text1"/>
          <w:sz w:val="28"/>
          <w:szCs w:val="28"/>
          <w:lang w:val="uk-UA"/>
        </w:rPr>
        <w:t xml:space="preserve"> </w:t>
      </w:r>
      <w:hyperlink r:id="rId5" w:tooltip="условия поставки CFR Инкотермс 2020" w:history="1">
        <w:r w:rsidRPr="00A7238A">
          <w:rPr>
            <w:rFonts w:ascii="Arial" w:eastAsia="Times New Roman" w:hAnsi="Arial" w:cs="Arial"/>
            <w:b/>
            <w:bCs/>
            <w:color w:val="000000" w:themeColor="text1"/>
            <w:sz w:val="28"/>
            <w:szCs w:val="28"/>
            <w:lang w:val="en-US" w:eastAsia="ru-RU"/>
          </w:rPr>
          <w:t>CFR</w:t>
        </w:r>
      </w:hyperlink>
      <w:r w:rsidRPr="00A7238A">
        <w:rPr>
          <w:rFonts w:ascii="Arial" w:eastAsia="Times New Roman" w:hAnsi="Arial" w:cs="Arial"/>
          <w:sz w:val="28"/>
          <w:szCs w:val="28"/>
          <w:lang w:val="en-US" w:eastAsia="ru-RU"/>
        </w:rPr>
        <w:t> </w:t>
      </w:r>
      <w:r w:rsidRPr="00A7238A">
        <w:rPr>
          <w:rFonts w:ascii="Arial" w:eastAsia="Times New Roman" w:hAnsi="Arial" w:cs="Arial"/>
          <w:sz w:val="28"/>
          <w:szCs w:val="28"/>
          <w:lang w:val="uk-UA" w:eastAsia="ru-RU"/>
        </w:rPr>
        <w:t>- «</w:t>
      </w:r>
      <w:r w:rsidRPr="00A7238A">
        <w:rPr>
          <w:rFonts w:ascii="Arial" w:eastAsia="Times New Roman" w:hAnsi="Arial" w:cs="Arial"/>
          <w:sz w:val="28"/>
          <w:szCs w:val="28"/>
          <w:lang w:val="en-US" w:eastAsia="ru-RU"/>
        </w:rPr>
        <w:t>Cost</w:t>
      </w:r>
      <w:r w:rsidRPr="00A7238A">
        <w:rPr>
          <w:rFonts w:ascii="Arial" w:eastAsia="Times New Roman" w:hAnsi="Arial" w:cs="Arial"/>
          <w:sz w:val="28"/>
          <w:szCs w:val="28"/>
          <w:lang w:val="uk-UA" w:eastAsia="ru-RU"/>
        </w:rPr>
        <w:t xml:space="preserve"> </w:t>
      </w:r>
      <w:r w:rsidRPr="00A7238A">
        <w:rPr>
          <w:rFonts w:ascii="Arial" w:eastAsia="Times New Roman" w:hAnsi="Arial" w:cs="Arial"/>
          <w:sz w:val="28"/>
          <w:szCs w:val="28"/>
          <w:lang w:val="en-US" w:eastAsia="ru-RU"/>
        </w:rPr>
        <w:t>and</w:t>
      </w:r>
      <w:r w:rsidRPr="00A7238A">
        <w:rPr>
          <w:rFonts w:ascii="Arial" w:eastAsia="Times New Roman" w:hAnsi="Arial" w:cs="Arial"/>
          <w:sz w:val="28"/>
          <w:szCs w:val="28"/>
          <w:lang w:val="uk-UA" w:eastAsia="ru-RU"/>
        </w:rPr>
        <w:t xml:space="preserve"> </w:t>
      </w:r>
      <w:r w:rsidRPr="00A7238A">
        <w:rPr>
          <w:rFonts w:ascii="Arial" w:eastAsia="Times New Roman" w:hAnsi="Arial" w:cs="Arial"/>
          <w:sz w:val="28"/>
          <w:szCs w:val="28"/>
          <w:lang w:val="en-US" w:eastAsia="ru-RU"/>
        </w:rPr>
        <w:t>Freight</w:t>
      </w:r>
      <w:r w:rsidRPr="00A7238A">
        <w:rPr>
          <w:rFonts w:ascii="Arial" w:eastAsia="Times New Roman" w:hAnsi="Arial" w:cs="Arial"/>
          <w:sz w:val="28"/>
          <w:szCs w:val="28"/>
          <w:lang w:val="uk-UA" w:eastAsia="ru-RU"/>
        </w:rPr>
        <w:t xml:space="preserve"> / Вартість і фрахт»</w:t>
      </w:r>
    </w:p>
    <w:p w:rsidR="003137B1" w:rsidRPr="00A7238A" w:rsidRDefault="003137B1" w:rsidP="003137B1">
      <w:pPr>
        <w:pStyle w:val="a3"/>
        <w:widowControl w:val="0"/>
        <w:spacing w:after="0" w:line="288" w:lineRule="auto"/>
        <w:ind w:left="1069"/>
        <w:rPr>
          <w:rFonts w:ascii="Arial" w:eastAsia="Times New Roman" w:hAnsi="Arial" w:cs="Arial"/>
          <w:sz w:val="28"/>
          <w:szCs w:val="28"/>
          <w:lang w:val="uk-UA" w:eastAsia="ru-RU"/>
        </w:rPr>
      </w:pPr>
    </w:p>
    <w:p w:rsidR="003137B1" w:rsidRPr="003B3919" w:rsidRDefault="003137B1" w:rsidP="003137B1">
      <w:pPr>
        <w:widowControl w:val="0"/>
        <w:spacing w:after="0" w:line="288" w:lineRule="auto"/>
        <w:jc w:val="center"/>
        <w:rPr>
          <w:rFonts w:ascii="Arial" w:eastAsia="Times New Roman" w:hAnsi="Arial" w:cs="Arial"/>
          <w:i/>
          <w:iCs/>
          <w:color w:val="FF0000"/>
          <w:sz w:val="28"/>
          <w:szCs w:val="28"/>
          <w:lang w:val="uk-UA" w:eastAsia="uk-UA" w:bidi="uk-UA"/>
        </w:rPr>
      </w:pPr>
      <w:r w:rsidRPr="003B3919">
        <w:rPr>
          <w:rFonts w:ascii="Arial" w:eastAsia="Times New Roman" w:hAnsi="Arial" w:cs="Arial"/>
          <w:color w:val="000000"/>
          <w:sz w:val="28"/>
          <w:szCs w:val="28"/>
          <w:lang w:val="uk-UA" w:eastAsia="uk-UA" w:bidi="uk-UA"/>
        </w:rPr>
        <w:t xml:space="preserve">Ц </w:t>
      </w:r>
      <w:hyperlink r:id="rId6" w:tooltip="условия поставки CFR Инкотермс 2020" w:history="1">
        <w:r w:rsidRPr="003B3919">
          <w:rPr>
            <w:rFonts w:ascii="Arial" w:eastAsia="Times New Roman" w:hAnsi="Arial" w:cs="Arial"/>
            <w:b/>
            <w:bCs/>
            <w:color w:val="000000" w:themeColor="text1"/>
            <w:sz w:val="28"/>
            <w:szCs w:val="28"/>
            <w:lang w:val="en-US" w:eastAsia="ru-RU"/>
          </w:rPr>
          <w:t>CFR</w:t>
        </w:r>
      </w:hyperlink>
      <w:r w:rsidRPr="003B3919">
        <w:rPr>
          <w:rFonts w:ascii="Arial" w:eastAsia="Times New Roman" w:hAnsi="Arial" w:cs="Arial"/>
          <w:i/>
          <w:iCs/>
          <w:color w:val="000000"/>
          <w:sz w:val="28"/>
          <w:szCs w:val="28"/>
          <w:lang w:val="uk-UA" w:eastAsia="uk-UA" w:bidi="uk-UA"/>
        </w:rPr>
        <w:t xml:space="preserve"> = (С х О) + П +</w:t>
      </w:r>
      <w:r w:rsidRPr="003B3919">
        <w:rPr>
          <w:rFonts w:ascii="Arial" w:eastAsia="Times New Roman" w:hAnsi="Arial" w:cs="Arial"/>
          <w:color w:val="000000"/>
          <w:sz w:val="28"/>
          <w:szCs w:val="28"/>
          <w:lang w:val="uk-UA" w:eastAsia="uk-UA" w:bidi="uk-UA"/>
        </w:rPr>
        <w:t xml:space="preserve"> Р1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 xml:space="preserve">2 </w:t>
      </w:r>
      <w:r w:rsidRPr="003B3919">
        <w:rPr>
          <w:rFonts w:ascii="Arial" w:eastAsia="Times New Roman" w:hAnsi="Arial" w:cs="Arial"/>
          <w:color w:val="000000"/>
          <w:sz w:val="28"/>
          <w:szCs w:val="28"/>
          <w:lang w:val="uk-UA" w:eastAsia="uk-UA" w:bidi="uk-UA"/>
        </w:rPr>
        <w:t xml:space="preserve">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 xml:space="preserve">3 </w:t>
      </w:r>
      <w:r w:rsidRPr="003B3919">
        <w:rPr>
          <w:rFonts w:ascii="Arial" w:eastAsia="Times New Roman" w:hAnsi="Arial" w:cs="Arial"/>
          <w:color w:val="000000"/>
          <w:sz w:val="28"/>
          <w:szCs w:val="28"/>
          <w:lang w:val="uk-UA" w:eastAsia="uk-UA" w:bidi="uk-UA"/>
        </w:rPr>
        <w:t xml:space="preserve">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 xml:space="preserve">5  </w:t>
      </w:r>
      <w:r w:rsidRPr="003B3919">
        <w:rPr>
          <w:rFonts w:ascii="Arial" w:eastAsia="Times New Roman" w:hAnsi="Arial" w:cs="Arial"/>
          <w:color w:val="000000"/>
          <w:sz w:val="28"/>
          <w:szCs w:val="28"/>
          <w:lang w:val="uk-UA" w:eastAsia="uk-UA" w:bidi="uk-UA"/>
        </w:rPr>
        <w:t xml:space="preserve"> +</w:t>
      </w:r>
      <w:r w:rsidRPr="003B3919">
        <w:rPr>
          <w:rFonts w:ascii="Arial" w:eastAsia="Times New Roman" w:hAnsi="Arial" w:cs="Arial"/>
          <w:i/>
          <w:iCs/>
          <w:color w:val="000000"/>
          <w:sz w:val="28"/>
          <w:szCs w:val="28"/>
          <w:lang w:val="uk-UA" w:eastAsia="uk-UA" w:bidi="uk-UA"/>
        </w:rPr>
        <w:t xml:space="preserve"> Р</w:t>
      </w:r>
      <w:r w:rsidRPr="003B3919">
        <w:rPr>
          <w:rFonts w:ascii="Arial" w:eastAsia="Times New Roman" w:hAnsi="Arial" w:cs="Arial"/>
          <w:i/>
          <w:iCs/>
          <w:color w:val="000000"/>
          <w:sz w:val="28"/>
          <w:szCs w:val="28"/>
          <w:vertAlign w:val="subscript"/>
          <w:lang w:val="uk-UA" w:eastAsia="uk-UA" w:bidi="uk-UA"/>
        </w:rPr>
        <w:t xml:space="preserve">7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8</w:t>
      </w:r>
    </w:p>
    <w:p w:rsidR="003137B1" w:rsidRPr="003B3919" w:rsidRDefault="003137B1" w:rsidP="003137B1">
      <w:pPr>
        <w:widowControl w:val="0"/>
        <w:tabs>
          <w:tab w:val="left" w:pos="1281"/>
        </w:tabs>
        <w:spacing w:after="0" w:line="288" w:lineRule="auto"/>
        <w:rPr>
          <w:rFonts w:ascii="Arial" w:eastAsia="Times New Roman" w:hAnsi="Arial" w:cs="Arial"/>
          <w:iCs/>
          <w:color w:val="000000" w:themeColor="text1"/>
          <w:sz w:val="28"/>
          <w:szCs w:val="28"/>
          <w:lang w:val="uk-UA" w:eastAsia="uk-UA" w:bidi="uk-UA"/>
        </w:rPr>
      </w:pPr>
      <w:r w:rsidRPr="003B3919">
        <w:rPr>
          <w:rFonts w:ascii="Arial" w:eastAsia="Times New Roman" w:hAnsi="Arial" w:cs="Arial"/>
          <w:iCs/>
          <w:color w:val="000000" w:themeColor="text1"/>
          <w:sz w:val="28"/>
          <w:szCs w:val="28"/>
          <w:lang w:val="uk-UA" w:eastAsia="uk-UA" w:bidi="uk-UA"/>
        </w:rPr>
        <w:t>Р</w:t>
      </w:r>
      <w:r w:rsidRPr="003B3919">
        <w:rPr>
          <w:rFonts w:ascii="Arial" w:eastAsia="Times New Roman" w:hAnsi="Arial" w:cs="Arial"/>
          <w:iCs/>
          <w:color w:val="000000" w:themeColor="text1"/>
          <w:sz w:val="28"/>
          <w:szCs w:val="28"/>
          <w:vertAlign w:val="subscript"/>
          <w:lang w:val="uk-UA" w:eastAsia="uk-UA" w:bidi="uk-UA"/>
        </w:rPr>
        <w:t xml:space="preserve">8 – </w:t>
      </w:r>
      <w:r w:rsidRPr="003B3919">
        <w:rPr>
          <w:rFonts w:ascii="Arial" w:eastAsia="Times New Roman" w:hAnsi="Arial" w:cs="Arial"/>
          <w:iCs/>
          <w:color w:val="000000" w:themeColor="text1"/>
          <w:sz w:val="28"/>
          <w:szCs w:val="28"/>
          <w:lang w:val="uk-UA" w:eastAsia="uk-UA" w:bidi="uk-UA"/>
        </w:rPr>
        <w:t xml:space="preserve"> витрати продавця на доставку товару до порту призначення, вказаного продавцем.</w:t>
      </w:r>
    </w:p>
    <w:p w:rsidR="003137B1" w:rsidRPr="003B3919" w:rsidRDefault="003137B1" w:rsidP="003137B1">
      <w:pPr>
        <w:widowControl w:val="0"/>
        <w:tabs>
          <w:tab w:val="left" w:pos="1281"/>
        </w:tabs>
        <w:spacing w:after="0" w:line="288" w:lineRule="auto"/>
        <w:rPr>
          <w:rFonts w:ascii="Arial" w:eastAsia="Times New Roman" w:hAnsi="Arial" w:cs="Arial"/>
          <w:iCs/>
          <w:color w:val="000000" w:themeColor="text1"/>
          <w:sz w:val="28"/>
          <w:szCs w:val="28"/>
          <w:lang w:val="uk-UA" w:eastAsia="uk-UA" w:bidi="uk-UA"/>
        </w:rPr>
      </w:pPr>
    </w:p>
    <w:p w:rsidR="003137B1" w:rsidRPr="00A43DFA" w:rsidRDefault="003137B1" w:rsidP="003137B1">
      <w:pPr>
        <w:pStyle w:val="a3"/>
        <w:widowControl w:val="0"/>
        <w:numPr>
          <w:ilvl w:val="0"/>
          <w:numId w:val="38"/>
        </w:numPr>
        <w:spacing w:after="0" w:line="288" w:lineRule="auto"/>
        <w:rPr>
          <w:rFonts w:ascii="Arial" w:eastAsia="Times New Roman" w:hAnsi="Arial" w:cs="Arial"/>
          <w:sz w:val="28"/>
          <w:szCs w:val="28"/>
          <w:lang w:val="uk-UA" w:eastAsia="ru-RU"/>
        </w:rPr>
      </w:pPr>
      <w:r w:rsidRPr="00A43DFA">
        <w:rPr>
          <w:rFonts w:ascii="Arial" w:eastAsia="Times New Roman" w:hAnsi="Arial" w:cs="Arial"/>
          <w:b/>
          <w:color w:val="000000" w:themeColor="text1"/>
          <w:spacing w:val="-12"/>
          <w:sz w:val="28"/>
          <w:szCs w:val="28"/>
          <w:lang w:val="uk-UA" w:eastAsia="uk-UA" w:bidi="uk-UA"/>
        </w:rPr>
        <w:t>Ціна за умовою поставки</w:t>
      </w:r>
      <w:r w:rsidRPr="00A43DFA">
        <w:rPr>
          <w:rFonts w:ascii="Arial" w:eastAsia="Times New Roman" w:hAnsi="Arial" w:cs="Arial"/>
          <w:sz w:val="28"/>
          <w:szCs w:val="28"/>
          <w:lang w:val="en-US" w:eastAsia="ru-RU"/>
        </w:rPr>
        <w:t> </w:t>
      </w:r>
      <w:r w:rsidRPr="00A43DFA">
        <w:rPr>
          <w:rFonts w:ascii="Arial" w:eastAsia="Times New Roman" w:hAnsi="Arial" w:cs="Arial"/>
          <w:b/>
          <w:bCs/>
          <w:color w:val="000000" w:themeColor="text1"/>
          <w:sz w:val="28"/>
          <w:szCs w:val="28"/>
          <w:lang w:val="en-US" w:eastAsia="ru-RU"/>
        </w:rPr>
        <w:t>C</w:t>
      </w:r>
      <w:r w:rsidRPr="00A43DFA">
        <w:rPr>
          <w:rFonts w:ascii="Arial" w:eastAsia="Times New Roman" w:hAnsi="Arial" w:cs="Arial"/>
          <w:b/>
          <w:bCs/>
          <w:color w:val="000000" w:themeColor="text1"/>
          <w:sz w:val="28"/>
          <w:szCs w:val="28"/>
          <w:lang w:val="uk-UA" w:eastAsia="ru-RU"/>
        </w:rPr>
        <w:t>І</w:t>
      </w:r>
      <w:r w:rsidRPr="00A43DFA">
        <w:rPr>
          <w:rFonts w:ascii="Arial" w:eastAsia="Times New Roman" w:hAnsi="Arial" w:cs="Arial"/>
          <w:b/>
          <w:bCs/>
          <w:color w:val="000000" w:themeColor="text1"/>
          <w:sz w:val="28"/>
          <w:szCs w:val="28"/>
          <w:lang w:val="en-US" w:eastAsia="ru-RU"/>
        </w:rPr>
        <w:t>F</w:t>
      </w:r>
      <w:r w:rsidRPr="00A43DFA">
        <w:rPr>
          <w:rFonts w:ascii="Arial" w:eastAsia="Times New Roman" w:hAnsi="Arial" w:cs="Arial"/>
          <w:color w:val="000000" w:themeColor="text1"/>
          <w:sz w:val="28"/>
          <w:szCs w:val="28"/>
          <w:lang w:val="uk-UA" w:eastAsia="ru-RU"/>
        </w:rPr>
        <w:t xml:space="preserve"> </w:t>
      </w:r>
      <w:r w:rsidRPr="00A43DFA">
        <w:rPr>
          <w:rFonts w:ascii="Arial" w:eastAsia="Times New Roman" w:hAnsi="Arial" w:cs="Arial"/>
          <w:sz w:val="28"/>
          <w:szCs w:val="28"/>
          <w:lang w:val="uk-UA" w:eastAsia="ru-RU"/>
        </w:rPr>
        <w:t>- «</w:t>
      </w:r>
      <w:r w:rsidRPr="00A43DFA">
        <w:rPr>
          <w:rFonts w:ascii="Arial" w:eastAsia="Times New Roman" w:hAnsi="Arial" w:cs="Arial"/>
          <w:sz w:val="28"/>
          <w:szCs w:val="28"/>
          <w:lang w:val="en-US" w:eastAsia="ru-RU"/>
        </w:rPr>
        <w:t>Cost</w:t>
      </w:r>
      <w:r w:rsidRPr="00A43DFA">
        <w:rPr>
          <w:rFonts w:ascii="Arial" w:eastAsia="Times New Roman" w:hAnsi="Arial" w:cs="Arial"/>
          <w:sz w:val="28"/>
          <w:szCs w:val="28"/>
          <w:lang w:val="uk-UA" w:eastAsia="ru-RU"/>
        </w:rPr>
        <w:t xml:space="preserve"> </w:t>
      </w:r>
      <w:r w:rsidRPr="00A43DFA">
        <w:rPr>
          <w:rFonts w:ascii="Arial" w:eastAsia="Times New Roman" w:hAnsi="Arial" w:cs="Arial"/>
          <w:sz w:val="28"/>
          <w:szCs w:val="28"/>
          <w:lang w:val="en-US" w:eastAsia="ru-RU"/>
        </w:rPr>
        <w:t>Insurance</w:t>
      </w:r>
      <w:r w:rsidRPr="00A43DFA">
        <w:rPr>
          <w:rFonts w:ascii="Arial" w:eastAsia="Times New Roman" w:hAnsi="Arial" w:cs="Arial"/>
          <w:sz w:val="28"/>
          <w:szCs w:val="28"/>
          <w:lang w:val="uk-UA" w:eastAsia="ru-RU"/>
        </w:rPr>
        <w:t xml:space="preserve"> </w:t>
      </w:r>
      <w:r w:rsidRPr="00A43DFA">
        <w:rPr>
          <w:rFonts w:ascii="Arial" w:eastAsia="Times New Roman" w:hAnsi="Arial" w:cs="Arial"/>
          <w:sz w:val="28"/>
          <w:szCs w:val="28"/>
          <w:lang w:val="en-US" w:eastAsia="ru-RU"/>
        </w:rPr>
        <w:t>and</w:t>
      </w:r>
      <w:r w:rsidRPr="00A43DFA">
        <w:rPr>
          <w:rFonts w:ascii="Arial" w:eastAsia="Times New Roman" w:hAnsi="Arial" w:cs="Arial"/>
          <w:sz w:val="28"/>
          <w:szCs w:val="28"/>
          <w:lang w:val="uk-UA" w:eastAsia="ru-RU"/>
        </w:rPr>
        <w:t xml:space="preserve"> </w:t>
      </w:r>
      <w:r w:rsidRPr="00A43DFA">
        <w:rPr>
          <w:rFonts w:ascii="Arial" w:eastAsia="Times New Roman" w:hAnsi="Arial" w:cs="Arial"/>
          <w:sz w:val="28"/>
          <w:szCs w:val="28"/>
          <w:lang w:val="en-US" w:eastAsia="ru-RU"/>
        </w:rPr>
        <w:t>Freight</w:t>
      </w:r>
      <w:r w:rsidRPr="00A43DFA">
        <w:rPr>
          <w:rFonts w:ascii="Arial" w:eastAsia="Times New Roman" w:hAnsi="Arial" w:cs="Arial"/>
          <w:sz w:val="28"/>
          <w:szCs w:val="28"/>
          <w:lang w:val="uk-UA" w:eastAsia="ru-RU"/>
        </w:rPr>
        <w:t xml:space="preserve"> / Вартість, страхування і фрахт»</w:t>
      </w:r>
    </w:p>
    <w:p w:rsidR="003137B1" w:rsidRPr="003B3919" w:rsidRDefault="003137B1" w:rsidP="003137B1">
      <w:pPr>
        <w:widowControl w:val="0"/>
        <w:spacing w:after="0" w:line="288" w:lineRule="auto"/>
        <w:jc w:val="center"/>
        <w:rPr>
          <w:rFonts w:ascii="Arial" w:eastAsia="Times New Roman" w:hAnsi="Arial" w:cs="Arial"/>
          <w:i/>
          <w:iCs/>
          <w:color w:val="FF0000"/>
          <w:sz w:val="28"/>
          <w:szCs w:val="28"/>
          <w:lang w:val="uk-UA" w:eastAsia="uk-UA" w:bidi="uk-UA"/>
        </w:rPr>
      </w:pPr>
      <w:r w:rsidRPr="003B3919">
        <w:rPr>
          <w:rFonts w:ascii="Arial" w:eastAsia="Times New Roman" w:hAnsi="Arial" w:cs="Arial"/>
          <w:color w:val="000000"/>
          <w:sz w:val="28"/>
          <w:szCs w:val="28"/>
          <w:lang w:val="uk-UA" w:eastAsia="uk-UA" w:bidi="uk-UA"/>
        </w:rPr>
        <w:lastRenderedPageBreak/>
        <w:t xml:space="preserve">Ц </w:t>
      </w:r>
      <w:r w:rsidRPr="00A43DFA">
        <w:rPr>
          <w:rFonts w:ascii="Arial" w:eastAsia="Times New Roman" w:hAnsi="Arial" w:cs="Arial"/>
          <w:bCs/>
          <w:color w:val="000000" w:themeColor="text1"/>
          <w:sz w:val="20"/>
          <w:szCs w:val="20"/>
          <w:lang w:val="en-US" w:eastAsia="ru-RU"/>
        </w:rPr>
        <w:t>C</w:t>
      </w:r>
      <w:r w:rsidRPr="00A43DFA">
        <w:rPr>
          <w:rFonts w:ascii="Arial" w:eastAsia="Times New Roman" w:hAnsi="Arial" w:cs="Arial"/>
          <w:bCs/>
          <w:color w:val="000000" w:themeColor="text1"/>
          <w:sz w:val="20"/>
          <w:szCs w:val="20"/>
          <w:lang w:val="uk-UA" w:eastAsia="ru-RU"/>
        </w:rPr>
        <w:t>І</w:t>
      </w:r>
      <w:r w:rsidRPr="00A43DFA">
        <w:rPr>
          <w:rFonts w:ascii="Arial" w:eastAsia="Times New Roman" w:hAnsi="Arial" w:cs="Arial"/>
          <w:bCs/>
          <w:color w:val="000000" w:themeColor="text1"/>
          <w:sz w:val="20"/>
          <w:szCs w:val="20"/>
          <w:lang w:val="en-US" w:eastAsia="ru-RU"/>
        </w:rPr>
        <w:t>F</w:t>
      </w:r>
      <w:r w:rsidRPr="003B3919">
        <w:rPr>
          <w:rFonts w:ascii="Arial" w:eastAsia="Times New Roman" w:hAnsi="Arial" w:cs="Arial"/>
          <w:i/>
          <w:iCs/>
          <w:color w:val="000000"/>
          <w:sz w:val="28"/>
          <w:szCs w:val="28"/>
          <w:lang w:val="uk-UA" w:eastAsia="uk-UA" w:bidi="uk-UA"/>
        </w:rPr>
        <w:t xml:space="preserve"> = (С х О) + П +</w:t>
      </w:r>
      <w:r w:rsidRPr="003B3919">
        <w:rPr>
          <w:rFonts w:ascii="Arial" w:eastAsia="Times New Roman" w:hAnsi="Arial" w:cs="Arial"/>
          <w:color w:val="000000"/>
          <w:sz w:val="28"/>
          <w:szCs w:val="28"/>
          <w:lang w:val="uk-UA" w:eastAsia="uk-UA" w:bidi="uk-UA"/>
        </w:rPr>
        <w:t xml:space="preserve"> Р1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 xml:space="preserve">2 </w:t>
      </w:r>
      <w:r w:rsidRPr="003B3919">
        <w:rPr>
          <w:rFonts w:ascii="Arial" w:eastAsia="Times New Roman" w:hAnsi="Arial" w:cs="Arial"/>
          <w:color w:val="000000"/>
          <w:sz w:val="28"/>
          <w:szCs w:val="28"/>
          <w:lang w:val="uk-UA" w:eastAsia="uk-UA" w:bidi="uk-UA"/>
        </w:rPr>
        <w:t xml:space="preserve">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 xml:space="preserve">3 </w:t>
      </w:r>
      <w:r w:rsidRPr="003B3919">
        <w:rPr>
          <w:rFonts w:ascii="Arial" w:eastAsia="Times New Roman" w:hAnsi="Arial" w:cs="Arial"/>
          <w:color w:val="000000"/>
          <w:sz w:val="28"/>
          <w:szCs w:val="28"/>
          <w:lang w:val="uk-UA" w:eastAsia="uk-UA" w:bidi="uk-UA"/>
        </w:rPr>
        <w:t xml:space="preserve">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 xml:space="preserve">5  </w:t>
      </w:r>
      <w:r w:rsidRPr="003B3919">
        <w:rPr>
          <w:rFonts w:ascii="Arial" w:eastAsia="Times New Roman" w:hAnsi="Arial" w:cs="Arial"/>
          <w:color w:val="000000"/>
          <w:sz w:val="28"/>
          <w:szCs w:val="28"/>
          <w:lang w:val="uk-UA" w:eastAsia="uk-UA" w:bidi="uk-UA"/>
        </w:rPr>
        <w:t xml:space="preserve"> +</w:t>
      </w:r>
      <w:r w:rsidRPr="003B3919">
        <w:rPr>
          <w:rFonts w:ascii="Arial" w:eastAsia="Times New Roman" w:hAnsi="Arial" w:cs="Arial"/>
          <w:i/>
          <w:iCs/>
          <w:color w:val="000000"/>
          <w:sz w:val="28"/>
          <w:szCs w:val="28"/>
          <w:lang w:val="uk-UA" w:eastAsia="uk-UA" w:bidi="uk-UA"/>
        </w:rPr>
        <w:t xml:space="preserve"> Р</w:t>
      </w:r>
      <w:r w:rsidRPr="003B3919">
        <w:rPr>
          <w:rFonts w:ascii="Arial" w:eastAsia="Times New Roman" w:hAnsi="Arial" w:cs="Arial"/>
          <w:i/>
          <w:iCs/>
          <w:color w:val="000000"/>
          <w:sz w:val="28"/>
          <w:szCs w:val="28"/>
          <w:vertAlign w:val="subscript"/>
          <w:lang w:val="uk-UA" w:eastAsia="uk-UA" w:bidi="uk-UA"/>
        </w:rPr>
        <w:t xml:space="preserve">7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 xml:space="preserve">8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9</w:t>
      </w:r>
    </w:p>
    <w:p w:rsidR="003137B1" w:rsidRPr="003B3919" w:rsidRDefault="003137B1" w:rsidP="003137B1">
      <w:pPr>
        <w:widowControl w:val="0"/>
        <w:tabs>
          <w:tab w:val="left" w:pos="1281"/>
        </w:tabs>
        <w:spacing w:after="0" w:line="288" w:lineRule="auto"/>
        <w:rPr>
          <w:rFonts w:ascii="Arial" w:eastAsia="Times New Roman" w:hAnsi="Arial" w:cs="Arial"/>
          <w:iCs/>
          <w:color w:val="000000" w:themeColor="text1"/>
          <w:sz w:val="28"/>
          <w:szCs w:val="28"/>
          <w:lang w:val="uk-UA" w:eastAsia="uk-UA" w:bidi="uk-UA"/>
        </w:rPr>
      </w:pPr>
      <w:r w:rsidRPr="003B3919">
        <w:rPr>
          <w:rFonts w:ascii="Arial" w:eastAsia="Times New Roman" w:hAnsi="Arial" w:cs="Arial"/>
          <w:iCs/>
          <w:color w:val="000000" w:themeColor="text1"/>
          <w:sz w:val="28"/>
          <w:szCs w:val="28"/>
          <w:lang w:val="uk-UA" w:eastAsia="uk-UA" w:bidi="uk-UA"/>
        </w:rPr>
        <w:t>Р</w:t>
      </w:r>
      <w:r w:rsidRPr="003B3919">
        <w:rPr>
          <w:rFonts w:ascii="Arial" w:eastAsia="Times New Roman" w:hAnsi="Arial" w:cs="Arial"/>
          <w:iCs/>
          <w:color w:val="000000" w:themeColor="text1"/>
          <w:sz w:val="28"/>
          <w:szCs w:val="28"/>
          <w:vertAlign w:val="subscript"/>
          <w:lang w:val="uk-UA" w:eastAsia="uk-UA" w:bidi="uk-UA"/>
        </w:rPr>
        <w:t xml:space="preserve">9 – </w:t>
      </w:r>
      <w:r w:rsidRPr="003B3919">
        <w:rPr>
          <w:rFonts w:ascii="Arial" w:eastAsia="Times New Roman" w:hAnsi="Arial" w:cs="Arial"/>
          <w:iCs/>
          <w:color w:val="000000" w:themeColor="text1"/>
          <w:sz w:val="28"/>
          <w:szCs w:val="28"/>
          <w:lang w:val="uk-UA" w:eastAsia="uk-UA" w:bidi="uk-UA"/>
        </w:rPr>
        <w:t xml:space="preserve"> витрати продавця на страхування вантажу на користь покупця.</w:t>
      </w:r>
    </w:p>
    <w:p w:rsidR="003137B1" w:rsidRPr="003B3919" w:rsidRDefault="003137B1" w:rsidP="003137B1">
      <w:pPr>
        <w:widowControl w:val="0"/>
        <w:tabs>
          <w:tab w:val="left" w:pos="1281"/>
        </w:tabs>
        <w:spacing w:after="0" w:line="288" w:lineRule="auto"/>
        <w:rPr>
          <w:rFonts w:ascii="Arial" w:eastAsia="Times New Roman" w:hAnsi="Arial" w:cs="Arial"/>
          <w:iCs/>
          <w:color w:val="000000" w:themeColor="text1"/>
          <w:sz w:val="28"/>
          <w:szCs w:val="28"/>
          <w:lang w:val="uk-UA" w:eastAsia="uk-UA" w:bidi="uk-UA"/>
        </w:rPr>
      </w:pPr>
    </w:p>
    <w:p w:rsidR="003137B1" w:rsidRPr="00A43DFA" w:rsidRDefault="003137B1" w:rsidP="003137B1">
      <w:pPr>
        <w:pStyle w:val="a3"/>
        <w:widowControl w:val="0"/>
        <w:numPr>
          <w:ilvl w:val="0"/>
          <w:numId w:val="38"/>
        </w:numPr>
        <w:spacing w:after="0" w:line="288" w:lineRule="auto"/>
        <w:rPr>
          <w:rFonts w:ascii="Arial" w:eastAsia="Times New Roman" w:hAnsi="Arial" w:cs="Arial"/>
          <w:sz w:val="28"/>
          <w:szCs w:val="28"/>
          <w:lang w:val="uk-UA" w:eastAsia="ru-RU"/>
        </w:rPr>
      </w:pPr>
      <w:r w:rsidRPr="00A43DFA">
        <w:rPr>
          <w:rFonts w:ascii="Arial" w:eastAsia="Times New Roman" w:hAnsi="Arial" w:cs="Arial"/>
          <w:b/>
          <w:color w:val="000000" w:themeColor="text1"/>
          <w:spacing w:val="-12"/>
          <w:sz w:val="28"/>
          <w:szCs w:val="28"/>
          <w:lang w:val="uk-UA" w:eastAsia="uk-UA" w:bidi="uk-UA"/>
        </w:rPr>
        <w:t>Ціна за умовою поставки</w:t>
      </w:r>
      <w:r w:rsidRPr="00A43DFA">
        <w:rPr>
          <w:rFonts w:ascii="Arial" w:eastAsia="Times New Roman" w:hAnsi="Arial" w:cs="Arial"/>
          <w:sz w:val="28"/>
          <w:szCs w:val="28"/>
          <w:lang w:val="en-US" w:eastAsia="ru-RU"/>
        </w:rPr>
        <w:t> </w:t>
      </w:r>
      <w:hyperlink r:id="rId7" w:tooltip="условия поставки CIP Инкотермс 2020" w:history="1">
        <w:r w:rsidRPr="00A43DFA">
          <w:rPr>
            <w:rFonts w:ascii="Arial" w:eastAsia="Times New Roman" w:hAnsi="Arial" w:cs="Arial"/>
            <w:b/>
            <w:bCs/>
            <w:color w:val="005A8C"/>
            <w:sz w:val="28"/>
            <w:szCs w:val="28"/>
            <w:u w:val="single"/>
            <w:lang w:eastAsia="ru-RU"/>
          </w:rPr>
          <w:t>CIP</w:t>
        </w:r>
      </w:hyperlink>
      <w:r w:rsidRPr="00A43DFA">
        <w:rPr>
          <w:rFonts w:ascii="Arial" w:eastAsia="Times New Roman" w:hAnsi="Arial" w:cs="Arial"/>
          <w:sz w:val="28"/>
          <w:szCs w:val="28"/>
          <w:lang w:eastAsia="ru-RU"/>
        </w:rPr>
        <w:t> </w:t>
      </w:r>
      <w:r w:rsidRPr="00A43DFA">
        <w:rPr>
          <w:rFonts w:ascii="Arial" w:eastAsia="Times New Roman" w:hAnsi="Arial" w:cs="Arial"/>
          <w:sz w:val="28"/>
          <w:szCs w:val="28"/>
          <w:lang w:val="uk-UA" w:eastAsia="ru-RU"/>
        </w:rPr>
        <w:t>- «</w:t>
      </w:r>
      <w:r w:rsidRPr="00A43DFA">
        <w:rPr>
          <w:rFonts w:ascii="Arial" w:eastAsia="Times New Roman" w:hAnsi="Arial" w:cs="Arial"/>
          <w:sz w:val="28"/>
          <w:szCs w:val="28"/>
          <w:lang w:eastAsia="ru-RU"/>
        </w:rPr>
        <w:t>Carriage</w:t>
      </w:r>
      <w:r w:rsidRPr="00A43DFA">
        <w:rPr>
          <w:rFonts w:ascii="Arial" w:eastAsia="Times New Roman" w:hAnsi="Arial" w:cs="Arial"/>
          <w:sz w:val="28"/>
          <w:szCs w:val="28"/>
          <w:lang w:val="uk-UA" w:eastAsia="ru-RU"/>
        </w:rPr>
        <w:t xml:space="preserve"> </w:t>
      </w:r>
      <w:r w:rsidRPr="00A43DFA">
        <w:rPr>
          <w:rFonts w:ascii="Arial" w:eastAsia="Times New Roman" w:hAnsi="Arial" w:cs="Arial"/>
          <w:sz w:val="28"/>
          <w:szCs w:val="28"/>
          <w:lang w:eastAsia="ru-RU"/>
        </w:rPr>
        <w:t>and</w:t>
      </w:r>
      <w:r w:rsidRPr="00A43DFA">
        <w:rPr>
          <w:rFonts w:ascii="Arial" w:eastAsia="Times New Roman" w:hAnsi="Arial" w:cs="Arial"/>
          <w:sz w:val="28"/>
          <w:szCs w:val="28"/>
          <w:lang w:val="uk-UA" w:eastAsia="ru-RU"/>
        </w:rPr>
        <w:t xml:space="preserve"> </w:t>
      </w:r>
      <w:r w:rsidRPr="00A43DFA">
        <w:rPr>
          <w:rFonts w:ascii="Arial" w:eastAsia="Times New Roman" w:hAnsi="Arial" w:cs="Arial"/>
          <w:sz w:val="28"/>
          <w:szCs w:val="28"/>
          <w:lang w:eastAsia="ru-RU"/>
        </w:rPr>
        <w:t>Insurance</w:t>
      </w:r>
      <w:r w:rsidRPr="00A43DFA">
        <w:rPr>
          <w:rFonts w:ascii="Arial" w:eastAsia="Times New Roman" w:hAnsi="Arial" w:cs="Arial"/>
          <w:sz w:val="28"/>
          <w:szCs w:val="28"/>
          <w:lang w:val="uk-UA" w:eastAsia="ru-RU"/>
        </w:rPr>
        <w:t xml:space="preserve"> </w:t>
      </w:r>
      <w:r w:rsidRPr="00A43DFA">
        <w:rPr>
          <w:rFonts w:ascii="Arial" w:eastAsia="Times New Roman" w:hAnsi="Arial" w:cs="Arial"/>
          <w:sz w:val="28"/>
          <w:szCs w:val="28"/>
          <w:lang w:eastAsia="ru-RU"/>
        </w:rPr>
        <w:t>Paid</w:t>
      </w:r>
      <w:r w:rsidRPr="00A43DFA">
        <w:rPr>
          <w:rFonts w:ascii="Arial" w:eastAsia="Times New Roman" w:hAnsi="Arial" w:cs="Arial"/>
          <w:sz w:val="28"/>
          <w:szCs w:val="28"/>
          <w:lang w:val="uk-UA" w:eastAsia="ru-RU"/>
        </w:rPr>
        <w:t xml:space="preserve"> </w:t>
      </w:r>
      <w:r w:rsidRPr="00A43DFA">
        <w:rPr>
          <w:rFonts w:ascii="Arial" w:eastAsia="Times New Roman" w:hAnsi="Arial" w:cs="Arial"/>
          <w:sz w:val="28"/>
          <w:szCs w:val="28"/>
          <w:lang w:eastAsia="ru-RU"/>
        </w:rPr>
        <w:t>to</w:t>
      </w:r>
      <w:r w:rsidRPr="00A43DFA">
        <w:rPr>
          <w:rFonts w:ascii="Arial" w:eastAsia="Times New Roman" w:hAnsi="Arial" w:cs="Arial"/>
          <w:sz w:val="28"/>
          <w:szCs w:val="28"/>
          <w:lang w:val="uk-UA" w:eastAsia="ru-RU"/>
        </w:rPr>
        <w:t xml:space="preserve"> / Перевезення і страхування оплачені до»</w:t>
      </w:r>
    </w:p>
    <w:p w:rsidR="003137B1" w:rsidRDefault="003137B1" w:rsidP="003137B1">
      <w:pPr>
        <w:widowControl w:val="0"/>
        <w:spacing w:after="0" w:line="288" w:lineRule="auto"/>
        <w:jc w:val="center"/>
        <w:rPr>
          <w:rFonts w:ascii="Arial" w:eastAsia="Times New Roman" w:hAnsi="Arial" w:cs="Arial"/>
          <w:color w:val="000000"/>
          <w:sz w:val="28"/>
          <w:szCs w:val="28"/>
          <w:lang w:val="uk-UA" w:eastAsia="uk-UA" w:bidi="uk-UA"/>
        </w:rPr>
      </w:pPr>
    </w:p>
    <w:p w:rsidR="003137B1" w:rsidRPr="003B3919" w:rsidRDefault="003137B1" w:rsidP="003137B1">
      <w:pPr>
        <w:widowControl w:val="0"/>
        <w:spacing w:after="0" w:line="288" w:lineRule="auto"/>
        <w:jc w:val="center"/>
        <w:rPr>
          <w:rFonts w:ascii="Arial" w:eastAsia="Times New Roman" w:hAnsi="Arial" w:cs="Arial"/>
          <w:i/>
          <w:iCs/>
          <w:color w:val="FF0000"/>
          <w:sz w:val="28"/>
          <w:szCs w:val="28"/>
          <w:lang w:val="uk-UA" w:eastAsia="uk-UA" w:bidi="uk-UA"/>
        </w:rPr>
      </w:pPr>
      <w:r w:rsidRPr="003B3919">
        <w:rPr>
          <w:rFonts w:ascii="Arial" w:eastAsia="Times New Roman" w:hAnsi="Arial" w:cs="Arial"/>
          <w:color w:val="000000"/>
          <w:sz w:val="28"/>
          <w:szCs w:val="28"/>
          <w:lang w:val="uk-UA" w:eastAsia="uk-UA" w:bidi="uk-UA"/>
        </w:rPr>
        <w:t xml:space="preserve">Ц </w:t>
      </w:r>
      <w:r w:rsidRPr="003B3919">
        <w:rPr>
          <w:rFonts w:ascii="Arial" w:eastAsia="Times New Roman" w:hAnsi="Arial" w:cs="Arial"/>
          <w:bCs/>
          <w:color w:val="000000" w:themeColor="text1"/>
          <w:sz w:val="28"/>
          <w:szCs w:val="28"/>
          <w:lang w:val="en-US" w:eastAsia="ru-RU"/>
        </w:rPr>
        <w:t>C</w:t>
      </w:r>
      <w:r w:rsidRPr="003B3919">
        <w:rPr>
          <w:rFonts w:ascii="Arial" w:eastAsia="Times New Roman" w:hAnsi="Arial" w:cs="Arial"/>
          <w:bCs/>
          <w:color w:val="000000" w:themeColor="text1"/>
          <w:sz w:val="28"/>
          <w:szCs w:val="28"/>
          <w:lang w:val="uk-UA" w:eastAsia="ru-RU"/>
        </w:rPr>
        <w:t>ІР</w:t>
      </w:r>
      <w:r w:rsidRPr="003B3919">
        <w:rPr>
          <w:rFonts w:ascii="Arial" w:eastAsia="Times New Roman" w:hAnsi="Arial" w:cs="Arial"/>
          <w:i/>
          <w:iCs/>
          <w:color w:val="000000"/>
          <w:sz w:val="28"/>
          <w:szCs w:val="28"/>
          <w:lang w:val="uk-UA" w:eastAsia="uk-UA" w:bidi="uk-UA"/>
        </w:rPr>
        <w:t xml:space="preserve"> = (С х О) + П +</w:t>
      </w:r>
      <w:r w:rsidRPr="003B3919">
        <w:rPr>
          <w:rFonts w:ascii="Arial" w:eastAsia="Times New Roman" w:hAnsi="Arial" w:cs="Arial"/>
          <w:color w:val="000000"/>
          <w:sz w:val="28"/>
          <w:szCs w:val="28"/>
          <w:lang w:val="uk-UA" w:eastAsia="uk-UA" w:bidi="uk-UA"/>
        </w:rPr>
        <w:t xml:space="preserve"> Р1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 xml:space="preserve">2 </w:t>
      </w:r>
      <w:r w:rsidRPr="003B3919">
        <w:rPr>
          <w:rFonts w:ascii="Arial" w:eastAsia="Times New Roman" w:hAnsi="Arial" w:cs="Arial"/>
          <w:color w:val="000000"/>
          <w:sz w:val="28"/>
          <w:szCs w:val="28"/>
          <w:lang w:val="uk-UA" w:eastAsia="uk-UA" w:bidi="uk-UA"/>
        </w:rPr>
        <w:t xml:space="preserve">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 xml:space="preserve">3 </w:t>
      </w:r>
      <w:r w:rsidRPr="003B3919">
        <w:rPr>
          <w:rFonts w:ascii="Arial" w:eastAsia="Times New Roman" w:hAnsi="Arial" w:cs="Arial"/>
          <w:color w:val="000000"/>
          <w:sz w:val="28"/>
          <w:szCs w:val="28"/>
          <w:lang w:val="uk-UA" w:eastAsia="uk-UA" w:bidi="uk-UA"/>
        </w:rPr>
        <w:t xml:space="preserve">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9</w:t>
      </w:r>
      <w:r w:rsidRPr="003B3919">
        <w:rPr>
          <w:rFonts w:ascii="Arial" w:eastAsia="Times New Roman" w:hAnsi="Arial" w:cs="Arial"/>
          <w:i/>
          <w:iCs/>
          <w:color w:val="000000"/>
          <w:sz w:val="28"/>
          <w:szCs w:val="28"/>
          <w:lang w:val="uk-UA" w:eastAsia="uk-UA" w:bidi="uk-UA"/>
        </w:rPr>
        <w:t xml:space="preserve"> + Р</w:t>
      </w:r>
      <w:r w:rsidRPr="003B3919">
        <w:rPr>
          <w:rFonts w:ascii="Arial" w:eastAsia="Times New Roman" w:hAnsi="Arial" w:cs="Arial"/>
          <w:i/>
          <w:iCs/>
          <w:color w:val="000000"/>
          <w:sz w:val="28"/>
          <w:szCs w:val="28"/>
          <w:vertAlign w:val="subscript"/>
          <w:lang w:val="uk-UA" w:eastAsia="uk-UA" w:bidi="uk-UA"/>
        </w:rPr>
        <w:t xml:space="preserve">10  </w:t>
      </w:r>
      <w:r w:rsidRPr="003B3919">
        <w:rPr>
          <w:rFonts w:ascii="Arial" w:eastAsia="Times New Roman" w:hAnsi="Arial" w:cs="Arial"/>
          <w:color w:val="000000"/>
          <w:sz w:val="28"/>
          <w:szCs w:val="28"/>
          <w:lang w:val="uk-UA" w:eastAsia="uk-UA" w:bidi="uk-UA"/>
        </w:rPr>
        <w:t xml:space="preserve"> +</w:t>
      </w:r>
      <w:r w:rsidRPr="003B3919">
        <w:rPr>
          <w:rFonts w:ascii="Arial" w:eastAsia="Times New Roman" w:hAnsi="Arial" w:cs="Arial"/>
          <w:i/>
          <w:iCs/>
          <w:color w:val="000000"/>
          <w:sz w:val="28"/>
          <w:szCs w:val="28"/>
          <w:lang w:val="uk-UA" w:eastAsia="uk-UA" w:bidi="uk-UA"/>
        </w:rPr>
        <w:t xml:space="preserve"> Р</w:t>
      </w:r>
      <w:r w:rsidRPr="003B3919">
        <w:rPr>
          <w:rFonts w:ascii="Arial" w:eastAsia="Times New Roman" w:hAnsi="Arial" w:cs="Arial"/>
          <w:i/>
          <w:iCs/>
          <w:color w:val="000000"/>
          <w:sz w:val="28"/>
          <w:szCs w:val="28"/>
          <w:vertAlign w:val="subscript"/>
          <w:lang w:val="uk-UA" w:eastAsia="uk-UA" w:bidi="uk-UA"/>
        </w:rPr>
        <w:t xml:space="preserve">11 </w:t>
      </w:r>
      <w:r w:rsidRPr="003B3919">
        <w:rPr>
          <w:rFonts w:ascii="Arial" w:eastAsia="Times New Roman" w:hAnsi="Arial" w:cs="Arial"/>
          <w:color w:val="000000"/>
          <w:sz w:val="28"/>
          <w:szCs w:val="28"/>
          <w:lang w:val="uk-UA" w:eastAsia="uk-UA" w:bidi="uk-UA"/>
        </w:rPr>
        <w:t>+</w:t>
      </w:r>
      <w:r w:rsidRPr="003B3919">
        <w:rPr>
          <w:rFonts w:ascii="Arial" w:eastAsia="Times New Roman" w:hAnsi="Arial" w:cs="Arial"/>
          <w:i/>
          <w:iCs/>
          <w:color w:val="000000"/>
          <w:sz w:val="28"/>
          <w:szCs w:val="28"/>
          <w:lang w:val="uk-UA" w:eastAsia="uk-UA" w:bidi="uk-UA"/>
        </w:rPr>
        <w:t xml:space="preserve"> Р</w:t>
      </w:r>
      <w:r w:rsidRPr="003B3919">
        <w:rPr>
          <w:rFonts w:ascii="Arial" w:eastAsia="Times New Roman" w:hAnsi="Arial" w:cs="Arial"/>
          <w:i/>
          <w:iCs/>
          <w:color w:val="000000"/>
          <w:sz w:val="28"/>
          <w:szCs w:val="28"/>
          <w:vertAlign w:val="subscript"/>
          <w:lang w:val="uk-UA" w:eastAsia="uk-UA" w:bidi="uk-UA"/>
        </w:rPr>
        <w:t>12</w:t>
      </w:r>
    </w:p>
    <w:p w:rsidR="003137B1" w:rsidRPr="003B3919" w:rsidRDefault="003137B1" w:rsidP="003137B1">
      <w:pPr>
        <w:widowControl w:val="0"/>
        <w:tabs>
          <w:tab w:val="left" w:pos="1281"/>
        </w:tabs>
        <w:spacing w:after="0" w:line="288" w:lineRule="auto"/>
        <w:rPr>
          <w:rFonts w:ascii="Arial" w:eastAsia="Times New Roman" w:hAnsi="Arial" w:cs="Arial"/>
          <w:iCs/>
          <w:color w:val="000000" w:themeColor="text1"/>
          <w:sz w:val="28"/>
          <w:szCs w:val="28"/>
          <w:lang w:val="uk-UA" w:eastAsia="uk-UA" w:bidi="uk-UA"/>
        </w:rPr>
      </w:pPr>
      <w:r w:rsidRPr="003B3919">
        <w:rPr>
          <w:rFonts w:ascii="Arial" w:eastAsia="Times New Roman" w:hAnsi="Arial" w:cs="Arial"/>
          <w:iCs/>
          <w:color w:val="000000" w:themeColor="text1"/>
          <w:sz w:val="28"/>
          <w:szCs w:val="28"/>
          <w:lang w:val="uk-UA" w:eastAsia="uk-UA" w:bidi="uk-UA"/>
        </w:rPr>
        <w:t>Р</w:t>
      </w:r>
      <w:r w:rsidRPr="003B3919">
        <w:rPr>
          <w:rFonts w:ascii="Arial" w:eastAsia="Times New Roman" w:hAnsi="Arial" w:cs="Arial"/>
          <w:iCs/>
          <w:color w:val="000000" w:themeColor="text1"/>
          <w:sz w:val="28"/>
          <w:szCs w:val="28"/>
          <w:vertAlign w:val="subscript"/>
          <w:lang w:val="uk-UA" w:eastAsia="uk-UA" w:bidi="uk-UA"/>
        </w:rPr>
        <w:t xml:space="preserve">10 – </w:t>
      </w:r>
      <w:r w:rsidRPr="003B3919">
        <w:rPr>
          <w:rFonts w:ascii="Arial" w:eastAsia="Times New Roman" w:hAnsi="Arial" w:cs="Arial"/>
          <w:iCs/>
          <w:color w:val="000000" w:themeColor="text1"/>
          <w:sz w:val="28"/>
          <w:szCs w:val="28"/>
          <w:lang w:val="uk-UA" w:eastAsia="uk-UA" w:bidi="uk-UA"/>
        </w:rPr>
        <w:t xml:space="preserve"> витрати продавця на завантажувально-розвантажувальні операції в країні експорту</w:t>
      </w:r>
    </w:p>
    <w:p w:rsidR="003137B1" w:rsidRPr="003B3919" w:rsidRDefault="003137B1" w:rsidP="003137B1">
      <w:pPr>
        <w:widowControl w:val="0"/>
        <w:tabs>
          <w:tab w:val="left" w:pos="1281"/>
        </w:tabs>
        <w:spacing w:after="0" w:line="288" w:lineRule="auto"/>
        <w:rPr>
          <w:rFonts w:ascii="Arial" w:eastAsia="Times New Roman" w:hAnsi="Arial" w:cs="Arial"/>
          <w:iCs/>
          <w:color w:val="000000" w:themeColor="text1"/>
          <w:sz w:val="28"/>
          <w:szCs w:val="28"/>
          <w:lang w:val="uk-UA" w:eastAsia="uk-UA" w:bidi="uk-UA"/>
        </w:rPr>
      </w:pPr>
      <w:r w:rsidRPr="003B3919">
        <w:rPr>
          <w:rFonts w:ascii="Arial" w:eastAsia="Times New Roman" w:hAnsi="Arial" w:cs="Arial"/>
          <w:iCs/>
          <w:color w:val="000000" w:themeColor="text1"/>
          <w:sz w:val="28"/>
          <w:szCs w:val="28"/>
          <w:lang w:val="uk-UA" w:eastAsia="uk-UA" w:bidi="uk-UA"/>
        </w:rPr>
        <w:t>Р</w:t>
      </w:r>
      <w:r w:rsidRPr="003B3919">
        <w:rPr>
          <w:rFonts w:ascii="Arial" w:eastAsia="Times New Roman" w:hAnsi="Arial" w:cs="Arial"/>
          <w:iCs/>
          <w:color w:val="000000" w:themeColor="text1"/>
          <w:sz w:val="28"/>
          <w:szCs w:val="28"/>
          <w:vertAlign w:val="subscript"/>
          <w:lang w:val="uk-UA" w:eastAsia="uk-UA" w:bidi="uk-UA"/>
        </w:rPr>
        <w:t xml:space="preserve">11 </w:t>
      </w:r>
      <w:r w:rsidRPr="003B3919">
        <w:rPr>
          <w:rFonts w:ascii="Arial" w:eastAsia="Times New Roman" w:hAnsi="Arial" w:cs="Arial"/>
          <w:iCs/>
          <w:color w:val="000000" w:themeColor="text1"/>
          <w:sz w:val="28"/>
          <w:szCs w:val="28"/>
          <w:lang w:val="uk-UA" w:eastAsia="uk-UA" w:bidi="uk-UA"/>
        </w:rPr>
        <w:t>– витрати на транспортування товару будь-якими видами транспорту в країні експорту;</w:t>
      </w:r>
    </w:p>
    <w:p w:rsidR="003137B1" w:rsidRPr="003B3919" w:rsidRDefault="003137B1" w:rsidP="003137B1">
      <w:pPr>
        <w:widowControl w:val="0"/>
        <w:tabs>
          <w:tab w:val="left" w:pos="1281"/>
        </w:tabs>
        <w:spacing w:after="0" w:line="288" w:lineRule="auto"/>
        <w:rPr>
          <w:rFonts w:ascii="Arial" w:eastAsia="Times New Roman" w:hAnsi="Arial" w:cs="Arial"/>
          <w:iCs/>
          <w:color w:val="000000" w:themeColor="text1"/>
          <w:sz w:val="28"/>
          <w:szCs w:val="28"/>
          <w:lang w:val="uk-UA" w:eastAsia="uk-UA" w:bidi="uk-UA"/>
        </w:rPr>
      </w:pPr>
      <w:r w:rsidRPr="003B3919">
        <w:rPr>
          <w:rFonts w:ascii="Arial" w:eastAsia="Times New Roman" w:hAnsi="Arial" w:cs="Arial"/>
          <w:iCs/>
          <w:color w:val="000000" w:themeColor="text1"/>
          <w:sz w:val="28"/>
          <w:szCs w:val="28"/>
          <w:lang w:val="uk-UA" w:eastAsia="uk-UA" w:bidi="uk-UA"/>
        </w:rPr>
        <w:t>Р12 – витрати на транспортування товару будь-якими необхідними видами транспорту в країні імпорту до місця призначення.</w:t>
      </w:r>
    </w:p>
    <w:p w:rsidR="003137B1" w:rsidRPr="003B3919" w:rsidRDefault="003137B1" w:rsidP="003137B1">
      <w:pPr>
        <w:widowControl w:val="0"/>
        <w:tabs>
          <w:tab w:val="left" w:pos="1281"/>
        </w:tabs>
        <w:spacing w:after="0" w:line="288" w:lineRule="auto"/>
        <w:rPr>
          <w:rFonts w:ascii="Arial" w:eastAsia="Times New Roman" w:hAnsi="Arial" w:cs="Arial"/>
          <w:iCs/>
          <w:color w:val="000000" w:themeColor="text1"/>
          <w:sz w:val="28"/>
          <w:szCs w:val="28"/>
          <w:lang w:val="uk-UA" w:eastAsia="uk-UA" w:bidi="uk-UA"/>
        </w:rPr>
      </w:pPr>
    </w:p>
    <w:p w:rsidR="003137B1" w:rsidRPr="00A43DFA" w:rsidRDefault="003137B1" w:rsidP="003137B1">
      <w:pPr>
        <w:pStyle w:val="a3"/>
        <w:widowControl w:val="0"/>
        <w:numPr>
          <w:ilvl w:val="0"/>
          <w:numId w:val="38"/>
        </w:numPr>
        <w:spacing w:after="0" w:line="288" w:lineRule="auto"/>
        <w:rPr>
          <w:rFonts w:ascii="Arial" w:eastAsia="Times New Roman" w:hAnsi="Arial" w:cs="Arial"/>
          <w:i/>
          <w:iCs/>
          <w:color w:val="000000" w:themeColor="text1"/>
          <w:sz w:val="28"/>
          <w:szCs w:val="28"/>
          <w:lang w:val="uk-UA" w:eastAsia="uk-UA" w:bidi="uk-UA"/>
        </w:rPr>
      </w:pPr>
      <w:r w:rsidRPr="00A43DFA">
        <w:rPr>
          <w:rFonts w:ascii="Arial" w:eastAsia="Times New Roman" w:hAnsi="Arial" w:cs="Arial"/>
          <w:b/>
          <w:color w:val="000000" w:themeColor="text1"/>
          <w:spacing w:val="-12"/>
          <w:sz w:val="28"/>
          <w:szCs w:val="28"/>
          <w:lang w:val="uk-UA" w:eastAsia="uk-UA" w:bidi="uk-UA"/>
        </w:rPr>
        <w:t>Ціна за умовою поставки</w:t>
      </w:r>
      <w:r w:rsidRPr="00A43DFA">
        <w:rPr>
          <w:rFonts w:ascii="Arial" w:hAnsi="Arial" w:cs="Arial"/>
          <w:color w:val="000000" w:themeColor="text1"/>
          <w:sz w:val="28"/>
          <w:szCs w:val="28"/>
        </w:rPr>
        <w:t xml:space="preserve"> </w:t>
      </w:r>
      <w:hyperlink r:id="rId8" w:tooltip="условия поставки СРТ Инкотермс 2020" w:history="1">
        <w:r w:rsidRPr="00A43DFA">
          <w:rPr>
            <w:rFonts w:ascii="Arial" w:eastAsia="Times New Roman" w:hAnsi="Arial" w:cs="Arial"/>
            <w:b/>
            <w:bCs/>
            <w:color w:val="000000" w:themeColor="text1"/>
            <w:sz w:val="28"/>
            <w:szCs w:val="28"/>
            <w:lang w:eastAsia="ru-RU"/>
          </w:rPr>
          <w:t>СРТ</w:t>
        </w:r>
      </w:hyperlink>
      <w:r w:rsidRPr="00A43DFA">
        <w:rPr>
          <w:rFonts w:ascii="Arial" w:eastAsia="Times New Roman" w:hAnsi="Arial" w:cs="Arial"/>
          <w:color w:val="000000" w:themeColor="text1"/>
          <w:sz w:val="28"/>
          <w:szCs w:val="28"/>
          <w:lang w:eastAsia="ru-RU"/>
        </w:rPr>
        <w:t> - «Carriage Paid to / Перев</w:t>
      </w:r>
      <w:r w:rsidRPr="00A43DFA">
        <w:rPr>
          <w:rFonts w:ascii="Arial" w:eastAsia="Times New Roman" w:hAnsi="Arial" w:cs="Arial"/>
          <w:color w:val="000000" w:themeColor="text1"/>
          <w:sz w:val="28"/>
          <w:szCs w:val="28"/>
          <w:lang w:val="uk-UA" w:eastAsia="ru-RU"/>
        </w:rPr>
        <w:t>езення оплачено до</w:t>
      </w:r>
      <w:r w:rsidRPr="00A43DFA">
        <w:rPr>
          <w:rFonts w:ascii="Arial" w:eastAsia="Times New Roman" w:hAnsi="Arial" w:cs="Arial"/>
          <w:color w:val="000000" w:themeColor="text1"/>
          <w:sz w:val="28"/>
          <w:szCs w:val="28"/>
          <w:lang w:eastAsia="ru-RU"/>
        </w:rPr>
        <w:t>»</w:t>
      </w:r>
    </w:p>
    <w:p w:rsidR="003137B1" w:rsidRPr="00A43DFA" w:rsidRDefault="003137B1" w:rsidP="003137B1">
      <w:pPr>
        <w:pStyle w:val="a3"/>
        <w:widowControl w:val="0"/>
        <w:spacing w:after="0" w:line="288" w:lineRule="auto"/>
        <w:ind w:left="1069"/>
        <w:rPr>
          <w:rFonts w:ascii="Arial" w:eastAsia="Times New Roman" w:hAnsi="Arial" w:cs="Arial"/>
          <w:i/>
          <w:iCs/>
          <w:color w:val="000000" w:themeColor="text1"/>
          <w:sz w:val="28"/>
          <w:szCs w:val="28"/>
          <w:lang w:val="uk-UA" w:eastAsia="uk-UA" w:bidi="uk-UA"/>
        </w:rPr>
      </w:pPr>
      <w:r w:rsidRPr="00A43DFA">
        <w:rPr>
          <w:rFonts w:ascii="Arial" w:eastAsia="Times New Roman" w:hAnsi="Arial" w:cs="Arial"/>
          <w:color w:val="000000" w:themeColor="text1"/>
          <w:sz w:val="28"/>
          <w:szCs w:val="28"/>
          <w:lang w:eastAsia="ru-RU"/>
        </w:rPr>
        <w:br/>
      </w:r>
      <w:r w:rsidRPr="00A43DFA">
        <w:rPr>
          <w:rFonts w:ascii="Arial" w:eastAsia="Times New Roman" w:hAnsi="Arial" w:cs="Arial"/>
          <w:color w:val="000000" w:themeColor="text1"/>
          <w:sz w:val="28"/>
          <w:szCs w:val="28"/>
          <w:lang w:val="uk-UA" w:eastAsia="uk-UA" w:bidi="uk-UA"/>
        </w:rPr>
        <w:t xml:space="preserve">Ц </w:t>
      </w:r>
      <w:r w:rsidRPr="00A43DFA">
        <w:rPr>
          <w:rFonts w:ascii="Arial" w:eastAsia="Times New Roman" w:hAnsi="Arial" w:cs="Arial"/>
          <w:bCs/>
          <w:color w:val="000000" w:themeColor="text1"/>
          <w:sz w:val="20"/>
          <w:szCs w:val="20"/>
          <w:lang w:val="en-US" w:eastAsia="ru-RU"/>
        </w:rPr>
        <w:t>C</w:t>
      </w:r>
      <w:r w:rsidRPr="00A43DFA">
        <w:rPr>
          <w:rFonts w:ascii="Arial" w:eastAsia="Times New Roman" w:hAnsi="Arial" w:cs="Arial"/>
          <w:bCs/>
          <w:color w:val="000000" w:themeColor="text1"/>
          <w:sz w:val="20"/>
          <w:szCs w:val="20"/>
          <w:lang w:val="uk-UA" w:eastAsia="ru-RU"/>
        </w:rPr>
        <w:t>ІР</w:t>
      </w:r>
      <w:r w:rsidRPr="00A43DFA">
        <w:rPr>
          <w:rFonts w:ascii="Arial" w:eastAsia="Times New Roman" w:hAnsi="Arial" w:cs="Arial"/>
          <w:i/>
          <w:iCs/>
          <w:color w:val="000000" w:themeColor="text1"/>
          <w:sz w:val="28"/>
          <w:szCs w:val="28"/>
          <w:lang w:val="uk-UA" w:eastAsia="uk-UA" w:bidi="uk-UA"/>
        </w:rPr>
        <w:t xml:space="preserve"> = (С х О) + П +</w:t>
      </w:r>
      <w:r w:rsidRPr="00A43DFA">
        <w:rPr>
          <w:rFonts w:ascii="Arial" w:eastAsia="Times New Roman" w:hAnsi="Arial" w:cs="Arial"/>
          <w:color w:val="000000" w:themeColor="text1"/>
          <w:sz w:val="28"/>
          <w:szCs w:val="28"/>
          <w:lang w:val="uk-UA" w:eastAsia="uk-UA" w:bidi="uk-UA"/>
        </w:rPr>
        <w:t xml:space="preserve"> Р1 + </w:t>
      </w:r>
      <w:r w:rsidRPr="00A43DFA">
        <w:rPr>
          <w:rFonts w:ascii="Arial" w:eastAsia="Times New Roman" w:hAnsi="Arial" w:cs="Arial"/>
          <w:i/>
          <w:iCs/>
          <w:color w:val="000000" w:themeColor="text1"/>
          <w:sz w:val="28"/>
          <w:szCs w:val="28"/>
          <w:lang w:val="uk-UA" w:eastAsia="uk-UA" w:bidi="uk-UA"/>
        </w:rPr>
        <w:t>Р</w:t>
      </w:r>
      <w:r w:rsidRPr="00A43DFA">
        <w:rPr>
          <w:rFonts w:ascii="Arial" w:eastAsia="Times New Roman" w:hAnsi="Arial" w:cs="Arial"/>
          <w:i/>
          <w:iCs/>
          <w:color w:val="000000" w:themeColor="text1"/>
          <w:sz w:val="28"/>
          <w:szCs w:val="28"/>
          <w:vertAlign w:val="subscript"/>
          <w:lang w:val="uk-UA" w:eastAsia="uk-UA" w:bidi="uk-UA"/>
        </w:rPr>
        <w:t xml:space="preserve">2 </w:t>
      </w:r>
      <w:r w:rsidRPr="00A43DFA">
        <w:rPr>
          <w:rFonts w:ascii="Arial" w:eastAsia="Times New Roman" w:hAnsi="Arial" w:cs="Arial"/>
          <w:color w:val="000000" w:themeColor="text1"/>
          <w:sz w:val="28"/>
          <w:szCs w:val="28"/>
          <w:lang w:val="uk-UA" w:eastAsia="uk-UA" w:bidi="uk-UA"/>
        </w:rPr>
        <w:t xml:space="preserve"> + </w:t>
      </w:r>
      <w:r w:rsidRPr="00A43DFA">
        <w:rPr>
          <w:rFonts w:ascii="Arial" w:eastAsia="Times New Roman" w:hAnsi="Arial" w:cs="Arial"/>
          <w:i/>
          <w:iCs/>
          <w:color w:val="000000" w:themeColor="text1"/>
          <w:sz w:val="28"/>
          <w:szCs w:val="28"/>
          <w:lang w:val="uk-UA" w:eastAsia="uk-UA" w:bidi="uk-UA"/>
        </w:rPr>
        <w:t>Р</w:t>
      </w:r>
      <w:r w:rsidRPr="00A43DFA">
        <w:rPr>
          <w:rFonts w:ascii="Arial" w:eastAsia="Times New Roman" w:hAnsi="Arial" w:cs="Arial"/>
          <w:i/>
          <w:iCs/>
          <w:color w:val="000000" w:themeColor="text1"/>
          <w:sz w:val="28"/>
          <w:szCs w:val="28"/>
          <w:vertAlign w:val="subscript"/>
          <w:lang w:val="uk-UA" w:eastAsia="uk-UA" w:bidi="uk-UA"/>
        </w:rPr>
        <w:t xml:space="preserve">3 </w:t>
      </w:r>
      <w:r w:rsidRPr="00A43DFA">
        <w:rPr>
          <w:rFonts w:ascii="Arial" w:eastAsia="Times New Roman" w:hAnsi="Arial" w:cs="Arial"/>
          <w:color w:val="000000" w:themeColor="text1"/>
          <w:sz w:val="28"/>
          <w:szCs w:val="28"/>
          <w:lang w:val="uk-UA" w:eastAsia="uk-UA" w:bidi="uk-UA"/>
        </w:rPr>
        <w:t xml:space="preserve"> </w:t>
      </w:r>
      <w:r w:rsidRPr="00A43DFA">
        <w:rPr>
          <w:rFonts w:ascii="Arial" w:eastAsia="Times New Roman" w:hAnsi="Arial" w:cs="Arial"/>
          <w:i/>
          <w:iCs/>
          <w:color w:val="000000" w:themeColor="text1"/>
          <w:sz w:val="28"/>
          <w:szCs w:val="28"/>
          <w:lang w:val="uk-UA" w:eastAsia="uk-UA" w:bidi="uk-UA"/>
        </w:rPr>
        <w:t>+ Р</w:t>
      </w:r>
      <w:r w:rsidRPr="00A43DFA">
        <w:rPr>
          <w:rFonts w:ascii="Arial" w:eastAsia="Times New Roman" w:hAnsi="Arial" w:cs="Arial"/>
          <w:i/>
          <w:iCs/>
          <w:color w:val="000000" w:themeColor="text1"/>
          <w:sz w:val="28"/>
          <w:szCs w:val="28"/>
          <w:vertAlign w:val="subscript"/>
          <w:lang w:val="uk-UA" w:eastAsia="uk-UA" w:bidi="uk-UA"/>
        </w:rPr>
        <w:t xml:space="preserve">10  </w:t>
      </w:r>
      <w:r w:rsidRPr="00A43DFA">
        <w:rPr>
          <w:rFonts w:ascii="Arial" w:eastAsia="Times New Roman" w:hAnsi="Arial" w:cs="Arial"/>
          <w:color w:val="000000" w:themeColor="text1"/>
          <w:sz w:val="28"/>
          <w:szCs w:val="28"/>
          <w:lang w:val="uk-UA" w:eastAsia="uk-UA" w:bidi="uk-UA"/>
        </w:rPr>
        <w:t xml:space="preserve"> +</w:t>
      </w:r>
      <w:r w:rsidRPr="00A43DFA">
        <w:rPr>
          <w:rFonts w:ascii="Arial" w:eastAsia="Times New Roman" w:hAnsi="Arial" w:cs="Arial"/>
          <w:i/>
          <w:iCs/>
          <w:color w:val="000000" w:themeColor="text1"/>
          <w:sz w:val="28"/>
          <w:szCs w:val="28"/>
          <w:lang w:val="uk-UA" w:eastAsia="uk-UA" w:bidi="uk-UA"/>
        </w:rPr>
        <w:t xml:space="preserve"> Р</w:t>
      </w:r>
      <w:r w:rsidRPr="00A43DFA">
        <w:rPr>
          <w:rFonts w:ascii="Arial" w:eastAsia="Times New Roman" w:hAnsi="Arial" w:cs="Arial"/>
          <w:i/>
          <w:iCs/>
          <w:color w:val="000000" w:themeColor="text1"/>
          <w:sz w:val="28"/>
          <w:szCs w:val="28"/>
          <w:vertAlign w:val="subscript"/>
          <w:lang w:val="uk-UA" w:eastAsia="uk-UA" w:bidi="uk-UA"/>
        </w:rPr>
        <w:t xml:space="preserve">11 </w:t>
      </w:r>
      <w:r w:rsidRPr="00A43DFA">
        <w:rPr>
          <w:rFonts w:ascii="Arial" w:eastAsia="Times New Roman" w:hAnsi="Arial" w:cs="Arial"/>
          <w:color w:val="000000" w:themeColor="text1"/>
          <w:sz w:val="28"/>
          <w:szCs w:val="28"/>
          <w:lang w:val="uk-UA" w:eastAsia="uk-UA" w:bidi="uk-UA"/>
        </w:rPr>
        <w:t>+</w:t>
      </w:r>
      <w:r w:rsidRPr="00A43DFA">
        <w:rPr>
          <w:rFonts w:ascii="Arial" w:eastAsia="Times New Roman" w:hAnsi="Arial" w:cs="Arial"/>
          <w:i/>
          <w:iCs/>
          <w:color w:val="000000" w:themeColor="text1"/>
          <w:sz w:val="28"/>
          <w:szCs w:val="28"/>
          <w:lang w:val="uk-UA" w:eastAsia="uk-UA" w:bidi="uk-UA"/>
        </w:rPr>
        <w:t xml:space="preserve"> Р</w:t>
      </w:r>
      <w:r w:rsidRPr="00A43DFA">
        <w:rPr>
          <w:rFonts w:ascii="Arial" w:eastAsia="Times New Roman" w:hAnsi="Arial" w:cs="Arial"/>
          <w:i/>
          <w:iCs/>
          <w:color w:val="000000" w:themeColor="text1"/>
          <w:sz w:val="28"/>
          <w:szCs w:val="28"/>
          <w:vertAlign w:val="subscript"/>
          <w:lang w:val="uk-UA" w:eastAsia="uk-UA" w:bidi="uk-UA"/>
        </w:rPr>
        <w:t>12</w:t>
      </w:r>
    </w:p>
    <w:p w:rsidR="003137B1" w:rsidRPr="003B3919" w:rsidRDefault="003137B1" w:rsidP="003137B1">
      <w:pPr>
        <w:shd w:val="clear" w:color="auto" w:fill="FFFFFF"/>
        <w:spacing w:after="0" w:line="240" w:lineRule="auto"/>
        <w:jc w:val="center"/>
        <w:outlineLvl w:val="1"/>
        <w:rPr>
          <w:rFonts w:ascii="Arial" w:eastAsia="Times New Roman" w:hAnsi="Arial" w:cs="Arial"/>
          <w:b/>
          <w:color w:val="000000" w:themeColor="text1"/>
          <w:spacing w:val="-12"/>
          <w:sz w:val="28"/>
          <w:szCs w:val="28"/>
          <w:lang w:val="uk-UA" w:eastAsia="uk-UA" w:bidi="uk-UA"/>
        </w:rPr>
      </w:pPr>
    </w:p>
    <w:p w:rsidR="003137B1" w:rsidRPr="00A43DFA" w:rsidRDefault="003137B1" w:rsidP="003137B1">
      <w:pPr>
        <w:pStyle w:val="a3"/>
        <w:numPr>
          <w:ilvl w:val="0"/>
          <w:numId w:val="38"/>
        </w:numPr>
        <w:shd w:val="clear" w:color="auto" w:fill="FFFFFF"/>
        <w:spacing w:after="0" w:line="240" w:lineRule="auto"/>
        <w:jc w:val="center"/>
        <w:outlineLvl w:val="1"/>
        <w:rPr>
          <w:rFonts w:ascii="Arial" w:eastAsia="Times New Roman" w:hAnsi="Arial" w:cs="Arial"/>
          <w:b/>
          <w:bCs/>
          <w:color w:val="000000"/>
          <w:sz w:val="28"/>
          <w:szCs w:val="28"/>
          <w:lang w:eastAsia="ru-RU"/>
        </w:rPr>
      </w:pPr>
      <w:r w:rsidRPr="00A43DFA">
        <w:rPr>
          <w:rFonts w:ascii="Arial" w:eastAsia="Times New Roman" w:hAnsi="Arial" w:cs="Arial"/>
          <w:b/>
          <w:color w:val="000000" w:themeColor="text1"/>
          <w:spacing w:val="-12"/>
          <w:sz w:val="28"/>
          <w:szCs w:val="28"/>
          <w:lang w:val="uk-UA" w:eastAsia="uk-UA" w:bidi="uk-UA"/>
        </w:rPr>
        <w:t>Ціна за умовою поставки</w:t>
      </w:r>
      <w:r w:rsidRPr="00A43DFA">
        <w:rPr>
          <w:rFonts w:ascii="Arial" w:hAnsi="Arial" w:cs="Arial"/>
          <w:sz w:val="28"/>
          <w:szCs w:val="28"/>
        </w:rPr>
        <w:t xml:space="preserve"> </w:t>
      </w:r>
      <w:hyperlink r:id="rId9" w:tooltip="условия поставки DAP Инкотермс 2020" w:history="1">
        <w:r w:rsidRPr="00A43DFA">
          <w:rPr>
            <w:rFonts w:ascii="Arial" w:eastAsia="Times New Roman" w:hAnsi="Arial" w:cs="Arial"/>
            <w:b/>
            <w:bCs/>
            <w:color w:val="005A8C"/>
            <w:sz w:val="28"/>
            <w:szCs w:val="28"/>
            <w:u w:val="single"/>
            <w:lang w:eastAsia="ru-RU"/>
          </w:rPr>
          <w:t>DAP</w:t>
        </w:r>
      </w:hyperlink>
      <w:r w:rsidRPr="00A43DFA">
        <w:rPr>
          <w:rFonts w:ascii="Arial" w:eastAsia="Times New Roman" w:hAnsi="Arial" w:cs="Arial"/>
          <w:sz w:val="28"/>
          <w:szCs w:val="28"/>
          <w:lang w:eastAsia="ru-RU"/>
        </w:rPr>
        <w:t xml:space="preserve"> - «Delivered at Place / Поставка </w:t>
      </w:r>
      <w:r w:rsidRPr="00A43DFA">
        <w:rPr>
          <w:rFonts w:ascii="Arial" w:eastAsia="Times New Roman" w:hAnsi="Arial" w:cs="Arial"/>
          <w:sz w:val="28"/>
          <w:szCs w:val="28"/>
          <w:lang w:val="uk-UA" w:eastAsia="ru-RU"/>
        </w:rPr>
        <w:t>в місці</w:t>
      </w:r>
      <w:r w:rsidRPr="00A43DFA">
        <w:rPr>
          <w:rFonts w:ascii="Arial" w:eastAsia="Times New Roman" w:hAnsi="Arial" w:cs="Arial"/>
          <w:sz w:val="28"/>
          <w:szCs w:val="28"/>
          <w:lang w:eastAsia="ru-RU"/>
        </w:rPr>
        <w:t xml:space="preserve"> </w:t>
      </w:r>
      <w:r w:rsidRPr="00A43DFA">
        <w:rPr>
          <w:rFonts w:ascii="Arial" w:eastAsia="Times New Roman" w:hAnsi="Arial" w:cs="Arial"/>
          <w:sz w:val="28"/>
          <w:szCs w:val="28"/>
          <w:lang w:val="uk-UA" w:eastAsia="ru-RU"/>
        </w:rPr>
        <w:t>при</w:t>
      </w:r>
      <w:r w:rsidRPr="00A43DFA">
        <w:rPr>
          <w:rFonts w:ascii="Arial" w:eastAsia="Times New Roman" w:hAnsi="Arial" w:cs="Arial"/>
          <w:sz w:val="28"/>
          <w:szCs w:val="28"/>
          <w:lang w:eastAsia="ru-RU"/>
        </w:rPr>
        <w:t>значення»</w:t>
      </w:r>
    </w:p>
    <w:p w:rsidR="003137B1" w:rsidRDefault="003137B1" w:rsidP="003137B1">
      <w:pPr>
        <w:widowControl w:val="0"/>
        <w:spacing w:after="0" w:line="288" w:lineRule="auto"/>
        <w:rPr>
          <w:rFonts w:ascii="Arial" w:eastAsia="Times New Roman" w:hAnsi="Arial" w:cs="Arial"/>
          <w:color w:val="000000" w:themeColor="text1"/>
          <w:sz w:val="28"/>
          <w:szCs w:val="28"/>
          <w:lang w:val="uk-UA" w:eastAsia="uk-UA" w:bidi="uk-UA"/>
        </w:rPr>
      </w:pPr>
    </w:p>
    <w:p w:rsidR="003137B1" w:rsidRPr="003B3919" w:rsidRDefault="003137B1" w:rsidP="003137B1">
      <w:pPr>
        <w:widowControl w:val="0"/>
        <w:spacing w:after="0" w:line="288" w:lineRule="auto"/>
        <w:jc w:val="center"/>
        <w:rPr>
          <w:rFonts w:ascii="Arial" w:eastAsia="Times New Roman" w:hAnsi="Arial" w:cs="Arial"/>
          <w:i/>
          <w:iCs/>
          <w:color w:val="000000" w:themeColor="text1"/>
          <w:sz w:val="28"/>
          <w:szCs w:val="28"/>
          <w:lang w:val="uk-UA" w:eastAsia="uk-UA" w:bidi="uk-UA"/>
        </w:rPr>
      </w:pPr>
      <w:r w:rsidRPr="003B3919">
        <w:rPr>
          <w:rFonts w:ascii="Arial" w:eastAsia="Times New Roman" w:hAnsi="Arial" w:cs="Arial"/>
          <w:color w:val="000000" w:themeColor="text1"/>
          <w:sz w:val="28"/>
          <w:szCs w:val="28"/>
          <w:lang w:val="uk-UA" w:eastAsia="uk-UA" w:bidi="uk-UA"/>
        </w:rPr>
        <w:t xml:space="preserve">Ц </w:t>
      </w:r>
      <w:hyperlink r:id="rId10" w:tooltip="условия поставки DAP Инкотермс 2020" w:history="1">
        <w:r w:rsidRPr="00A43DFA">
          <w:rPr>
            <w:rFonts w:ascii="Arial" w:eastAsia="Times New Roman" w:hAnsi="Arial" w:cs="Arial"/>
            <w:b/>
            <w:bCs/>
            <w:color w:val="000000" w:themeColor="text1"/>
            <w:sz w:val="20"/>
            <w:szCs w:val="20"/>
            <w:lang w:eastAsia="ru-RU"/>
          </w:rPr>
          <w:t>DAP</w:t>
        </w:r>
      </w:hyperlink>
      <w:r w:rsidRPr="003B3919">
        <w:rPr>
          <w:rFonts w:ascii="Arial" w:eastAsia="Times New Roman" w:hAnsi="Arial" w:cs="Arial"/>
          <w:color w:val="000000" w:themeColor="text1"/>
          <w:sz w:val="28"/>
          <w:szCs w:val="28"/>
          <w:lang w:eastAsia="ru-RU"/>
        </w:rPr>
        <w:t> </w:t>
      </w:r>
      <w:r w:rsidRPr="003B3919">
        <w:rPr>
          <w:rFonts w:ascii="Arial" w:eastAsia="Times New Roman" w:hAnsi="Arial" w:cs="Arial"/>
          <w:i/>
          <w:iCs/>
          <w:color w:val="000000" w:themeColor="text1"/>
          <w:sz w:val="28"/>
          <w:szCs w:val="28"/>
          <w:lang w:val="uk-UA" w:eastAsia="uk-UA" w:bidi="uk-UA"/>
        </w:rPr>
        <w:t xml:space="preserve"> = (С х О) + П +</w:t>
      </w:r>
      <w:r w:rsidRPr="003B3919">
        <w:rPr>
          <w:rFonts w:ascii="Arial" w:eastAsia="Times New Roman" w:hAnsi="Arial" w:cs="Arial"/>
          <w:color w:val="000000" w:themeColor="text1"/>
          <w:sz w:val="28"/>
          <w:szCs w:val="28"/>
          <w:lang w:val="uk-UA" w:eastAsia="uk-UA" w:bidi="uk-UA"/>
        </w:rPr>
        <w:t xml:space="preserve"> Р1 + </w:t>
      </w:r>
      <w:r w:rsidRPr="003B3919">
        <w:rPr>
          <w:rFonts w:ascii="Arial" w:eastAsia="Times New Roman" w:hAnsi="Arial" w:cs="Arial"/>
          <w:i/>
          <w:iCs/>
          <w:color w:val="000000" w:themeColor="text1"/>
          <w:sz w:val="28"/>
          <w:szCs w:val="28"/>
          <w:lang w:val="uk-UA" w:eastAsia="uk-UA" w:bidi="uk-UA"/>
        </w:rPr>
        <w:t>Р</w:t>
      </w:r>
      <w:r w:rsidRPr="003B3919">
        <w:rPr>
          <w:rFonts w:ascii="Arial" w:eastAsia="Times New Roman" w:hAnsi="Arial" w:cs="Arial"/>
          <w:i/>
          <w:iCs/>
          <w:color w:val="000000" w:themeColor="text1"/>
          <w:sz w:val="28"/>
          <w:szCs w:val="28"/>
          <w:vertAlign w:val="subscript"/>
          <w:lang w:val="uk-UA" w:eastAsia="uk-UA" w:bidi="uk-UA"/>
        </w:rPr>
        <w:t xml:space="preserve">2 </w:t>
      </w:r>
      <w:r w:rsidRPr="003B3919">
        <w:rPr>
          <w:rFonts w:ascii="Arial" w:eastAsia="Times New Roman" w:hAnsi="Arial" w:cs="Arial"/>
          <w:color w:val="000000" w:themeColor="text1"/>
          <w:sz w:val="28"/>
          <w:szCs w:val="28"/>
          <w:lang w:val="uk-UA" w:eastAsia="uk-UA" w:bidi="uk-UA"/>
        </w:rPr>
        <w:t xml:space="preserve"> + </w:t>
      </w:r>
      <w:r w:rsidRPr="003B3919">
        <w:rPr>
          <w:rFonts w:ascii="Arial" w:eastAsia="Times New Roman" w:hAnsi="Arial" w:cs="Arial"/>
          <w:i/>
          <w:iCs/>
          <w:color w:val="000000" w:themeColor="text1"/>
          <w:sz w:val="28"/>
          <w:szCs w:val="28"/>
          <w:lang w:val="uk-UA" w:eastAsia="uk-UA" w:bidi="uk-UA"/>
        </w:rPr>
        <w:t>Р</w:t>
      </w:r>
      <w:r w:rsidRPr="003B3919">
        <w:rPr>
          <w:rFonts w:ascii="Arial" w:eastAsia="Times New Roman" w:hAnsi="Arial" w:cs="Arial"/>
          <w:i/>
          <w:iCs/>
          <w:color w:val="000000" w:themeColor="text1"/>
          <w:sz w:val="28"/>
          <w:szCs w:val="28"/>
          <w:vertAlign w:val="subscript"/>
          <w:lang w:val="uk-UA" w:eastAsia="uk-UA" w:bidi="uk-UA"/>
        </w:rPr>
        <w:t xml:space="preserve">3 </w:t>
      </w:r>
      <w:r w:rsidRPr="003B3919">
        <w:rPr>
          <w:rFonts w:ascii="Arial" w:eastAsia="Times New Roman" w:hAnsi="Arial" w:cs="Arial"/>
          <w:color w:val="000000" w:themeColor="text1"/>
          <w:sz w:val="28"/>
          <w:szCs w:val="28"/>
          <w:lang w:val="uk-UA" w:eastAsia="uk-UA" w:bidi="uk-UA"/>
        </w:rPr>
        <w:t xml:space="preserve"> </w:t>
      </w:r>
      <w:r w:rsidRPr="003B3919">
        <w:rPr>
          <w:rFonts w:ascii="Arial" w:eastAsia="Times New Roman" w:hAnsi="Arial" w:cs="Arial"/>
          <w:i/>
          <w:iCs/>
          <w:color w:val="000000" w:themeColor="text1"/>
          <w:sz w:val="28"/>
          <w:szCs w:val="28"/>
          <w:lang w:val="uk-UA" w:eastAsia="uk-UA" w:bidi="uk-UA"/>
        </w:rPr>
        <w:t>+ Р</w:t>
      </w:r>
      <w:r w:rsidRPr="003B3919">
        <w:rPr>
          <w:rFonts w:ascii="Arial" w:eastAsia="Times New Roman" w:hAnsi="Arial" w:cs="Arial"/>
          <w:i/>
          <w:iCs/>
          <w:color w:val="000000" w:themeColor="text1"/>
          <w:sz w:val="28"/>
          <w:szCs w:val="28"/>
          <w:vertAlign w:val="subscript"/>
          <w:lang w:val="uk-UA" w:eastAsia="uk-UA" w:bidi="uk-UA"/>
        </w:rPr>
        <w:t xml:space="preserve">10  </w:t>
      </w:r>
      <w:r w:rsidRPr="003B3919">
        <w:rPr>
          <w:rFonts w:ascii="Arial" w:eastAsia="Times New Roman" w:hAnsi="Arial" w:cs="Arial"/>
          <w:color w:val="000000" w:themeColor="text1"/>
          <w:sz w:val="28"/>
          <w:szCs w:val="28"/>
          <w:lang w:val="uk-UA" w:eastAsia="uk-UA" w:bidi="uk-UA"/>
        </w:rPr>
        <w:t xml:space="preserve"> +</w:t>
      </w:r>
      <w:r w:rsidRPr="003B3919">
        <w:rPr>
          <w:rFonts w:ascii="Arial" w:eastAsia="Times New Roman" w:hAnsi="Arial" w:cs="Arial"/>
          <w:i/>
          <w:iCs/>
          <w:color w:val="000000" w:themeColor="text1"/>
          <w:sz w:val="28"/>
          <w:szCs w:val="28"/>
          <w:lang w:val="uk-UA" w:eastAsia="uk-UA" w:bidi="uk-UA"/>
        </w:rPr>
        <w:t xml:space="preserve"> Р</w:t>
      </w:r>
      <w:r w:rsidRPr="003B3919">
        <w:rPr>
          <w:rFonts w:ascii="Arial" w:eastAsia="Times New Roman" w:hAnsi="Arial" w:cs="Arial"/>
          <w:i/>
          <w:iCs/>
          <w:color w:val="000000" w:themeColor="text1"/>
          <w:sz w:val="28"/>
          <w:szCs w:val="28"/>
          <w:vertAlign w:val="subscript"/>
          <w:lang w:val="uk-UA" w:eastAsia="uk-UA" w:bidi="uk-UA"/>
        </w:rPr>
        <w:t xml:space="preserve">11 </w:t>
      </w:r>
      <w:r w:rsidRPr="003B3919">
        <w:rPr>
          <w:rFonts w:ascii="Arial" w:eastAsia="Times New Roman" w:hAnsi="Arial" w:cs="Arial"/>
          <w:color w:val="000000" w:themeColor="text1"/>
          <w:sz w:val="28"/>
          <w:szCs w:val="28"/>
          <w:lang w:val="uk-UA" w:eastAsia="uk-UA" w:bidi="uk-UA"/>
        </w:rPr>
        <w:t>+</w:t>
      </w:r>
      <w:r w:rsidRPr="003B3919">
        <w:rPr>
          <w:rFonts w:ascii="Arial" w:eastAsia="Times New Roman" w:hAnsi="Arial" w:cs="Arial"/>
          <w:i/>
          <w:iCs/>
          <w:color w:val="000000" w:themeColor="text1"/>
          <w:sz w:val="28"/>
          <w:szCs w:val="28"/>
          <w:lang w:val="uk-UA" w:eastAsia="uk-UA" w:bidi="uk-UA"/>
        </w:rPr>
        <w:t xml:space="preserve"> Р</w:t>
      </w:r>
      <w:r w:rsidRPr="003B3919">
        <w:rPr>
          <w:rFonts w:ascii="Arial" w:eastAsia="Times New Roman" w:hAnsi="Arial" w:cs="Arial"/>
          <w:i/>
          <w:iCs/>
          <w:color w:val="000000" w:themeColor="text1"/>
          <w:sz w:val="28"/>
          <w:szCs w:val="28"/>
          <w:vertAlign w:val="subscript"/>
          <w:lang w:val="uk-UA" w:eastAsia="uk-UA" w:bidi="uk-UA"/>
        </w:rPr>
        <w:t>12</w:t>
      </w:r>
    </w:p>
    <w:p w:rsidR="003137B1" w:rsidRPr="003B3919" w:rsidRDefault="003137B1" w:rsidP="003137B1">
      <w:pPr>
        <w:shd w:val="clear" w:color="auto" w:fill="FFFFFF"/>
        <w:spacing w:after="0" w:line="240" w:lineRule="auto"/>
        <w:outlineLvl w:val="1"/>
        <w:rPr>
          <w:rFonts w:ascii="Arial" w:eastAsia="Times New Roman" w:hAnsi="Arial" w:cs="Arial"/>
          <w:color w:val="000000" w:themeColor="text1"/>
          <w:spacing w:val="-12"/>
          <w:sz w:val="28"/>
          <w:szCs w:val="28"/>
          <w:lang w:val="uk-UA" w:eastAsia="uk-UA" w:bidi="uk-UA"/>
        </w:rPr>
      </w:pPr>
      <w:r w:rsidRPr="003B3919">
        <w:rPr>
          <w:rFonts w:ascii="Arial" w:eastAsia="Times New Roman" w:hAnsi="Arial" w:cs="Arial"/>
          <w:color w:val="000000" w:themeColor="text1"/>
          <w:spacing w:val="-12"/>
          <w:sz w:val="28"/>
          <w:szCs w:val="28"/>
          <w:lang w:val="uk-UA" w:eastAsia="uk-UA" w:bidi="uk-UA"/>
        </w:rPr>
        <w:t>Ціна не відрізяється від попередньої умови постачання. Відмінність лише у місці переходу ризиків.</w:t>
      </w:r>
    </w:p>
    <w:p w:rsidR="003137B1" w:rsidRPr="00A43DFA" w:rsidRDefault="003137B1" w:rsidP="003137B1">
      <w:pPr>
        <w:pStyle w:val="a3"/>
        <w:numPr>
          <w:ilvl w:val="0"/>
          <w:numId w:val="38"/>
        </w:numPr>
        <w:shd w:val="clear" w:color="auto" w:fill="FFFFFF"/>
        <w:spacing w:before="100" w:beforeAutospacing="1" w:after="100" w:afterAutospacing="1" w:line="240" w:lineRule="auto"/>
        <w:jc w:val="both"/>
        <w:rPr>
          <w:rFonts w:ascii="Arial" w:eastAsia="Times New Roman" w:hAnsi="Arial" w:cs="Arial"/>
          <w:color w:val="000000" w:themeColor="text1"/>
          <w:sz w:val="28"/>
          <w:szCs w:val="28"/>
          <w:lang w:val="uk-UA" w:eastAsia="ru-RU"/>
        </w:rPr>
      </w:pPr>
      <w:r w:rsidRPr="00A43DFA">
        <w:rPr>
          <w:rFonts w:ascii="Arial" w:eastAsia="Times New Roman" w:hAnsi="Arial" w:cs="Arial"/>
          <w:b/>
          <w:color w:val="000000" w:themeColor="text1"/>
          <w:spacing w:val="-12"/>
          <w:sz w:val="28"/>
          <w:szCs w:val="28"/>
          <w:lang w:val="uk-UA" w:eastAsia="uk-UA" w:bidi="uk-UA"/>
        </w:rPr>
        <w:t>Ціна за умовою поставки</w:t>
      </w:r>
      <w:r w:rsidRPr="00A43DFA">
        <w:rPr>
          <w:rFonts w:ascii="Arial" w:hAnsi="Arial" w:cs="Arial"/>
          <w:color w:val="000000" w:themeColor="text1"/>
          <w:sz w:val="28"/>
          <w:szCs w:val="28"/>
          <w:lang w:val="uk-UA"/>
        </w:rPr>
        <w:t xml:space="preserve"> </w:t>
      </w:r>
      <w:hyperlink r:id="rId11" w:tooltip="условия поставки DPU Инкотермс 2020" w:history="1">
        <w:r w:rsidRPr="00A43DFA">
          <w:rPr>
            <w:rFonts w:ascii="Arial" w:eastAsia="Times New Roman" w:hAnsi="Arial" w:cs="Arial"/>
            <w:b/>
            <w:bCs/>
            <w:color w:val="000000" w:themeColor="text1"/>
            <w:sz w:val="28"/>
            <w:szCs w:val="28"/>
            <w:lang w:eastAsia="ru-RU"/>
          </w:rPr>
          <w:t>DPU</w:t>
        </w:r>
      </w:hyperlink>
      <w:r w:rsidRPr="00A43DFA">
        <w:rPr>
          <w:rFonts w:ascii="Arial" w:eastAsia="Times New Roman" w:hAnsi="Arial" w:cs="Arial"/>
          <w:color w:val="000000" w:themeColor="text1"/>
          <w:sz w:val="28"/>
          <w:szCs w:val="28"/>
          <w:lang w:eastAsia="ru-RU"/>
        </w:rPr>
        <w:t> </w:t>
      </w:r>
      <w:r w:rsidRPr="00A43DFA">
        <w:rPr>
          <w:rFonts w:ascii="Arial" w:eastAsia="Times New Roman" w:hAnsi="Arial" w:cs="Arial"/>
          <w:color w:val="000000" w:themeColor="text1"/>
          <w:sz w:val="28"/>
          <w:szCs w:val="28"/>
          <w:lang w:val="uk-UA" w:eastAsia="ru-RU"/>
        </w:rPr>
        <w:t>- «</w:t>
      </w:r>
      <w:r w:rsidRPr="00A43DFA">
        <w:rPr>
          <w:rFonts w:ascii="Arial" w:eastAsia="Times New Roman" w:hAnsi="Arial" w:cs="Arial"/>
          <w:color w:val="000000" w:themeColor="text1"/>
          <w:sz w:val="28"/>
          <w:szCs w:val="28"/>
          <w:lang w:eastAsia="ru-RU"/>
        </w:rPr>
        <w:t>Delivered</w:t>
      </w:r>
      <w:r w:rsidRPr="00A43DFA">
        <w:rPr>
          <w:rFonts w:ascii="Arial" w:eastAsia="Times New Roman" w:hAnsi="Arial" w:cs="Arial"/>
          <w:color w:val="000000" w:themeColor="text1"/>
          <w:sz w:val="28"/>
          <w:szCs w:val="28"/>
          <w:lang w:val="uk-UA" w:eastAsia="ru-RU"/>
        </w:rPr>
        <w:t xml:space="preserve"> </w:t>
      </w:r>
      <w:r w:rsidRPr="00A43DFA">
        <w:rPr>
          <w:rFonts w:ascii="Arial" w:eastAsia="Times New Roman" w:hAnsi="Arial" w:cs="Arial"/>
          <w:color w:val="000000" w:themeColor="text1"/>
          <w:sz w:val="28"/>
          <w:szCs w:val="28"/>
          <w:lang w:eastAsia="ru-RU"/>
        </w:rPr>
        <w:t>Named</w:t>
      </w:r>
      <w:r w:rsidRPr="00A43DFA">
        <w:rPr>
          <w:rFonts w:ascii="Arial" w:eastAsia="Times New Roman" w:hAnsi="Arial" w:cs="Arial"/>
          <w:color w:val="000000" w:themeColor="text1"/>
          <w:sz w:val="28"/>
          <w:szCs w:val="28"/>
          <w:lang w:val="uk-UA" w:eastAsia="ru-RU"/>
        </w:rPr>
        <w:t xml:space="preserve"> </w:t>
      </w:r>
      <w:r w:rsidRPr="00A43DFA">
        <w:rPr>
          <w:rFonts w:ascii="Arial" w:eastAsia="Times New Roman" w:hAnsi="Arial" w:cs="Arial"/>
          <w:color w:val="000000" w:themeColor="text1"/>
          <w:sz w:val="28"/>
          <w:szCs w:val="28"/>
          <w:lang w:eastAsia="ru-RU"/>
        </w:rPr>
        <w:t>Place</w:t>
      </w:r>
      <w:r w:rsidRPr="00A43DFA">
        <w:rPr>
          <w:rFonts w:ascii="Arial" w:eastAsia="Times New Roman" w:hAnsi="Arial" w:cs="Arial"/>
          <w:color w:val="000000" w:themeColor="text1"/>
          <w:sz w:val="28"/>
          <w:szCs w:val="28"/>
          <w:lang w:val="uk-UA" w:eastAsia="ru-RU"/>
        </w:rPr>
        <w:t xml:space="preserve"> </w:t>
      </w:r>
      <w:r w:rsidRPr="00A43DFA">
        <w:rPr>
          <w:rFonts w:ascii="Arial" w:eastAsia="Times New Roman" w:hAnsi="Arial" w:cs="Arial"/>
          <w:color w:val="000000" w:themeColor="text1"/>
          <w:sz w:val="28"/>
          <w:szCs w:val="28"/>
          <w:lang w:eastAsia="ru-RU"/>
        </w:rPr>
        <w:t>Unloaded</w:t>
      </w:r>
      <w:r w:rsidRPr="00A43DFA">
        <w:rPr>
          <w:rFonts w:ascii="Arial" w:eastAsia="Times New Roman" w:hAnsi="Arial" w:cs="Arial"/>
          <w:color w:val="000000" w:themeColor="text1"/>
          <w:sz w:val="28"/>
          <w:szCs w:val="28"/>
          <w:lang w:val="uk-UA" w:eastAsia="ru-RU"/>
        </w:rPr>
        <w:t xml:space="preserve"> / Поставка до місця вивантаження» </w:t>
      </w:r>
    </w:p>
    <w:p w:rsidR="003137B1" w:rsidRPr="003B3919" w:rsidRDefault="003137B1" w:rsidP="003137B1">
      <w:pPr>
        <w:widowControl w:val="0"/>
        <w:spacing w:after="0" w:line="288" w:lineRule="auto"/>
        <w:jc w:val="center"/>
        <w:rPr>
          <w:rFonts w:ascii="Arial" w:eastAsia="Times New Roman" w:hAnsi="Arial" w:cs="Arial"/>
          <w:iCs/>
          <w:color w:val="FF0000"/>
          <w:sz w:val="28"/>
          <w:szCs w:val="28"/>
          <w:lang w:eastAsia="uk-UA" w:bidi="uk-UA"/>
        </w:rPr>
      </w:pPr>
      <w:r w:rsidRPr="003B3919">
        <w:rPr>
          <w:rFonts w:ascii="Arial" w:eastAsia="Times New Roman" w:hAnsi="Arial" w:cs="Arial"/>
          <w:color w:val="000000" w:themeColor="text1"/>
          <w:sz w:val="28"/>
          <w:szCs w:val="28"/>
          <w:lang w:val="uk-UA" w:eastAsia="uk-UA" w:bidi="uk-UA"/>
        </w:rPr>
        <w:t xml:space="preserve">Ц </w:t>
      </w:r>
      <w:hyperlink r:id="rId12" w:tooltip="условия поставки DPU Инкотермс 2020" w:history="1">
        <w:r w:rsidRPr="00A43DFA">
          <w:rPr>
            <w:rFonts w:ascii="Arial" w:eastAsia="Times New Roman" w:hAnsi="Arial" w:cs="Arial"/>
            <w:bCs/>
            <w:color w:val="000000" w:themeColor="text1"/>
            <w:sz w:val="20"/>
            <w:szCs w:val="20"/>
            <w:lang w:eastAsia="ru-RU"/>
          </w:rPr>
          <w:t>DPU</w:t>
        </w:r>
      </w:hyperlink>
      <w:r w:rsidRPr="00A43DFA">
        <w:rPr>
          <w:rFonts w:ascii="Arial" w:eastAsia="Times New Roman" w:hAnsi="Arial" w:cs="Arial"/>
          <w:i/>
          <w:iCs/>
          <w:color w:val="000000"/>
          <w:sz w:val="20"/>
          <w:szCs w:val="20"/>
          <w:lang w:val="uk-UA" w:eastAsia="uk-UA" w:bidi="uk-UA"/>
        </w:rPr>
        <w:t xml:space="preserve"> </w:t>
      </w:r>
      <w:r w:rsidRPr="003B3919">
        <w:rPr>
          <w:rFonts w:ascii="Arial" w:eastAsia="Times New Roman" w:hAnsi="Arial" w:cs="Arial"/>
          <w:i/>
          <w:iCs/>
          <w:color w:val="000000"/>
          <w:sz w:val="28"/>
          <w:szCs w:val="28"/>
          <w:lang w:val="uk-UA" w:eastAsia="uk-UA" w:bidi="uk-UA"/>
        </w:rPr>
        <w:t>= (С х О) + П +</w:t>
      </w:r>
      <w:r w:rsidRPr="003B3919">
        <w:rPr>
          <w:rFonts w:ascii="Arial" w:eastAsia="Times New Roman" w:hAnsi="Arial" w:cs="Arial"/>
          <w:color w:val="000000"/>
          <w:sz w:val="28"/>
          <w:szCs w:val="28"/>
          <w:lang w:val="uk-UA" w:eastAsia="uk-UA" w:bidi="uk-UA"/>
        </w:rPr>
        <w:t xml:space="preserve"> Р1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 xml:space="preserve">2 </w:t>
      </w:r>
      <w:r w:rsidRPr="003B3919">
        <w:rPr>
          <w:rFonts w:ascii="Arial" w:eastAsia="Times New Roman" w:hAnsi="Arial" w:cs="Arial"/>
          <w:color w:val="000000"/>
          <w:sz w:val="28"/>
          <w:szCs w:val="28"/>
          <w:lang w:val="uk-UA" w:eastAsia="uk-UA" w:bidi="uk-UA"/>
        </w:rPr>
        <w:t xml:space="preserve">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 xml:space="preserve">3 </w:t>
      </w:r>
      <w:r w:rsidRPr="003B3919">
        <w:rPr>
          <w:rFonts w:ascii="Arial" w:eastAsia="Times New Roman" w:hAnsi="Arial" w:cs="Arial"/>
          <w:color w:val="000000"/>
          <w:sz w:val="28"/>
          <w:szCs w:val="28"/>
          <w:lang w:val="uk-UA" w:eastAsia="uk-UA" w:bidi="uk-UA"/>
        </w:rPr>
        <w:t xml:space="preserve"> </w:t>
      </w:r>
      <w:r w:rsidRPr="003B3919">
        <w:rPr>
          <w:rFonts w:ascii="Arial" w:eastAsia="Times New Roman" w:hAnsi="Arial" w:cs="Arial"/>
          <w:i/>
          <w:iCs/>
          <w:color w:val="000000"/>
          <w:sz w:val="28"/>
          <w:szCs w:val="28"/>
          <w:lang w:val="uk-UA" w:eastAsia="uk-UA" w:bidi="uk-UA"/>
        </w:rPr>
        <w:t>+ Р</w:t>
      </w:r>
      <w:r w:rsidRPr="003B3919">
        <w:rPr>
          <w:rFonts w:ascii="Arial" w:eastAsia="Times New Roman" w:hAnsi="Arial" w:cs="Arial"/>
          <w:i/>
          <w:iCs/>
          <w:color w:val="000000"/>
          <w:sz w:val="28"/>
          <w:szCs w:val="28"/>
          <w:vertAlign w:val="subscript"/>
          <w:lang w:val="uk-UA" w:eastAsia="uk-UA" w:bidi="uk-UA"/>
        </w:rPr>
        <w:t xml:space="preserve">10  </w:t>
      </w:r>
      <w:r w:rsidRPr="003B3919">
        <w:rPr>
          <w:rFonts w:ascii="Arial" w:eastAsia="Times New Roman" w:hAnsi="Arial" w:cs="Arial"/>
          <w:color w:val="000000"/>
          <w:sz w:val="28"/>
          <w:szCs w:val="28"/>
          <w:lang w:val="uk-UA" w:eastAsia="uk-UA" w:bidi="uk-UA"/>
        </w:rPr>
        <w:t xml:space="preserve"> +</w:t>
      </w:r>
      <w:r w:rsidRPr="003B3919">
        <w:rPr>
          <w:rFonts w:ascii="Arial" w:eastAsia="Times New Roman" w:hAnsi="Arial" w:cs="Arial"/>
          <w:i/>
          <w:iCs/>
          <w:color w:val="000000"/>
          <w:sz w:val="28"/>
          <w:szCs w:val="28"/>
          <w:lang w:val="uk-UA" w:eastAsia="uk-UA" w:bidi="uk-UA"/>
        </w:rPr>
        <w:t xml:space="preserve"> Р</w:t>
      </w:r>
      <w:r w:rsidRPr="003B3919">
        <w:rPr>
          <w:rFonts w:ascii="Arial" w:eastAsia="Times New Roman" w:hAnsi="Arial" w:cs="Arial"/>
          <w:i/>
          <w:iCs/>
          <w:color w:val="000000"/>
          <w:sz w:val="28"/>
          <w:szCs w:val="28"/>
          <w:vertAlign w:val="subscript"/>
          <w:lang w:val="uk-UA" w:eastAsia="uk-UA" w:bidi="uk-UA"/>
        </w:rPr>
        <w:t xml:space="preserve">11 </w:t>
      </w:r>
      <w:r w:rsidRPr="003B3919">
        <w:rPr>
          <w:rFonts w:ascii="Arial" w:eastAsia="Times New Roman" w:hAnsi="Arial" w:cs="Arial"/>
          <w:color w:val="000000"/>
          <w:sz w:val="28"/>
          <w:szCs w:val="28"/>
          <w:lang w:val="uk-UA" w:eastAsia="uk-UA" w:bidi="uk-UA"/>
        </w:rPr>
        <w:t>+</w:t>
      </w:r>
      <w:r w:rsidRPr="003B3919">
        <w:rPr>
          <w:rFonts w:ascii="Arial" w:eastAsia="Times New Roman" w:hAnsi="Arial" w:cs="Arial"/>
          <w:i/>
          <w:iCs/>
          <w:color w:val="000000"/>
          <w:sz w:val="28"/>
          <w:szCs w:val="28"/>
          <w:lang w:val="uk-UA" w:eastAsia="uk-UA" w:bidi="uk-UA"/>
        </w:rPr>
        <w:t xml:space="preserve"> Р</w:t>
      </w:r>
      <w:r w:rsidRPr="003B3919">
        <w:rPr>
          <w:rFonts w:ascii="Arial" w:eastAsia="Times New Roman" w:hAnsi="Arial" w:cs="Arial"/>
          <w:i/>
          <w:iCs/>
          <w:color w:val="000000"/>
          <w:sz w:val="28"/>
          <w:szCs w:val="28"/>
          <w:vertAlign w:val="subscript"/>
          <w:lang w:val="uk-UA" w:eastAsia="uk-UA" w:bidi="uk-UA"/>
        </w:rPr>
        <w:t>12</w:t>
      </w:r>
      <w:r w:rsidRPr="003B3919">
        <w:rPr>
          <w:rFonts w:ascii="Arial" w:eastAsia="Times New Roman" w:hAnsi="Arial" w:cs="Arial"/>
          <w:i/>
          <w:iCs/>
          <w:color w:val="000000"/>
          <w:sz w:val="28"/>
          <w:szCs w:val="28"/>
          <w:vertAlign w:val="subscript"/>
          <w:lang w:eastAsia="uk-UA" w:bidi="uk-UA"/>
        </w:rPr>
        <w:t xml:space="preserve"> </w:t>
      </w:r>
      <w:r w:rsidRPr="003B3919">
        <w:rPr>
          <w:rFonts w:ascii="Arial" w:eastAsia="Times New Roman" w:hAnsi="Arial" w:cs="Arial"/>
          <w:iCs/>
          <w:color w:val="000000"/>
          <w:sz w:val="28"/>
          <w:szCs w:val="28"/>
          <w:vertAlign w:val="subscript"/>
          <w:lang w:eastAsia="uk-UA" w:bidi="uk-UA"/>
        </w:rPr>
        <w:t xml:space="preserve"> </w:t>
      </w:r>
      <w:r w:rsidRPr="003B3919">
        <w:rPr>
          <w:rFonts w:ascii="Arial" w:eastAsia="Times New Roman" w:hAnsi="Arial" w:cs="Arial"/>
          <w:iCs/>
          <w:color w:val="FF0000"/>
          <w:sz w:val="28"/>
          <w:szCs w:val="28"/>
          <w:lang w:eastAsia="uk-UA" w:bidi="uk-UA"/>
        </w:rPr>
        <w:t xml:space="preserve"> + </w:t>
      </w:r>
      <w:r w:rsidRPr="003B3919">
        <w:rPr>
          <w:rFonts w:ascii="Arial" w:eastAsia="Times New Roman" w:hAnsi="Arial" w:cs="Arial"/>
          <w:iCs/>
          <w:color w:val="000000" w:themeColor="text1"/>
          <w:sz w:val="28"/>
          <w:szCs w:val="28"/>
          <w:lang w:val="uk-UA" w:eastAsia="uk-UA" w:bidi="uk-UA"/>
        </w:rPr>
        <w:t>Р13</w:t>
      </w:r>
    </w:p>
    <w:p w:rsidR="003137B1" w:rsidRPr="003B3919" w:rsidRDefault="003137B1" w:rsidP="003137B1">
      <w:pPr>
        <w:widowControl w:val="0"/>
        <w:tabs>
          <w:tab w:val="left" w:pos="1281"/>
        </w:tabs>
        <w:spacing w:after="0" w:line="288" w:lineRule="auto"/>
        <w:rPr>
          <w:rFonts w:ascii="Arial" w:eastAsia="Times New Roman" w:hAnsi="Arial" w:cs="Arial"/>
          <w:iCs/>
          <w:color w:val="000000" w:themeColor="text1"/>
          <w:sz w:val="28"/>
          <w:szCs w:val="28"/>
          <w:lang w:val="uk-UA" w:eastAsia="uk-UA" w:bidi="uk-UA"/>
        </w:rPr>
      </w:pPr>
      <w:r w:rsidRPr="003B3919">
        <w:rPr>
          <w:rFonts w:ascii="Arial" w:eastAsia="Times New Roman" w:hAnsi="Arial" w:cs="Arial"/>
          <w:iCs/>
          <w:color w:val="000000" w:themeColor="text1"/>
          <w:sz w:val="28"/>
          <w:szCs w:val="28"/>
          <w:lang w:val="uk-UA" w:eastAsia="uk-UA" w:bidi="uk-UA"/>
        </w:rPr>
        <w:t xml:space="preserve">Р13 – витрати на </w:t>
      </w:r>
      <w:r w:rsidRPr="003B3919">
        <w:rPr>
          <w:rFonts w:ascii="Arial" w:eastAsia="Times New Roman" w:hAnsi="Arial" w:cs="Arial"/>
          <w:iCs/>
          <w:color w:val="000000" w:themeColor="text1"/>
          <w:sz w:val="28"/>
          <w:szCs w:val="28"/>
          <w:lang w:eastAsia="uk-UA" w:bidi="uk-UA"/>
        </w:rPr>
        <w:t xml:space="preserve">розвантаження товару у вказаному покупцем місці у </w:t>
      </w:r>
      <w:r w:rsidRPr="003B3919">
        <w:rPr>
          <w:rFonts w:ascii="Arial" w:eastAsia="Times New Roman" w:hAnsi="Arial" w:cs="Arial"/>
          <w:iCs/>
          <w:color w:val="000000" w:themeColor="text1"/>
          <w:sz w:val="28"/>
          <w:szCs w:val="28"/>
          <w:lang w:val="uk-UA" w:eastAsia="uk-UA" w:bidi="uk-UA"/>
        </w:rPr>
        <w:t>країні імпорту</w:t>
      </w:r>
    </w:p>
    <w:p w:rsidR="003137B1" w:rsidRDefault="003137B1" w:rsidP="003137B1">
      <w:pPr>
        <w:shd w:val="clear" w:color="auto" w:fill="FFFFFF"/>
        <w:spacing w:after="0" w:line="240" w:lineRule="auto"/>
        <w:jc w:val="center"/>
        <w:outlineLvl w:val="1"/>
        <w:rPr>
          <w:rFonts w:ascii="Arial" w:eastAsia="Times New Roman" w:hAnsi="Arial" w:cs="Arial"/>
          <w:sz w:val="28"/>
          <w:szCs w:val="28"/>
          <w:lang w:eastAsia="ru-RU"/>
        </w:rPr>
      </w:pPr>
      <w:r w:rsidRPr="003B3919">
        <w:rPr>
          <w:rFonts w:ascii="Arial" w:eastAsia="Times New Roman" w:hAnsi="Arial" w:cs="Arial"/>
          <w:sz w:val="28"/>
          <w:szCs w:val="28"/>
          <w:lang w:eastAsia="ru-RU"/>
        </w:rPr>
        <w:br/>
      </w:r>
      <w:r>
        <w:rPr>
          <w:rFonts w:ascii="Arial" w:eastAsia="Times New Roman" w:hAnsi="Arial" w:cs="Arial"/>
          <w:b/>
          <w:color w:val="000000" w:themeColor="text1"/>
          <w:spacing w:val="-12"/>
          <w:sz w:val="28"/>
          <w:szCs w:val="28"/>
          <w:lang w:val="uk-UA" w:eastAsia="uk-UA" w:bidi="uk-UA"/>
        </w:rPr>
        <w:t xml:space="preserve">11) </w:t>
      </w:r>
      <w:r w:rsidRPr="003B3919">
        <w:rPr>
          <w:rFonts w:ascii="Arial" w:eastAsia="Times New Roman" w:hAnsi="Arial" w:cs="Arial"/>
          <w:b/>
          <w:color w:val="000000" w:themeColor="text1"/>
          <w:spacing w:val="-12"/>
          <w:sz w:val="28"/>
          <w:szCs w:val="28"/>
          <w:lang w:val="uk-UA" w:eastAsia="uk-UA" w:bidi="uk-UA"/>
        </w:rPr>
        <w:t>Ціна за умовою поставки</w:t>
      </w:r>
      <w:r w:rsidRPr="003B3919">
        <w:rPr>
          <w:rFonts w:ascii="Arial" w:hAnsi="Arial" w:cs="Arial"/>
          <w:sz w:val="28"/>
          <w:szCs w:val="28"/>
        </w:rPr>
        <w:t xml:space="preserve"> </w:t>
      </w:r>
      <w:hyperlink r:id="rId13" w:tooltip="условия поставки DDP Инкотермс 2020" w:history="1">
        <w:r w:rsidRPr="003B3919">
          <w:rPr>
            <w:rFonts w:ascii="Arial" w:eastAsia="Times New Roman" w:hAnsi="Arial" w:cs="Arial"/>
            <w:b/>
            <w:bCs/>
            <w:color w:val="005A8C"/>
            <w:sz w:val="28"/>
            <w:szCs w:val="28"/>
            <w:u w:val="single"/>
            <w:lang w:val="en-US" w:eastAsia="ru-RU"/>
          </w:rPr>
          <w:t>DDP</w:t>
        </w:r>
      </w:hyperlink>
      <w:r w:rsidRPr="003B3919">
        <w:rPr>
          <w:rFonts w:ascii="Arial" w:eastAsia="Times New Roman" w:hAnsi="Arial" w:cs="Arial"/>
          <w:sz w:val="28"/>
          <w:szCs w:val="28"/>
          <w:lang w:val="en-US" w:eastAsia="ru-RU"/>
        </w:rPr>
        <w:t> </w:t>
      </w:r>
      <w:r w:rsidRPr="003B3919">
        <w:rPr>
          <w:rFonts w:ascii="Arial" w:eastAsia="Times New Roman" w:hAnsi="Arial" w:cs="Arial"/>
          <w:sz w:val="28"/>
          <w:szCs w:val="28"/>
          <w:lang w:eastAsia="ru-RU"/>
        </w:rPr>
        <w:t>- «</w:t>
      </w:r>
      <w:r w:rsidRPr="003B3919">
        <w:rPr>
          <w:rFonts w:ascii="Arial" w:eastAsia="Times New Roman" w:hAnsi="Arial" w:cs="Arial"/>
          <w:sz w:val="28"/>
          <w:szCs w:val="28"/>
          <w:lang w:val="en-US" w:eastAsia="ru-RU"/>
        </w:rPr>
        <w:t>Delivered</w:t>
      </w:r>
      <w:r w:rsidRPr="003B3919">
        <w:rPr>
          <w:rFonts w:ascii="Arial" w:eastAsia="Times New Roman" w:hAnsi="Arial" w:cs="Arial"/>
          <w:sz w:val="28"/>
          <w:szCs w:val="28"/>
          <w:lang w:eastAsia="ru-RU"/>
        </w:rPr>
        <w:t xml:space="preserve"> </w:t>
      </w:r>
      <w:r w:rsidRPr="003B3919">
        <w:rPr>
          <w:rFonts w:ascii="Arial" w:eastAsia="Times New Roman" w:hAnsi="Arial" w:cs="Arial"/>
          <w:sz w:val="28"/>
          <w:szCs w:val="28"/>
          <w:lang w:val="en-US" w:eastAsia="ru-RU"/>
        </w:rPr>
        <w:t>Duty</w:t>
      </w:r>
      <w:r w:rsidRPr="003B3919">
        <w:rPr>
          <w:rFonts w:ascii="Arial" w:eastAsia="Times New Roman" w:hAnsi="Arial" w:cs="Arial"/>
          <w:sz w:val="28"/>
          <w:szCs w:val="28"/>
          <w:lang w:eastAsia="ru-RU"/>
        </w:rPr>
        <w:t xml:space="preserve"> </w:t>
      </w:r>
      <w:r w:rsidRPr="003B3919">
        <w:rPr>
          <w:rFonts w:ascii="Arial" w:eastAsia="Times New Roman" w:hAnsi="Arial" w:cs="Arial"/>
          <w:sz w:val="28"/>
          <w:szCs w:val="28"/>
          <w:lang w:val="en-US" w:eastAsia="ru-RU"/>
        </w:rPr>
        <w:t>Paid</w:t>
      </w:r>
      <w:r w:rsidRPr="003B3919">
        <w:rPr>
          <w:rFonts w:ascii="Arial" w:eastAsia="Times New Roman" w:hAnsi="Arial" w:cs="Arial"/>
          <w:sz w:val="28"/>
          <w:szCs w:val="28"/>
          <w:lang w:eastAsia="ru-RU"/>
        </w:rPr>
        <w:t xml:space="preserve"> / Поставка з оплатою мита»</w:t>
      </w:r>
    </w:p>
    <w:p w:rsidR="003137B1" w:rsidRDefault="003137B1" w:rsidP="003137B1">
      <w:pPr>
        <w:shd w:val="clear" w:color="auto" w:fill="FFFFFF"/>
        <w:spacing w:after="0" w:line="240" w:lineRule="auto"/>
        <w:jc w:val="center"/>
        <w:outlineLvl w:val="1"/>
        <w:rPr>
          <w:rFonts w:ascii="Arial" w:eastAsia="Times New Roman" w:hAnsi="Arial" w:cs="Arial"/>
          <w:sz w:val="28"/>
          <w:szCs w:val="28"/>
          <w:lang w:eastAsia="ru-RU"/>
        </w:rPr>
      </w:pPr>
    </w:p>
    <w:p w:rsidR="003137B1" w:rsidRPr="003B3919" w:rsidRDefault="003137B1" w:rsidP="003137B1">
      <w:pPr>
        <w:widowControl w:val="0"/>
        <w:spacing w:after="0" w:line="288" w:lineRule="auto"/>
        <w:jc w:val="center"/>
        <w:rPr>
          <w:rFonts w:ascii="Arial" w:eastAsia="Times New Roman" w:hAnsi="Arial" w:cs="Arial"/>
          <w:iCs/>
          <w:color w:val="FF0000"/>
          <w:sz w:val="28"/>
          <w:szCs w:val="28"/>
          <w:lang w:eastAsia="uk-UA" w:bidi="uk-UA"/>
        </w:rPr>
      </w:pPr>
      <w:r w:rsidRPr="003B3919">
        <w:rPr>
          <w:rFonts w:ascii="Arial" w:eastAsia="Times New Roman" w:hAnsi="Arial" w:cs="Arial"/>
          <w:color w:val="000000" w:themeColor="text1"/>
          <w:sz w:val="28"/>
          <w:szCs w:val="28"/>
          <w:lang w:val="uk-UA" w:eastAsia="uk-UA" w:bidi="uk-UA"/>
        </w:rPr>
        <w:t xml:space="preserve">Ц </w:t>
      </w:r>
      <w:hyperlink r:id="rId14" w:tooltip="условия поставки DPU Инкотермс 2020" w:history="1">
        <w:r w:rsidRPr="00A43DFA">
          <w:rPr>
            <w:rFonts w:ascii="Arial" w:eastAsia="Times New Roman" w:hAnsi="Arial" w:cs="Arial"/>
            <w:bCs/>
            <w:color w:val="000000" w:themeColor="text1"/>
            <w:sz w:val="20"/>
            <w:szCs w:val="20"/>
            <w:lang w:eastAsia="ru-RU"/>
          </w:rPr>
          <w:t>DPU</w:t>
        </w:r>
      </w:hyperlink>
      <w:r w:rsidRPr="00A43DFA">
        <w:rPr>
          <w:rFonts w:ascii="Arial" w:eastAsia="Times New Roman" w:hAnsi="Arial" w:cs="Arial"/>
          <w:i/>
          <w:iCs/>
          <w:color w:val="000000"/>
          <w:sz w:val="20"/>
          <w:szCs w:val="20"/>
          <w:lang w:val="uk-UA" w:eastAsia="uk-UA" w:bidi="uk-UA"/>
        </w:rPr>
        <w:t xml:space="preserve"> </w:t>
      </w:r>
      <w:r w:rsidRPr="003B3919">
        <w:rPr>
          <w:rFonts w:ascii="Arial" w:eastAsia="Times New Roman" w:hAnsi="Arial" w:cs="Arial"/>
          <w:i/>
          <w:iCs/>
          <w:color w:val="000000"/>
          <w:sz w:val="28"/>
          <w:szCs w:val="28"/>
          <w:lang w:val="uk-UA" w:eastAsia="uk-UA" w:bidi="uk-UA"/>
        </w:rPr>
        <w:t>= (С х О) + П +</w:t>
      </w:r>
      <w:r w:rsidRPr="003B3919">
        <w:rPr>
          <w:rFonts w:ascii="Arial" w:eastAsia="Times New Roman" w:hAnsi="Arial" w:cs="Arial"/>
          <w:color w:val="000000"/>
          <w:sz w:val="28"/>
          <w:szCs w:val="28"/>
          <w:lang w:val="uk-UA" w:eastAsia="uk-UA" w:bidi="uk-UA"/>
        </w:rPr>
        <w:t xml:space="preserve"> Р1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 xml:space="preserve">2 </w:t>
      </w:r>
      <w:r w:rsidRPr="003B3919">
        <w:rPr>
          <w:rFonts w:ascii="Arial" w:eastAsia="Times New Roman" w:hAnsi="Arial" w:cs="Arial"/>
          <w:color w:val="000000"/>
          <w:sz w:val="28"/>
          <w:szCs w:val="28"/>
          <w:lang w:val="uk-UA" w:eastAsia="uk-UA" w:bidi="uk-UA"/>
        </w:rPr>
        <w:t xml:space="preserve"> + </w:t>
      </w:r>
      <w:r w:rsidRPr="003B3919">
        <w:rPr>
          <w:rFonts w:ascii="Arial" w:eastAsia="Times New Roman" w:hAnsi="Arial" w:cs="Arial"/>
          <w:i/>
          <w:iCs/>
          <w:color w:val="000000"/>
          <w:sz w:val="28"/>
          <w:szCs w:val="28"/>
          <w:lang w:val="uk-UA" w:eastAsia="uk-UA" w:bidi="uk-UA"/>
        </w:rPr>
        <w:t>Р</w:t>
      </w:r>
      <w:r w:rsidRPr="003B3919">
        <w:rPr>
          <w:rFonts w:ascii="Arial" w:eastAsia="Times New Roman" w:hAnsi="Arial" w:cs="Arial"/>
          <w:i/>
          <w:iCs/>
          <w:color w:val="000000"/>
          <w:sz w:val="28"/>
          <w:szCs w:val="28"/>
          <w:vertAlign w:val="subscript"/>
          <w:lang w:val="uk-UA" w:eastAsia="uk-UA" w:bidi="uk-UA"/>
        </w:rPr>
        <w:t xml:space="preserve">3 </w:t>
      </w:r>
      <w:r w:rsidRPr="003B3919">
        <w:rPr>
          <w:rFonts w:ascii="Arial" w:eastAsia="Times New Roman" w:hAnsi="Arial" w:cs="Arial"/>
          <w:color w:val="000000"/>
          <w:sz w:val="28"/>
          <w:szCs w:val="28"/>
          <w:lang w:val="uk-UA" w:eastAsia="uk-UA" w:bidi="uk-UA"/>
        </w:rPr>
        <w:t xml:space="preserve"> </w:t>
      </w:r>
      <w:r w:rsidRPr="003B3919">
        <w:rPr>
          <w:rFonts w:ascii="Arial" w:eastAsia="Times New Roman" w:hAnsi="Arial" w:cs="Arial"/>
          <w:i/>
          <w:iCs/>
          <w:color w:val="000000"/>
          <w:sz w:val="28"/>
          <w:szCs w:val="28"/>
          <w:lang w:val="uk-UA" w:eastAsia="uk-UA" w:bidi="uk-UA"/>
        </w:rPr>
        <w:t>+ Р</w:t>
      </w:r>
      <w:r w:rsidRPr="003B3919">
        <w:rPr>
          <w:rFonts w:ascii="Arial" w:eastAsia="Times New Roman" w:hAnsi="Arial" w:cs="Arial"/>
          <w:i/>
          <w:iCs/>
          <w:color w:val="000000"/>
          <w:sz w:val="28"/>
          <w:szCs w:val="28"/>
          <w:vertAlign w:val="subscript"/>
          <w:lang w:val="uk-UA" w:eastAsia="uk-UA" w:bidi="uk-UA"/>
        </w:rPr>
        <w:t xml:space="preserve">10  </w:t>
      </w:r>
      <w:r w:rsidRPr="003B3919">
        <w:rPr>
          <w:rFonts w:ascii="Arial" w:eastAsia="Times New Roman" w:hAnsi="Arial" w:cs="Arial"/>
          <w:color w:val="000000"/>
          <w:sz w:val="28"/>
          <w:szCs w:val="28"/>
          <w:lang w:val="uk-UA" w:eastAsia="uk-UA" w:bidi="uk-UA"/>
        </w:rPr>
        <w:t xml:space="preserve"> +</w:t>
      </w:r>
      <w:r w:rsidRPr="003B3919">
        <w:rPr>
          <w:rFonts w:ascii="Arial" w:eastAsia="Times New Roman" w:hAnsi="Arial" w:cs="Arial"/>
          <w:i/>
          <w:iCs/>
          <w:color w:val="000000"/>
          <w:sz w:val="28"/>
          <w:szCs w:val="28"/>
          <w:lang w:val="uk-UA" w:eastAsia="uk-UA" w:bidi="uk-UA"/>
        </w:rPr>
        <w:t xml:space="preserve"> Р</w:t>
      </w:r>
      <w:r w:rsidRPr="003B3919">
        <w:rPr>
          <w:rFonts w:ascii="Arial" w:eastAsia="Times New Roman" w:hAnsi="Arial" w:cs="Arial"/>
          <w:i/>
          <w:iCs/>
          <w:color w:val="000000"/>
          <w:sz w:val="28"/>
          <w:szCs w:val="28"/>
          <w:vertAlign w:val="subscript"/>
          <w:lang w:val="uk-UA" w:eastAsia="uk-UA" w:bidi="uk-UA"/>
        </w:rPr>
        <w:t xml:space="preserve">11 </w:t>
      </w:r>
      <w:r w:rsidRPr="003B3919">
        <w:rPr>
          <w:rFonts w:ascii="Arial" w:eastAsia="Times New Roman" w:hAnsi="Arial" w:cs="Arial"/>
          <w:color w:val="000000"/>
          <w:sz w:val="28"/>
          <w:szCs w:val="28"/>
          <w:lang w:val="uk-UA" w:eastAsia="uk-UA" w:bidi="uk-UA"/>
        </w:rPr>
        <w:t>+</w:t>
      </w:r>
      <w:r w:rsidRPr="003B3919">
        <w:rPr>
          <w:rFonts w:ascii="Arial" w:eastAsia="Times New Roman" w:hAnsi="Arial" w:cs="Arial"/>
          <w:i/>
          <w:iCs/>
          <w:color w:val="000000"/>
          <w:sz w:val="28"/>
          <w:szCs w:val="28"/>
          <w:lang w:val="uk-UA" w:eastAsia="uk-UA" w:bidi="uk-UA"/>
        </w:rPr>
        <w:t xml:space="preserve"> Р</w:t>
      </w:r>
      <w:r w:rsidRPr="003B3919">
        <w:rPr>
          <w:rFonts w:ascii="Arial" w:eastAsia="Times New Roman" w:hAnsi="Arial" w:cs="Arial"/>
          <w:i/>
          <w:iCs/>
          <w:color w:val="000000"/>
          <w:sz w:val="28"/>
          <w:szCs w:val="28"/>
          <w:vertAlign w:val="subscript"/>
          <w:lang w:val="uk-UA" w:eastAsia="uk-UA" w:bidi="uk-UA"/>
        </w:rPr>
        <w:t>12</w:t>
      </w:r>
      <w:r w:rsidRPr="003B3919">
        <w:rPr>
          <w:rFonts w:ascii="Arial" w:eastAsia="Times New Roman" w:hAnsi="Arial" w:cs="Arial"/>
          <w:i/>
          <w:iCs/>
          <w:color w:val="000000"/>
          <w:sz w:val="28"/>
          <w:szCs w:val="28"/>
          <w:vertAlign w:val="subscript"/>
          <w:lang w:eastAsia="uk-UA" w:bidi="uk-UA"/>
        </w:rPr>
        <w:t xml:space="preserve"> </w:t>
      </w:r>
      <w:r w:rsidRPr="003B3919">
        <w:rPr>
          <w:rFonts w:ascii="Arial" w:eastAsia="Times New Roman" w:hAnsi="Arial" w:cs="Arial"/>
          <w:iCs/>
          <w:color w:val="000000"/>
          <w:sz w:val="28"/>
          <w:szCs w:val="28"/>
          <w:vertAlign w:val="subscript"/>
          <w:lang w:eastAsia="uk-UA" w:bidi="uk-UA"/>
        </w:rPr>
        <w:t xml:space="preserve"> </w:t>
      </w:r>
      <w:r w:rsidRPr="003B3919">
        <w:rPr>
          <w:rFonts w:ascii="Arial" w:eastAsia="Times New Roman" w:hAnsi="Arial" w:cs="Arial"/>
          <w:iCs/>
          <w:color w:val="FF0000"/>
          <w:sz w:val="28"/>
          <w:szCs w:val="28"/>
          <w:lang w:eastAsia="uk-UA" w:bidi="uk-UA"/>
        </w:rPr>
        <w:t xml:space="preserve"> + </w:t>
      </w:r>
      <w:r w:rsidRPr="003B3919">
        <w:rPr>
          <w:rFonts w:ascii="Arial" w:eastAsia="Times New Roman" w:hAnsi="Arial" w:cs="Arial"/>
          <w:iCs/>
          <w:color w:val="000000" w:themeColor="text1"/>
          <w:sz w:val="28"/>
          <w:szCs w:val="28"/>
          <w:lang w:val="uk-UA" w:eastAsia="uk-UA" w:bidi="uk-UA"/>
        </w:rPr>
        <w:t>Р</w:t>
      </w:r>
      <w:r>
        <w:rPr>
          <w:rFonts w:ascii="Arial" w:eastAsia="Times New Roman" w:hAnsi="Arial" w:cs="Arial"/>
          <w:iCs/>
          <w:color w:val="000000" w:themeColor="text1"/>
          <w:sz w:val="28"/>
          <w:szCs w:val="28"/>
          <w:lang w:val="uk-UA" w:eastAsia="uk-UA" w:bidi="uk-UA"/>
        </w:rPr>
        <w:t>14</w:t>
      </w:r>
    </w:p>
    <w:p w:rsidR="003137B1" w:rsidRPr="003B3919" w:rsidRDefault="003137B1" w:rsidP="003137B1">
      <w:pPr>
        <w:widowControl w:val="0"/>
        <w:spacing w:after="0" w:line="288" w:lineRule="auto"/>
        <w:rPr>
          <w:rFonts w:ascii="Arial" w:eastAsia="Times New Roman" w:hAnsi="Arial" w:cs="Arial"/>
          <w:i/>
          <w:iCs/>
          <w:color w:val="000000"/>
          <w:sz w:val="28"/>
          <w:szCs w:val="28"/>
          <w:lang w:val="uk-UA" w:eastAsia="uk-UA" w:bidi="uk-UA"/>
        </w:rPr>
      </w:pPr>
      <w:r w:rsidRPr="003B3919">
        <w:rPr>
          <w:rFonts w:ascii="Arial" w:eastAsia="Times New Roman" w:hAnsi="Arial" w:cs="Arial"/>
          <w:iCs/>
          <w:color w:val="000000" w:themeColor="text1"/>
          <w:sz w:val="28"/>
          <w:szCs w:val="28"/>
          <w:lang w:val="uk-UA" w:eastAsia="uk-UA" w:bidi="uk-UA"/>
        </w:rPr>
        <w:t>Р1</w:t>
      </w:r>
      <w:r>
        <w:rPr>
          <w:rFonts w:ascii="Arial" w:eastAsia="Times New Roman" w:hAnsi="Arial" w:cs="Arial"/>
          <w:iCs/>
          <w:color w:val="000000" w:themeColor="text1"/>
          <w:sz w:val="28"/>
          <w:szCs w:val="28"/>
          <w:lang w:val="uk-UA" w:eastAsia="uk-UA" w:bidi="uk-UA"/>
        </w:rPr>
        <w:t>4</w:t>
      </w:r>
      <w:r w:rsidRPr="003B3919">
        <w:rPr>
          <w:rFonts w:ascii="Arial" w:eastAsia="Times New Roman" w:hAnsi="Arial" w:cs="Arial"/>
          <w:iCs/>
          <w:color w:val="000000" w:themeColor="text1"/>
          <w:sz w:val="28"/>
          <w:szCs w:val="28"/>
          <w:lang w:val="uk-UA" w:eastAsia="uk-UA" w:bidi="uk-UA"/>
        </w:rPr>
        <w:t xml:space="preserve"> – витрати </w:t>
      </w:r>
      <w:r>
        <w:rPr>
          <w:rFonts w:ascii="Arial" w:eastAsia="Times New Roman" w:hAnsi="Arial" w:cs="Arial"/>
          <w:color w:val="000000"/>
          <w:sz w:val="28"/>
          <w:szCs w:val="28"/>
          <w:lang w:val="uk-UA" w:eastAsia="uk-UA" w:bidi="uk-UA"/>
        </w:rPr>
        <w:t>на імпортні</w:t>
      </w:r>
      <w:r w:rsidRPr="003B3919">
        <w:rPr>
          <w:rFonts w:ascii="Arial" w:eastAsia="Times New Roman" w:hAnsi="Arial" w:cs="Arial"/>
          <w:color w:val="000000"/>
          <w:sz w:val="28"/>
          <w:szCs w:val="28"/>
          <w:lang w:val="uk-UA" w:eastAsia="uk-UA" w:bidi="uk-UA"/>
        </w:rPr>
        <w:t xml:space="preserve"> формальності</w:t>
      </w:r>
      <w:r>
        <w:rPr>
          <w:rFonts w:ascii="Arial" w:eastAsia="Times New Roman" w:hAnsi="Arial" w:cs="Arial"/>
          <w:color w:val="000000"/>
          <w:sz w:val="28"/>
          <w:szCs w:val="28"/>
          <w:lang w:val="uk-UA" w:eastAsia="uk-UA" w:bidi="uk-UA"/>
        </w:rPr>
        <w:t xml:space="preserve"> (імпортне мито)</w:t>
      </w:r>
      <w:r w:rsidRPr="003B3919">
        <w:rPr>
          <w:rFonts w:ascii="Arial" w:eastAsia="Times New Roman" w:hAnsi="Arial" w:cs="Arial"/>
          <w:color w:val="000000"/>
          <w:sz w:val="28"/>
          <w:szCs w:val="28"/>
          <w:lang w:val="uk-UA" w:eastAsia="uk-UA" w:bidi="uk-UA"/>
        </w:rPr>
        <w:t>, умовних одиниць</w:t>
      </w:r>
      <w:r w:rsidRPr="003B3919">
        <w:rPr>
          <w:rFonts w:ascii="Arial" w:eastAsia="Times New Roman" w:hAnsi="Arial" w:cs="Arial"/>
          <w:i/>
          <w:iCs/>
          <w:color w:val="000000"/>
          <w:sz w:val="28"/>
          <w:szCs w:val="28"/>
          <w:lang w:val="uk-UA" w:eastAsia="uk-UA" w:bidi="uk-UA"/>
        </w:rPr>
        <w:t xml:space="preserve"> </w:t>
      </w:r>
    </w:p>
    <w:p w:rsidR="003137B1" w:rsidRDefault="003137B1" w:rsidP="003137B1">
      <w:pPr>
        <w:widowControl w:val="0"/>
        <w:tabs>
          <w:tab w:val="left" w:pos="1281"/>
        </w:tabs>
        <w:spacing w:after="0" w:line="288" w:lineRule="auto"/>
        <w:rPr>
          <w:rFonts w:ascii="Arial" w:eastAsia="Times New Roman" w:hAnsi="Arial" w:cs="Arial"/>
          <w:sz w:val="28"/>
          <w:szCs w:val="28"/>
          <w:lang w:val="uk-UA" w:eastAsia="ru-RU"/>
        </w:rPr>
      </w:pPr>
    </w:p>
    <w:p w:rsidR="003137B1" w:rsidRDefault="003137B1" w:rsidP="003137B1">
      <w:pPr>
        <w:tabs>
          <w:tab w:val="left" w:pos="1137"/>
        </w:tabs>
        <w:spacing w:after="0" w:line="288" w:lineRule="auto"/>
        <w:ind w:left="709"/>
        <w:jc w:val="both"/>
        <w:rPr>
          <w:rFonts w:ascii="Arial" w:eastAsiaTheme="minorHAnsi" w:hAnsi="Arial" w:cs="Arial"/>
          <w:sz w:val="28"/>
          <w:szCs w:val="28"/>
          <w:lang w:val="uk-UA"/>
        </w:rPr>
      </w:pPr>
      <w:r>
        <w:rPr>
          <w:rFonts w:ascii="Arial" w:eastAsiaTheme="minorHAnsi" w:hAnsi="Arial" w:cs="Arial"/>
          <w:sz w:val="28"/>
          <w:szCs w:val="28"/>
          <w:lang w:val="uk-UA"/>
        </w:rPr>
        <w:lastRenderedPageBreak/>
        <w:t xml:space="preserve">Ціна продавця визначена виходячи з даних табл. </w:t>
      </w:r>
    </w:p>
    <w:p w:rsidR="003137B1" w:rsidRPr="0043696B" w:rsidRDefault="003137B1" w:rsidP="003137B1">
      <w:pPr>
        <w:tabs>
          <w:tab w:val="left" w:pos="1137"/>
        </w:tabs>
        <w:spacing w:after="0" w:line="288" w:lineRule="auto"/>
        <w:ind w:left="709"/>
        <w:jc w:val="both"/>
        <w:rPr>
          <w:rFonts w:ascii="Arial" w:eastAsiaTheme="minorHAnsi" w:hAnsi="Arial" w:cs="Arial"/>
          <w:sz w:val="28"/>
          <w:szCs w:val="28"/>
          <w:lang w:val="uk-UA"/>
        </w:rPr>
      </w:pPr>
    </w:p>
    <w:tbl>
      <w:tblPr>
        <w:tblStyle w:val="14"/>
        <w:tblW w:w="10152" w:type="dxa"/>
        <w:tblLayout w:type="fixed"/>
        <w:tblLook w:val="04A0" w:firstRow="1" w:lastRow="0" w:firstColumn="1" w:lastColumn="0" w:noHBand="0" w:noVBand="1"/>
      </w:tblPr>
      <w:tblGrid>
        <w:gridCol w:w="691"/>
        <w:gridCol w:w="864"/>
        <w:gridCol w:w="850"/>
        <w:gridCol w:w="992"/>
        <w:gridCol w:w="900"/>
        <w:gridCol w:w="943"/>
        <w:gridCol w:w="850"/>
        <w:gridCol w:w="851"/>
        <w:gridCol w:w="850"/>
        <w:gridCol w:w="709"/>
        <w:gridCol w:w="943"/>
        <w:gridCol w:w="709"/>
      </w:tblGrid>
      <w:tr w:rsidR="003137B1" w:rsidRPr="0043696B" w:rsidTr="00165CA9">
        <w:tc>
          <w:tcPr>
            <w:tcW w:w="691" w:type="dxa"/>
          </w:tcPr>
          <w:p w:rsidR="003137B1" w:rsidRPr="0043696B" w:rsidRDefault="003137B1" w:rsidP="00165CA9">
            <w:pPr>
              <w:tabs>
                <w:tab w:val="left" w:pos="1137"/>
              </w:tabs>
              <w:spacing w:line="288" w:lineRule="auto"/>
              <w:contextualSpacing/>
              <w:jc w:val="both"/>
              <w:rPr>
                <w:rFonts w:ascii="Arial" w:hAnsi="Arial" w:cs="Arial"/>
                <w:sz w:val="16"/>
                <w:szCs w:val="16"/>
              </w:rPr>
            </w:pPr>
            <w:r w:rsidRPr="0043696B">
              <w:rPr>
                <w:rFonts w:ascii="Arial" w:hAnsi="Arial" w:cs="Arial"/>
                <w:sz w:val="16"/>
                <w:szCs w:val="16"/>
              </w:rPr>
              <w:t>Умова</w:t>
            </w:r>
          </w:p>
        </w:tc>
        <w:tc>
          <w:tcPr>
            <w:tcW w:w="864" w:type="dxa"/>
          </w:tcPr>
          <w:p w:rsidR="003137B1" w:rsidRPr="0043696B" w:rsidRDefault="003137B1" w:rsidP="00165CA9">
            <w:pPr>
              <w:tabs>
                <w:tab w:val="left" w:pos="1137"/>
              </w:tabs>
              <w:spacing w:line="288" w:lineRule="auto"/>
              <w:contextualSpacing/>
              <w:jc w:val="both"/>
              <w:rPr>
                <w:rFonts w:ascii="Arial" w:hAnsi="Arial" w:cs="Arial"/>
                <w:sz w:val="16"/>
                <w:szCs w:val="16"/>
                <w:lang w:val="uk-UA"/>
              </w:rPr>
            </w:pPr>
            <w:r w:rsidRPr="0043696B">
              <w:rPr>
                <w:rFonts w:ascii="Arial" w:hAnsi="Arial" w:cs="Arial"/>
                <w:sz w:val="16"/>
                <w:szCs w:val="16"/>
              </w:rPr>
              <w:t>В</w:t>
            </w:r>
            <w:r w:rsidRPr="0043696B">
              <w:rPr>
                <w:rFonts w:ascii="Arial" w:hAnsi="Arial" w:cs="Arial"/>
                <w:sz w:val="16"/>
                <w:szCs w:val="16"/>
                <w:lang w:val="uk-UA"/>
              </w:rPr>
              <w:t>ідвантаження</w:t>
            </w:r>
          </w:p>
        </w:tc>
        <w:tc>
          <w:tcPr>
            <w:tcW w:w="850" w:type="dxa"/>
          </w:tcPr>
          <w:p w:rsidR="003137B1" w:rsidRPr="0043696B" w:rsidRDefault="003137B1" w:rsidP="00165CA9">
            <w:pPr>
              <w:tabs>
                <w:tab w:val="left" w:pos="1137"/>
              </w:tabs>
              <w:spacing w:line="288" w:lineRule="auto"/>
              <w:contextualSpacing/>
              <w:jc w:val="both"/>
              <w:rPr>
                <w:rFonts w:ascii="Arial" w:hAnsi="Arial" w:cs="Arial"/>
                <w:sz w:val="16"/>
                <w:szCs w:val="16"/>
                <w:lang w:val="uk-UA"/>
              </w:rPr>
            </w:pPr>
            <w:r w:rsidRPr="0043696B">
              <w:rPr>
                <w:rFonts w:ascii="Arial" w:hAnsi="Arial" w:cs="Arial"/>
                <w:sz w:val="16"/>
                <w:szCs w:val="16"/>
                <w:lang w:val="uk-UA"/>
              </w:rPr>
              <w:t>Таможня експорт</w:t>
            </w:r>
          </w:p>
        </w:tc>
        <w:tc>
          <w:tcPr>
            <w:tcW w:w="992" w:type="dxa"/>
          </w:tcPr>
          <w:p w:rsidR="003137B1" w:rsidRPr="0043696B" w:rsidRDefault="003137B1" w:rsidP="00165CA9">
            <w:pPr>
              <w:tabs>
                <w:tab w:val="left" w:pos="1137"/>
              </w:tabs>
              <w:spacing w:line="288" w:lineRule="auto"/>
              <w:contextualSpacing/>
              <w:jc w:val="both"/>
              <w:rPr>
                <w:rFonts w:ascii="Arial" w:hAnsi="Arial" w:cs="Arial"/>
                <w:sz w:val="16"/>
                <w:szCs w:val="16"/>
                <w:lang w:val="uk-UA"/>
              </w:rPr>
            </w:pPr>
            <w:r w:rsidRPr="0043696B">
              <w:rPr>
                <w:rFonts w:ascii="Arial" w:hAnsi="Arial" w:cs="Arial"/>
                <w:sz w:val="16"/>
                <w:szCs w:val="16"/>
                <w:lang w:val="uk-UA"/>
              </w:rPr>
              <w:t>Завантаження на транспорт</w:t>
            </w:r>
          </w:p>
        </w:tc>
        <w:tc>
          <w:tcPr>
            <w:tcW w:w="900" w:type="dxa"/>
          </w:tcPr>
          <w:p w:rsidR="003137B1" w:rsidRPr="0043696B" w:rsidRDefault="003137B1" w:rsidP="00165CA9">
            <w:pPr>
              <w:tabs>
                <w:tab w:val="left" w:pos="1137"/>
              </w:tabs>
              <w:spacing w:line="288" w:lineRule="auto"/>
              <w:contextualSpacing/>
              <w:jc w:val="both"/>
              <w:rPr>
                <w:rFonts w:ascii="Arial" w:hAnsi="Arial" w:cs="Arial"/>
                <w:sz w:val="16"/>
                <w:szCs w:val="16"/>
                <w:lang w:val="uk-UA"/>
              </w:rPr>
            </w:pPr>
            <w:r w:rsidRPr="0043696B">
              <w:rPr>
                <w:rFonts w:ascii="Arial" w:hAnsi="Arial" w:cs="Arial"/>
                <w:sz w:val="16"/>
                <w:szCs w:val="16"/>
                <w:lang w:val="uk-UA"/>
              </w:rPr>
              <w:t>Доставка в порт</w:t>
            </w:r>
          </w:p>
        </w:tc>
        <w:tc>
          <w:tcPr>
            <w:tcW w:w="943" w:type="dxa"/>
          </w:tcPr>
          <w:p w:rsidR="003137B1" w:rsidRPr="0043696B" w:rsidRDefault="003137B1" w:rsidP="00165CA9">
            <w:pPr>
              <w:tabs>
                <w:tab w:val="left" w:pos="1137"/>
              </w:tabs>
              <w:spacing w:line="288" w:lineRule="auto"/>
              <w:contextualSpacing/>
              <w:jc w:val="both"/>
              <w:rPr>
                <w:rFonts w:ascii="Arial" w:hAnsi="Arial" w:cs="Arial"/>
                <w:sz w:val="16"/>
                <w:szCs w:val="16"/>
                <w:lang w:val="uk-UA"/>
              </w:rPr>
            </w:pPr>
            <w:r w:rsidRPr="0043696B">
              <w:rPr>
                <w:rFonts w:ascii="Arial" w:hAnsi="Arial" w:cs="Arial"/>
                <w:sz w:val="16"/>
                <w:szCs w:val="16"/>
                <w:lang w:val="uk-UA"/>
              </w:rPr>
              <w:t>Завантаження на судно</w:t>
            </w:r>
          </w:p>
        </w:tc>
        <w:tc>
          <w:tcPr>
            <w:tcW w:w="850" w:type="dxa"/>
          </w:tcPr>
          <w:p w:rsidR="003137B1" w:rsidRPr="0043696B" w:rsidRDefault="003137B1" w:rsidP="00165CA9">
            <w:pPr>
              <w:tabs>
                <w:tab w:val="left" w:pos="1137"/>
              </w:tabs>
              <w:spacing w:line="288" w:lineRule="auto"/>
              <w:contextualSpacing/>
              <w:jc w:val="both"/>
              <w:rPr>
                <w:rFonts w:ascii="Arial" w:hAnsi="Arial" w:cs="Arial"/>
                <w:sz w:val="16"/>
                <w:szCs w:val="16"/>
                <w:lang w:val="uk-UA"/>
              </w:rPr>
            </w:pPr>
            <w:r w:rsidRPr="0043696B">
              <w:rPr>
                <w:rFonts w:ascii="Arial" w:hAnsi="Arial" w:cs="Arial"/>
                <w:sz w:val="16"/>
                <w:szCs w:val="16"/>
                <w:lang w:val="uk-UA"/>
              </w:rPr>
              <w:t>Перевезення фрахт</w:t>
            </w:r>
          </w:p>
        </w:tc>
        <w:tc>
          <w:tcPr>
            <w:tcW w:w="851" w:type="dxa"/>
          </w:tcPr>
          <w:p w:rsidR="003137B1" w:rsidRPr="0043696B" w:rsidRDefault="003137B1" w:rsidP="00165CA9">
            <w:pPr>
              <w:tabs>
                <w:tab w:val="left" w:pos="1137"/>
              </w:tabs>
              <w:spacing w:line="288" w:lineRule="auto"/>
              <w:contextualSpacing/>
              <w:jc w:val="both"/>
              <w:rPr>
                <w:rFonts w:ascii="Arial" w:hAnsi="Arial" w:cs="Arial"/>
                <w:sz w:val="16"/>
                <w:szCs w:val="16"/>
                <w:lang w:val="uk-UA"/>
              </w:rPr>
            </w:pPr>
            <w:r w:rsidRPr="0043696B">
              <w:rPr>
                <w:rFonts w:ascii="Arial" w:hAnsi="Arial" w:cs="Arial"/>
                <w:sz w:val="16"/>
                <w:szCs w:val="16"/>
                <w:lang w:val="uk-UA"/>
              </w:rPr>
              <w:t>Вивантаження з судна</w:t>
            </w:r>
          </w:p>
        </w:tc>
        <w:tc>
          <w:tcPr>
            <w:tcW w:w="850" w:type="dxa"/>
          </w:tcPr>
          <w:p w:rsidR="003137B1" w:rsidRPr="0043696B" w:rsidRDefault="003137B1" w:rsidP="00165CA9">
            <w:pPr>
              <w:tabs>
                <w:tab w:val="left" w:pos="1137"/>
              </w:tabs>
              <w:spacing w:line="288" w:lineRule="auto"/>
              <w:contextualSpacing/>
              <w:jc w:val="both"/>
              <w:rPr>
                <w:rFonts w:ascii="Arial" w:hAnsi="Arial" w:cs="Arial"/>
                <w:sz w:val="16"/>
                <w:szCs w:val="16"/>
                <w:lang w:val="uk-UA"/>
              </w:rPr>
            </w:pPr>
            <w:r w:rsidRPr="0043696B">
              <w:rPr>
                <w:rFonts w:ascii="Arial" w:hAnsi="Arial" w:cs="Arial"/>
                <w:sz w:val="16"/>
                <w:szCs w:val="16"/>
                <w:lang w:val="uk-UA"/>
              </w:rPr>
              <w:t>Страхування товару</w:t>
            </w:r>
          </w:p>
        </w:tc>
        <w:tc>
          <w:tcPr>
            <w:tcW w:w="709" w:type="dxa"/>
          </w:tcPr>
          <w:p w:rsidR="003137B1" w:rsidRPr="0043696B" w:rsidRDefault="003137B1" w:rsidP="00165CA9">
            <w:pPr>
              <w:tabs>
                <w:tab w:val="left" w:pos="1137"/>
              </w:tabs>
              <w:spacing w:line="288" w:lineRule="auto"/>
              <w:contextualSpacing/>
              <w:jc w:val="both"/>
              <w:rPr>
                <w:rFonts w:ascii="Arial" w:hAnsi="Arial" w:cs="Arial"/>
                <w:sz w:val="16"/>
                <w:szCs w:val="16"/>
                <w:lang w:val="uk-UA"/>
              </w:rPr>
            </w:pPr>
            <w:r w:rsidRPr="0043696B">
              <w:rPr>
                <w:rFonts w:ascii="Arial" w:hAnsi="Arial" w:cs="Arial"/>
                <w:sz w:val="16"/>
                <w:szCs w:val="16"/>
                <w:lang w:val="uk-UA"/>
              </w:rPr>
              <w:t>Доставка до місця</w:t>
            </w:r>
          </w:p>
        </w:tc>
        <w:tc>
          <w:tcPr>
            <w:tcW w:w="943" w:type="dxa"/>
          </w:tcPr>
          <w:p w:rsidR="003137B1" w:rsidRPr="0043696B" w:rsidRDefault="003137B1" w:rsidP="00165CA9">
            <w:pPr>
              <w:tabs>
                <w:tab w:val="left" w:pos="1137"/>
              </w:tabs>
              <w:spacing w:line="288" w:lineRule="auto"/>
              <w:contextualSpacing/>
              <w:jc w:val="both"/>
              <w:rPr>
                <w:rFonts w:ascii="Arial" w:hAnsi="Arial" w:cs="Arial"/>
                <w:sz w:val="16"/>
                <w:szCs w:val="16"/>
                <w:lang w:val="uk-UA"/>
              </w:rPr>
            </w:pPr>
            <w:r w:rsidRPr="0043696B">
              <w:rPr>
                <w:rFonts w:ascii="Arial" w:hAnsi="Arial" w:cs="Arial"/>
                <w:sz w:val="16"/>
                <w:szCs w:val="16"/>
                <w:lang w:val="uk-UA"/>
              </w:rPr>
              <w:t>Розвантаження на місці</w:t>
            </w:r>
          </w:p>
        </w:tc>
        <w:tc>
          <w:tcPr>
            <w:tcW w:w="709" w:type="dxa"/>
          </w:tcPr>
          <w:p w:rsidR="003137B1" w:rsidRPr="0043696B" w:rsidRDefault="003137B1" w:rsidP="00165CA9">
            <w:pPr>
              <w:tabs>
                <w:tab w:val="left" w:pos="1137"/>
              </w:tabs>
              <w:spacing w:line="288" w:lineRule="auto"/>
              <w:contextualSpacing/>
              <w:jc w:val="both"/>
              <w:rPr>
                <w:rFonts w:ascii="Arial" w:hAnsi="Arial" w:cs="Arial"/>
                <w:sz w:val="16"/>
                <w:szCs w:val="16"/>
                <w:lang w:val="en-US"/>
              </w:rPr>
            </w:pPr>
            <w:r w:rsidRPr="0043696B">
              <w:rPr>
                <w:rFonts w:ascii="Arial" w:hAnsi="Arial" w:cs="Arial"/>
                <w:sz w:val="16"/>
                <w:szCs w:val="16"/>
                <w:lang w:val="uk-UA"/>
              </w:rPr>
              <w:t>Таможня імпорт</w:t>
            </w:r>
          </w:p>
        </w:tc>
      </w:tr>
      <w:tr w:rsidR="003137B1" w:rsidRPr="0043696B" w:rsidTr="00165CA9">
        <w:tc>
          <w:tcPr>
            <w:tcW w:w="691" w:type="dxa"/>
          </w:tcPr>
          <w:p w:rsidR="003137B1" w:rsidRPr="0043696B" w:rsidRDefault="003137B1" w:rsidP="00165CA9">
            <w:pPr>
              <w:tabs>
                <w:tab w:val="left" w:pos="1137"/>
              </w:tabs>
              <w:spacing w:line="288" w:lineRule="auto"/>
              <w:contextualSpacing/>
              <w:jc w:val="both"/>
              <w:rPr>
                <w:rFonts w:ascii="Arial" w:hAnsi="Arial" w:cs="Arial"/>
                <w:sz w:val="16"/>
                <w:szCs w:val="16"/>
                <w:lang w:val="en-US"/>
              </w:rPr>
            </w:pPr>
            <w:r w:rsidRPr="0043696B">
              <w:rPr>
                <w:rFonts w:ascii="Arial" w:hAnsi="Arial" w:cs="Arial"/>
                <w:sz w:val="16"/>
                <w:szCs w:val="16"/>
                <w:lang w:val="en-US"/>
              </w:rPr>
              <w:t>EXW</w:t>
            </w:r>
          </w:p>
        </w:tc>
        <w:tc>
          <w:tcPr>
            <w:tcW w:w="864" w:type="dxa"/>
          </w:tcPr>
          <w:p w:rsidR="003137B1" w:rsidRPr="0043696B" w:rsidRDefault="003137B1" w:rsidP="00165CA9">
            <w:pPr>
              <w:tabs>
                <w:tab w:val="left" w:pos="1137"/>
              </w:tabs>
              <w:spacing w:line="288" w:lineRule="auto"/>
              <w:contextualSpacing/>
              <w:rPr>
                <w:rFonts w:ascii="Arial" w:hAnsi="Arial" w:cs="Arial"/>
                <w:sz w:val="16"/>
                <w:szCs w:val="16"/>
                <w:lang w:val="uk-UA"/>
              </w:rPr>
            </w:pPr>
            <w:r w:rsidRPr="0043696B">
              <w:rPr>
                <w:rFonts w:ascii="Arial" w:hAnsi="Arial" w:cs="Arial"/>
                <w:sz w:val="16"/>
                <w:szCs w:val="16"/>
                <w:lang w:val="uk-UA"/>
              </w:rPr>
              <w:t xml:space="preserve">      +    Р</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92"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0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1"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rPr>
            </w:pP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r>
      <w:tr w:rsidR="003137B1" w:rsidRPr="0043696B" w:rsidTr="00165CA9">
        <w:tc>
          <w:tcPr>
            <w:tcW w:w="691" w:type="dxa"/>
          </w:tcPr>
          <w:p w:rsidR="003137B1" w:rsidRPr="0043696B" w:rsidRDefault="003137B1" w:rsidP="00165CA9">
            <w:pPr>
              <w:tabs>
                <w:tab w:val="left" w:pos="1137"/>
              </w:tabs>
              <w:spacing w:line="288" w:lineRule="auto"/>
              <w:contextualSpacing/>
              <w:jc w:val="both"/>
              <w:rPr>
                <w:rFonts w:ascii="Arial" w:hAnsi="Arial" w:cs="Arial"/>
                <w:sz w:val="16"/>
                <w:szCs w:val="16"/>
                <w:lang w:val="en-US"/>
              </w:rPr>
            </w:pPr>
            <w:r w:rsidRPr="0043696B">
              <w:rPr>
                <w:rFonts w:ascii="Arial" w:hAnsi="Arial" w:cs="Arial"/>
                <w:sz w:val="16"/>
                <w:szCs w:val="16"/>
                <w:lang w:val="en-US"/>
              </w:rPr>
              <w:t>FCA</w:t>
            </w:r>
          </w:p>
        </w:tc>
        <w:tc>
          <w:tcPr>
            <w:tcW w:w="864"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 xml:space="preserve">+        </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92" w:type="dxa"/>
          </w:tcPr>
          <w:p w:rsidR="003137B1" w:rsidRPr="0043696B" w:rsidRDefault="003137B1" w:rsidP="00165CA9">
            <w:pPr>
              <w:tabs>
                <w:tab w:val="left" w:pos="1137"/>
              </w:tabs>
              <w:spacing w:line="288" w:lineRule="auto"/>
              <w:contextualSpacing/>
              <w:jc w:val="both"/>
              <w:rPr>
                <w:rFonts w:ascii="Arial" w:hAnsi="Arial" w:cs="Arial"/>
                <w:sz w:val="16"/>
                <w:szCs w:val="16"/>
                <w:lang w:val="uk-UA"/>
              </w:rPr>
            </w:pPr>
            <w:r w:rsidRPr="0043696B">
              <w:rPr>
                <w:rFonts w:ascii="Arial" w:hAnsi="Arial" w:cs="Arial"/>
                <w:sz w:val="16"/>
                <w:szCs w:val="16"/>
                <w:lang w:val="uk-UA"/>
              </w:rPr>
              <w:t xml:space="preserve">        +      Р</w:t>
            </w:r>
          </w:p>
        </w:tc>
        <w:tc>
          <w:tcPr>
            <w:tcW w:w="90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1"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rPr>
            </w:pP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r>
      <w:tr w:rsidR="003137B1" w:rsidRPr="0043696B" w:rsidTr="00165CA9">
        <w:tc>
          <w:tcPr>
            <w:tcW w:w="691" w:type="dxa"/>
          </w:tcPr>
          <w:p w:rsidR="003137B1" w:rsidRPr="0043696B" w:rsidRDefault="003137B1" w:rsidP="00165CA9">
            <w:pPr>
              <w:tabs>
                <w:tab w:val="left" w:pos="1137"/>
              </w:tabs>
              <w:spacing w:line="288" w:lineRule="auto"/>
              <w:contextualSpacing/>
              <w:jc w:val="both"/>
              <w:rPr>
                <w:rFonts w:ascii="Arial" w:hAnsi="Arial" w:cs="Arial"/>
                <w:sz w:val="16"/>
                <w:szCs w:val="16"/>
                <w:lang w:val="en-US"/>
              </w:rPr>
            </w:pPr>
            <w:r w:rsidRPr="0043696B">
              <w:rPr>
                <w:rFonts w:ascii="Arial" w:hAnsi="Arial" w:cs="Arial"/>
                <w:sz w:val="16"/>
                <w:szCs w:val="16"/>
                <w:lang w:val="en-US"/>
              </w:rPr>
              <w:t>FAS</w:t>
            </w:r>
          </w:p>
        </w:tc>
        <w:tc>
          <w:tcPr>
            <w:tcW w:w="864"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92"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0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    Р</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1"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rPr>
            </w:pP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r>
      <w:tr w:rsidR="003137B1" w:rsidRPr="0043696B" w:rsidTr="00165CA9">
        <w:tc>
          <w:tcPr>
            <w:tcW w:w="691" w:type="dxa"/>
          </w:tcPr>
          <w:p w:rsidR="003137B1" w:rsidRPr="0043696B" w:rsidRDefault="003137B1" w:rsidP="00165CA9">
            <w:pPr>
              <w:tabs>
                <w:tab w:val="left" w:pos="1137"/>
              </w:tabs>
              <w:spacing w:line="288" w:lineRule="auto"/>
              <w:contextualSpacing/>
              <w:jc w:val="both"/>
              <w:rPr>
                <w:rFonts w:ascii="Arial" w:hAnsi="Arial" w:cs="Arial"/>
                <w:sz w:val="16"/>
                <w:szCs w:val="16"/>
                <w:lang w:val="en-US"/>
              </w:rPr>
            </w:pPr>
            <w:r w:rsidRPr="0043696B">
              <w:rPr>
                <w:rFonts w:ascii="Arial" w:hAnsi="Arial" w:cs="Arial"/>
                <w:sz w:val="16"/>
                <w:szCs w:val="16"/>
                <w:lang w:val="en-US"/>
              </w:rPr>
              <w:t>FOB</w:t>
            </w:r>
          </w:p>
        </w:tc>
        <w:tc>
          <w:tcPr>
            <w:tcW w:w="864"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92"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0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    Р</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1"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rPr>
            </w:pP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r>
      <w:tr w:rsidR="003137B1" w:rsidRPr="0043696B" w:rsidTr="00165CA9">
        <w:tc>
          <w:tcPr>
            <w:tcW w:w="691" w:type="dxa"/>
          </w:tcPr>
          <w:p w:rsidR="003137B1" w:rsidRPr="0043696B" w:rsidRDefault="003137B1" w:rsidP="00165CA9">
            <w:pPr>
              <w:tabs>
                <w:tab w:val="left" w:pos="1137"/>
              </w:tabs>
              <w:spacing w:line="288" w:lineRule="auto"/>
              <w:contextualSpacing/>
              <w:jc w:val="both"/>
              <w:rPr>
                <w:rFonts w:ascii="Arial" w:hAnsi="Arial" w:cs="Arial"/>
                <w:sz w:val="16"/>
                <w:szCs w:val="16"/>
                <w:lang w:val="en-US"/>
              </w:rPr>
            </w:pPr>
            <w:r w:rsidRPr="0043696B">
              <w:rPr>
                <w:rFonts w:ascii="Arial" w:hAnsi="Arial" w:cs="Arial"/>
                <w:sz w:val="16"/>
                <w:szCs w:val="16"/>
                <w:lang w:val="en-US"/>
              </w:rPr>
              <w:t>CFR</w:t>
            </w:r>
          </w:p>
        </w:tc>
        <w:tc>
          <w:tcPr>
            <w:tcW w:w="864"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92"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0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    Р</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1"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rPr>
            </w:pP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r>
      <w:tr w:rsidR="003137B1" w:rsidRPr="0043696B" w:rsidTr="00165CA9">
        <w:tc>
          <w:tcPr>
            <w:tcW w:w="691" w:type="dxa"/>
          </w:tcPr>
          <w:p w:rsidR="003137B1" w:rsidRPr="0043696B" w:rsidRDefault="003137B1" w:rsidP="00165CA9">
            <w:pPr>
              <w:tabs>
                <w:tab w:val="left" w:pos="1137"/>
              </w:tabs>
              <w:spacing w:line="288" w:lineRule="auto"/>
              <w:contextualSpacing/>
              <w:jc w:val="both"/>
              <w:rPr>
                <w:rFonts w:ascii="Arial" w:hAnsi="Arial" w:cs="Arial"/>
                <w:sz w:val="16"/>
                <w:szCs w:val="16"/>
                <w:lang w:val="en-US"/>
              </w:rPr>
            </w:pPr>
            <w:r w:rsidRPr="0043696B">
              <w:rPr>
                <w:rFonts w:ascii="Arial" w:hAnsi="Arial" w:cs="Arial"/>
                <w:sz w:val="16"/>
                <w:szCs w:val="16"/>
                <w:lang w:val="en-US"/>
              </w:rPr>
              <w:t>CIF</w:t>
            </w:r>
          </w:p>
        </w:tc>
        <w:tc>
          <w:tcPr>
            <w:tcW w:w="864"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92"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0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    Р</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1"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r>
      <w:tr w:rsidR="003137B1" w:rsidRPr="0043696B" w:rsidTr="00165CA9">
        <w:tc>
          <w:tcPr>
            <w:tcW w:w="691" w:type="dxa"/>
          </w:tcPr>
          <w:p w:rsidR="003137B1" w:rsidRPr="0043696B" w:rsidRDefault="003137B1" w:rsidP="00165CA9">
            <w:pPr>
              <w:tabs>
                <w:tab w:val="left" w:pos="1137"/>
              </w:tabs>
              <w:spacing w:line="288" w:lineRule="auto"/>
              <w:contextualSpacing/>
              <w:jc w:val="both"/>
              <w:rPr>
                <w:rFonts w:ascii="Arial" w:hAnsi="Arial" w:cs="Arial"/>
                <w:sz w:val="16"/>
                <w:szCs w:val="16"/>
                <w:lang w:val="en-US"/>
              </w:rPr>
            </w:pPr>
            <w:r w:rsidRPr="0043696B">
              <w:rPr>
                <w:rFonts w:ascii="Arial" w:hAnsi="Arial" w:cs="Arial"/>
                <w:sz w:val="16"/>
                <w:szCs w:val="16"/>
                <w:lang w:val="en-US"/>
              </w:rPr>
              <w:t>CIP</w:t>
            </w:r>
          </w:p>
        </w:tc>
        <w:tc>
          <w:tcPr>
            <w:tcW w:w="864"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92"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    Р</w:t>
            </w:r>
          </w:p>
        </w:tc>
        <w:tc>
          <w:tcPr>
            <w:tcW w:w="90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1"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r>
      <w:tr w:rsidR="003137B1" w:rsidRPr="0043696B" w:rsidTr="00165CA9">
        <w:tc>
          <w:tcPr>
            <w:tcW w:w="691" w:type="dxa"/>
          </w:tcPr>
          <w:p w:rsidR="003137B1" w:rsidRPr="0043696B" w:rsidRDefault="003137B1" w:rsidP="00165CA9">
            <w:pPr>
              <w:tabs>
                <w:tab w:val="left" w:pos="1137"/>
              </w:tabs>
              <w:spacing w:line="288" w:lineRule="auto"/>
              <w:contextualSpacing/>
              <w:jc w:val="both"/>
              <w:rPr>
                <w:rFonts w:ascii="Arial" w:hAnsi="Arial" w:cs="Arial"/>
                <w:sz w:val="16"/>
                <w:szCs w:val="16"/>
                <w:lang w:val="en-US"/>
              </w:rPr>
            </w:pPr>
            <w:r w:rsidRPr="0043696B">
              <w:rPr>
                <w:rFonts w:ascii="Arial" w:hAnsi="Arial" w:cs="Arial"/>
                <w:sz w:val="16"/>
                <w:szCs w:val="16"/>
                <w:lang w:val="en-US"/>
              </w:rPr>
              <w:t>CPT</w:t>
            </w:r>
          </w:p>
        </w:tc>
        <w:tc>
          <w:tcPr>
            <w:tcW w:w="864"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92"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    Р</w:t>
            </w:r>
          </w:p>
        </w:tc>
        <w:tc>
          <w:tcPr>
            <w:tcW w:w="90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1"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r>
      <w:tr w:rsidR="003137B1" w:rsidRPr="0043696B" w:rsidTr="00165CA9">
        <w:tc>
          <w:tcPr>
            <w:tcW w:w="691" w:type="dxa"/>
          </w:tcPr>
          <w:p w:rsidR="003137B1" w:rsidRPr="0043696B" w:rsidRDefault="003137B1" w:rsidP="00165CA9">
            <w:pPr>
              <w:tabs>
                <w:tab w:val="left" w:pos="1137"/>
              </w:tabs>
              <w:spacing w:line="288" w:lineRule="auto"/>
              <w:contextualSpacing/>
              <w:jc w:val="both"/>
              <w:rPr>
                <w:rFonts w:ascii="Arial" w:hAnsi="Arial" w:cs="Arial"/>
                <w:sz w:val="16"/>
                <w:szCs w:val="16"/>
                <w:lang w:val="en-US"/>
              </w:rPr>
            </w:pPr>
            <w:r w:rsidRPr="0043696B">
              <w:rPr>
                <w:rFonts w:ascii="Arial" w:hAnsi="Arial" w:cs="Arial"/>
                <w:sz w:val="16"/>
                <w:szCs w:val="16"/>
                <w:lang w:val="en-US"/>
              </w:rPr>
              <w:t>DAP</w:t>
            </w:r>
          </w:p>
        </w:tc>
        <w:tc>
          <w:tcPr>
            <w:tcW w:w="864"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92"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0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1"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    Р</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r>
      <w:tr w:rsidR="003137B1" w:rsidRPr="0043696B" w:rsidTr="00165CA9">
        <w:tc>
          <w:tcPr>
            <w:tcW w:w="691" w:type="dxa"/>
          </w:tcPr>
          <w:p w:rsidR="003137B1" w:rsidRPr="0043696B" w:rsidRDefault="003137B1" w:rsidP="00165CA9">
            <w:pPr>
              <w:tabs>
                <w:tab w:val="left" w:pos="1137"/>
              </w:tabs>
              <w:spacing w:line="288" w:lineRule="auto"/>
              <w:contextualSpacing/>
              <w:jc w:val="both"/>
              <w:rPr>
                <w:rFonts w:ascii="Arial" w:hAnsi="Arial" w:cs="Arial"/>
                <w:sz w:val="16"/>
                <w:szCs w:val="16"/>
                <w:lang w:val="en-US"/>
              </w:rPr>
            </w:pPr>
            <w:r w:rsidRPr="0043696B">
              <w:rPr>
                <w:rFonts w:ascii="Arial" w:hAnsi="Arial" w:cs="Arial"/>
                <w:sz w:val="16"/>
                <w:szCs w:val="16"/>
                <w:lang w:val="en-US"/>
              </w:rPr>
              <w:t>DPU</w:t>
            </w:r>
          </w:p>
        </w:tc>
        <w:tc>
          <w:tcPr>
            <w:tcW w:w="864"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92"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0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1"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    Р</w:t>
            </w: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r>
      <w:tr w:rsidR="003137B1" w:rsidRPr="0043696B" w:rsidTr="00165CA9">
        <w:tc>
          <w:tcPr>
            <w:tcW w:w="691" w:type="dxa"/>
          </w:tcPr>
          <w:p w:rsidR="003137B1" w:rsidRPr="0043696B" w:rsidRDefault="003137B1" w:rsidP="00165CA9">
            <w:pPr>
              <w:tabs>
                <w:tab w:val="left" w:pos="1137"/>
              </w:tabs>
              <w:spacing w:line="288" w:lineRule="auto"/>
              <w:contextualSpacing/>
              <w:jc w:val="both"/>
              <w:rPr>
                <w:rFonts w:ascii="Arial" w:hAnsi="Arial" w:cs="Arial"/>
                <w:sz w:val="16"/>
                <w:szCs w:val="16"/>
                <w:lang w:val="en-US"/>
              </w:rPr>
            </w:pPr>
            <w:r w:rsidRPr="0043696B">
              <w:rPr>
                <w:rFonts w:ascii="Arial" w:hAnsi="Arial" w:cs="Arial"/>
                <w:sz w:val="16"/>
                <w:szCs w:val="16"/>
                <w:lang w:val="en-US"/>
              </w:rPr>
              <w:t>DDP</w:t>
            </w:r>
          </w:p>
        </w:tc>
        <w:tc>
          <w:tcPr>
            <w:tcW w:w="864"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92"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0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1"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850"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943"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w:t>
            </w:r>
          </w:p>
        </w:tc>
        <w:tc>
          <w:tcPr>
            <w:tcW w:w="709" w:type="dxa"/>
          </w:tcPr>
          <w:p w:rsidR="003137B1" w:rsidRPr="0043696B" w:rsidRDefault="003137B1" w:rsidP="00165CA9">
            <w:pPr>
              <w:tabs>
                <w:tab w:val="left" w:pos="1137"/>
              </w:tabs>
              <w:spacing w:line="288" w:lineRule="auto"/>
              <w:contextualSpacing/>
              <w:jc w:val="center"/>
              <w:rPr>
                <w:rFonts w:ascii="Arial" w:hAnsi="Arial" w:cs="Arial"/>
                <w:sz w:val="16"/>
                <w:szCs w:val="16"/>
                <w:lang w:val="uk-UA"/>
              </w:rPr>
            </w:pPr>
            <w:r w:rsidRPr="0043696B">
              <w:rPr>
                <w:rFonts w:ascii="Arial" w:hAnsi="Arial" w:cs="Arial"/>
                <w:sz w:val="16"/>
                <w:szCs w:val="16"/>
                <w:lang w:val="uk-UA"/>
              </w:rPr>
              <w:t>+    Р</w:t>
            </w:r>
          </w:p>
        </w:tc>
      </w:tr>
    </w:tbl>
    <w:p w:rsidR="003137B1" w:rsidRDefault="003137B1" w:rsidP="003137B1">
      <w:pPr>
        <w:pStyle w:val="a3"/>
        <w:spacing w:after="0" w:line="288" w:lineRule="auto"/>
        <w:ind w:left="0" w:firstLine="709"/>
        <w:jc w:val="both"/>
        <w:rPr>
          <w:rFonts w:ascii="Arial" w:hAnsi="Arial" w:cs="Arial"/>
          <w:b/>
          <w:sz w:val="28"/>
          <w:szCs w:val="28"/>
          <w:lang w:val="uk-UA"/>
        </w:rPr>
      </w:pPr>
    </w:p>
    <w:p w:rsidR="003137B1" w:rsidRDefault="003137B1" w:rsidP="003137B1">
      <w:pPr>
        <w:pStyle w:val="a3"/>
        <w:spacing w:after="0" w:line="288" w:lineRule="auto"/>
        <w:ind w:left="0" w:firstLine="709"/>
        <w:jc w:val="both"/>
        <w:rPr>
          <w:rFonts w:ascii="Arial" w:hAnsi="Arial" w:cs="Arial"/>
          <w:sz w:val="28"/>
          <w:szCs w:val="28"/>
          <w:lang w:val="uk-UA"/>
        </w:rPr>
      </w:pPr>
      <w:r w:rsidRPr="00125B19">
        <w:rPr>
          <w:rFonts w:ascii="Arial" w:hAnsi="Arial" w:cs="Arial"/>
          <w:b/>
          <w:sz w:val="28"/>
          <w:szCs w:val="28"/>
          <w:lang w:val="uk-UA"/>
        </w:rPr>
        <w:t>10.2. Страхові умови укладання міжнародних контрактів</w:t>
      </w:r>
      <w:r>
        <w:rPr>
          <w:rFonts w:ascii="Arial" w:hAnsi="Arial" w:cs="Arial"/>
          <w:sz w:val="28"/>
          <w:szCs w:val="28"/>
          <w:lang w:val="uk-UA"/>
        </w:rPr>
        <w:t>.</w:t>
      </w:r>
    </w:p>
    <w:p w:rsidR="003137B1"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Міжнародний контракт припускає перевезення вантажу на далекі відстані, тому у залежності від умов договору і базисної умови постачання оплатити страхування вантажу повинні або продавець, або покупець.</w:t>
      </w:r>
    </w:p>
    <w:p w:rsidR="003137B1" w:rsidRPr="00AA667D" w:rsidRDefault="003137B1" w:rsidP="003137B1">
      <w:pPr>
        <w:widowControl w:val="0"/>
        <w:spacing w:after="0" w:line="288" w:lineRule="auto"/>
        <w:ind w:firstLine="709"/>
        <w:jc w:val="both"/>
        <w:rPr>
          <w:rFonts w:ascii="Arial" w:eastAsia="Times New Roman" w:hAnsi="Arial" w:cs="Arial"/>
          <w:i/>
          <w:iCs/>
          <w:color w:val="000000"/>
          <w:sz w:val="28"/>
          <w:szCs w:val="28"/>
          <w:lang w:val="uk-UA" w:eastAsia="uk-UA" w:bidi="uk-UA"/>
        </w:rPr>
      </w:pPr>
      <w:r w:rsidRPr="00AA667D">
        <w:rPr>
          <w:rFonts w:ascii="Arial" w:eastAsia="Times New Roman" w:hAnsi="Arial" w:cs="Arial"/>
          <w:i/>
          <w:iCs/>
          <w:color w:val="000000"/>
          <w:sz w:val="28"/>
          <w:szCs w:val="28"/>
          <w:lang w:val="uk-UA" w:eastAsia="uk-UA" w:bidi="uk-UA"/>
        </w:rPr>
        <w:t>Об’єктами транспортного страхування</w:t>
      </w:r>
      <w:r w:rsidRPr="00AA667D">
        <w:rPr>
          <w:rFonts w:ascii="Arial" w:eastAsia="Times New Roman" w:hAnsi="Arial" w:cs="Arial"/>
          <w:color w:val="000000"/>
          <w:sz w:val="28"/>
          <w:szCs w:val="28"/>
          <w:lang w:val="uk-UA" w:eastAsia="uk-UA" w:bidi="uk-UA"/>
        </w:rPr>
        <w:t xml:space="preserve"> є:</w:t>
      </w:r>
    </w:p>
    <w:p w:rsidR="003137B1" w:rsidRPr="00AA667D" w:rsidRDefault="003137B1" w:rsidP="003137B1">
      <w:pPr>
        <w:widowControl w:val="0"/>
        <w:numPr>
          <w:ilvl w:val="0"/>
          <w:numId w:val="28"/>
        </w:numPr>
        <w:tabs>
          <w:tab w:val="left" w:pos="887"/>
        </w:tabs>
        <w:spacing w:after="0" w:line="288" w:lineRule="auto"/>
        <w:ind w:firstLine="709"/>
        <w:jc w:val="both"/>
        <w:rPr>
          <w:rFonts w:ascii="Arial" w:eastAsia="Times New Roman" w:hAnsi="Arial" w:cs="Arial"/>
          <w:color w:val="000000"/>
          <w:sz w:val="28"/>
          <w:szCs w:val="28"/>
          <w:lang w:val="uk-UA" w:eastAsia="uk-UA" w:bidi="uk-UA"/>
        </w:rPr>
      </w:pPr>
      <w:r>
        <w:rPr>
          <w:rFonts w:ascii="Arial" w:eastAsia="Times New Roman" w:hAnsi="Arial" w:cs="Arial"/>
          <w:color w:val="000000"/>
          <w:sz w:val="28"/>
          <w:szCs w:val="28"/>
          <w:lang w:val="uk-UA" w:eastAsia="uk-UA" w:bidi="uk-UA"/>
        </w:rPr>
        <w:t>вантаж</w:t>
      </w:r>
      <w:r w:rsidRPr="00AA667D">
        <w:rPr>
          <w:rFonts w:ascii="Arial" w:eastAsia="Times New Roman" w:hAnsi="Arial" w:cs="Arial"/>
          <w:color w:val="000000"/>
          <w:sz w:val="28"/>
          <w:szCs w:val="28"/>
          <w:lang w:val="uk-UA" w:eastAsia="uk-UA" w:bidi="uk-UA"/>
        </w:rPr>
        <w:t>- карго;</w:t>
      </w:r>
    </w:p>
    <w:p w:rsidR="003137B1" w:rsidRPr="00AA667D" w:rsidRDefault="003137B1" w:rsidP="003137B1">
      <w:pPr>
        <w:widowControl w:val="0"/>
        <w:numPr>
          <w:ilvl w:val="0"/>
          <w:numId w:val="28"/>
        </w:numPr>
        <w:tabs>
          <w:tab w:val="left" w:pos="887"/>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транспортний засіб - каско;</w:t>
      </w:r>
    </w:p>
    <w:p w:rsidR="003137B1" w:rsidRPr="00AA667D" w:rsidRDefault="003137B1" w:rsidP="003137B1">
      <w:pPr>
        <w:widowControl w:val="0"/>
        <w:numPr>
          <w:ilvl w:val="0"/>
          <w:numId w:val="28"/>
        </w:numPr>
        <w:tabs>
          <w:tab w:val="left" w:pos="887"/>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фрахт - провізна плата власникові транспорту за перевезення вантажів.</w:t>
      </w:r>
    </w:p>
    <w:p w:rsidR="003137B1"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1B477D">
        <w:rPr>
          <w:rFonts w:ascii="Arial" w:eastAsia="Times New Roman" w:hAnsi="Arial" w:cs="Arial"/>
          <w:color w:val="000000"/>
          <w:sz w:val="28"/>
          <w:szCs w:val="28"/>
          <w:u w:val="single"/>
          <w:lang w:val="uk-UA" w:eastAsia="uk-UA" w:bidi="uk-UA"/>
        </w:rPr>
        <w:t xml:space="preserve">Як показує аналіз правил «ІНКОТЕРМС», зобов'язання щодо страхування вантажів містяться тільки при поставці вантажів на умовах </w:t>
      </w:r>
      <w:r w:rsidRPr="001B477D">
        <w:rPr>
          <w:rFonts w:ascii="Arial" w:eastAsia="Times New Roman" w:hAnsi="Arial" w:cs="Arial"/>
          <w:color w:val="000000"/>
          <w:sz w:val="28"/>
          <w:szCs w:val="28"/>
          <w:u w:val="single"/>
          <w:lang w:val="fr-FR" w:eastAsia="fr-FR" w:bidi="fr-FR"/>
        </w:rPr>
        <w:t xml:space="preserve">CIF </w:t>
      </w:r>
      <w:r w:rsidRPr="001B477D">
        <w:rPr>
          <w:rFonts w:ascii="Arial" w:eastAsia="Times New Roman" w:hAnsi="Arial" w:cs="Arial"/>
          <w:color w:val="000000"/>
          <w:sz w:val="28"/>
          <w:szCs w:val="28"/>
          <w:u w:val="single"/>
          <w:lang w:val="uk-UA" w:eastAsia="uk-UA" w:bidi="uk-UA"/>
        </w:rPr>
        <w:t>і СІР.</w:t>
      </w:r>
      <w:r w:rsidRPr="00AA667D">
        <w:rPr>
          <w:rFonts w:ascii="Arial" w:eastAsia="Times New Roman" w:hAnsi="Arial" w:cs="Arial"/>
          <w:color w:val="000000"/>
          <w:sz w:val="28"/>
          <w:szCs w:val="28"/>
          <w:lang w:val="uk-UA" w:eastAsia="uk-UA" w:bidi="uk-UA"/>
        </w:rPr>
        <w:t xml:space="preserve"> При поставці на цих умовах продавець зобов'язаний застрахувати товар у страховій компанії з гарною репутацією. </w:t>
      </w:r>
    </w:p>
    <w:p w:rsidR="003137B1" w:rsidRPr="00594EFA" w:rsidRDefault="003137B1" w:rsidP="003137B1">
      <w:pPr>
        <w:widowControl w:val="0"/>
        <w:spacing w:after="0" w:line="288" w:lineRule="auto"/>
        <w:ind w:firstLine="709"/>
        <w:jc w:val="both"/>
        <w:rPr>
          <w:rFonts w:ascii="Arial" w:eastAsia="Times New Roman" w:hAnsi="Arial" w:cs="Arial"/>
          <w:color w:val="000000"/>
          <w:sz w:val="28"/>
          <w:szCs w:val="28"/>
          <w:u w:val="single"/>
          <w:lang w:val="uk-UA" w:eastAsia="uk-UA" w:bidi="uk-UA"/>
        </w:rPr>
      </w:pPr>
      <w:r w:rsidRPr="00AA667D">
        <w:rPr>
          <w:rFonts w:ascii="Arial" w:eastAsia="Times New Roman" w:hAnsi="Arial" w:cs="Arial"/>
          <w:color w:val="000000"/>
          <w:sz w:val="28"/>
          <w:szCs w:val="28"/>
          <w:lang w:val="uk-UA" w:eastAsia="uk-UA" w:bidi="uk-UA"/>
        </w:rPr>
        <w:t xml:space="preserve">Враховуючи ту обставину, що перехід ризику втрати й (або) ушкодження вантажу не збігається з розподілом витрат між продавцем і покупцем, </w:t>
      </w:r>
      <w:r w:rsidRPr="00594EFA">
        <w:rPr>
          <w:rFonts w:ascii="Arial" w:eastAsia="Times New Roman" w:hAnsi="Arial" w:cs="Arial"/>
          <w:color w:val="000000"/>
          <w:sz w:val="28"/>
          <w:szCs w:val="28"/>
          <w:u w:val="single"/>
          <w:lang w:val="uk-UA" w:eastAsia="uk-UA" w:bidi="uk-UA"/>
        </w:rPr>
        <w:t xml:space="preserve">одержувачем страхового відшкодування (вигоди) за договором страхування при поставці на умовах </w:t>
      </w:r>
      <w:r w:rsidRPr="00594EFA">
        <w:rPr>
          <w:rFonts w:ascii="Arial" w:eastAsia="Times New Roman" w:hAnsi="Arial" w:cs="Arial"/>
          <w:color w:val="000000"/>
          <w:sz w:val="28"/>
          <w:szCs w:val="28"/>
          <w:u w:val="single"/>
          <w:lang w:val="fr-FR" w:eastAsia="fr-FR" w:bidi="fr-FR"/>
        </w:rPr>
        <w:t xml:space="preserve">CIF </w:t>
      </w:r>
      <w:r w:rsidRPr="00594EFA">
        <w:rPr>
          <w:rFonts w:ascii="Arial" w:eastAsia="Times New Roman" w:hAnsi="Arial" w:cs="Arial"/>
          <w:color w:val="000000"/>
          <w:sz w:val="28"/>
          <w:szCs w:val="28"/>
          <w:u w:val="single"/>
          <w:lang w:val="uk-UA" w:eastAsia="uk-UA" w:bidi="uk-UA"/>
        </w:rPr>
        <w:t xml:space="preserve">або СІР є </w:t>
      </w:r>
      <w:r w:rsidRPr="00594EFA">
        <w:rPr>
          <w:rFonts w:ascii="Arial" w:eastAsia="Times New Roman" w:hAnsi="Arial" w:cs="Arial"/>
          <w:i/>
          <w:iCs/>
          <w:color w:val="000000"/>
          <w:sz w:val="28"/>
          <w:szCs w:val="28"/>
          <w:u w:val="single"/>
          <w:lang w:val="uk-UA" w:eastAsia="uk-UA" w:bidi="uk-UA"/>
        </w:rPr>
        <w:t>покупець</w:t>
      </w:r>
      <w:r w:rsidRPr="00AA667D">
        <w:rPr>
          <w:rFonts w:ascii="Arial" w:eastAsia="Times New Roman" w:hAnsi="Arial" w:cs="Arial"/>
          <w:i/>
          <w:iCs/>
          <w:color w:val="000000"/>
          <w:sz w:val="28"/>
          <w:szCs w:val="28"/>
          <w:lang w:val="uk-UA" w:eastAsia="uk-UA" w:bidi="uk-UA"/>
        </w:rPr>
        <w:t xml:space="preserve">. </w:t>
      </w:r>
      <w:r w:rsidRPr="00594EFA">
        <w:rPr>
          <w:rFonts w:ascii="Arial" w:eastAsia="Times New Roman" w:hAnsi="Arial" w:cs="Arial"/>
          <w:color w:val="000000"/>
          <w:sz w:val="28"/>
          <w:szCs w:val="28"/>
          <w:u w:val="single"/>
          <w:lang w:val="uk-UA" w:eastAsia="uk-UA" w:bidi="uk-UA"/>
        </w:rPr>
        <w:t xml:space="preserve">Відповідно страховий поліс разом з іншими документами, передбаченими контрактом, передається покупцеві. Мінімальна страхова сума повинна покривати суму контракту (тобто вартість товару й фрахту) плюс 10% і повинна бути встановлена у валюті контракту. Міжнародні правила вимагають укладання договору страхування, якщо в контракті не застережене інше, на умовах мінімального покриття ризиків, що відповідає умовам Застережень «С» Інституту лондонських страховиків по страхуванню вантажів. При всіх інших умовах поставки «Інкотермс-2020» </w:t>
      </w:r>
      <w:r w:rsidRPr="00594EFA">
        <w:rPr>
          <w:rFonts w:ascii="Arial" w:eastAsia="Times New Roman" w:hAnsi="Arial" w:cs="Arial"/>
          <w:color w:val="000000"/>
          <w:sz w:val="28"/>
          <w:szCs w:val="28"/>
          <w:u w:val="single"/>
          <w:lang w:val="uk-UA" w:eastAsia="uk-UA" w:bidi="uk-UA"/>
        </w:rPr>
        <w:lastRenderedPageBreak/>
        <w:t>не містять вимог до сторін по обов'язковому страхуванню вантажів.</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Велике поширення в зовнішній торгівлі одержали правила, які іменуються як Застереження А, В </w:t>
      </w:r>
      <w:r w:rsidRPr="00AA667D">
        <w:rPr>
          <w:rFonts w:ascii="Arial" w:eastAsia="Times New Roman" w:hAnsi="Arial" w:cs="Arial"/>
          <w:color w:val="000000"/>
          <w:sz w:val="28"/>
          <w:szCs w:val="28"/>
          <w:lang w:eastAsia="ru-RU" w:bidi="ru-RU"/>
        </w:rPr>
        <w:t xml:space="preserve">и </w:t>
      </w:r>
      <w:r w:rsidRPr="00AA667D">
        <w:rPr>
          <w:rFonts w:ascii="Arial" w:eastAsia="Times New Roman" w:hAnsi="Arial" w:cs="Arial"/>
          <w:color w:val="000000"/>
          <w:sz w:val="28"/>
          <w:szCs w:val="28"/>
          <w:lang w:val="uk-UA" w:eastAsia="uk-UA" w:bidi="uk-UA"/>
        </w:rPr>
        <w:t xml:space="preserve">С Інституту лондонських страховиків по страхуванню вантажів </w:t>
      </w:r>
      <w:r w:rsidRPr="00AA667D">
        <w:rPr>
          <w:rFonts w:ascii="Arial" w:eastAsia="Times New Roman" w:hAnsi="Arial" w:cs="Arial"/>
          <w:color w:val="000000"/>
          <w:sz w:val="28"/>
          <w:szCs w:val="28"/>
          <w:lang w:bidi="en-US"/>
        </w:rPr>
        <w:t>(</w:t>
      </w:r>
      <w:r w:rsidRPr="00AA667D">
        <w:rPr>
          <w:rFonts w:ascii="Arial" w:eastAsia="Times New Roman" w:hAnsi="Arial" w:cs="Arial"/>
          <w:color w:val="000000"/>
          <w:sz w:val="28"/>
          <w:szCs w:val="28"/>
          <w:lang w:val="en-US" w:bidi="en-US"/>
        </w:rPr>
        <w:t>Institute</w:t>
      </w:r>
      <w:r w:rsidRPr="00AA667D">
        <w:rPr>
          <w:rFonts w:ascii="Arial" w:eastAsia="Times New Roman" w:hAnsi="Arial" w:cs="Arial"/>
          <w:color w:val="000000"/>
          <w:sz w:val="28"/>
          <w:szCs w:val="28"/>
          <w:lang w:bidi="en-US"/>
        </w:rPr>
        <w:t xml:space="preserve"> </w:t>
      </w:r>
      <w:r w:rsidRPr="00AA667D">
        <w:rPr>
          <w:rFonts w:ascii="Arial" w:eastAsia="Times New Roman" w:hAnsi="Arial" w:cs="Arial"/>
          <w:color w:val="000000"/>
          <w:sz w:val="28"/>
          <w:szCs w:val="28"/>
          <w:lang w:val="en-US" w:bidi="en-US"/>
        </w:rPr>
        <w:t>Cargo</w:t>
      </w:r>
      <w:r w:rsidRPr="00AA667D">
        <w:rPr>
          <w:rFonts w:ascii="Arial" w:eastAsia="Times New Roman" w:hAnsi="Arial" w:cs="Arial"/>
          <w:color w:val="000000"/>
          <w:sz w:val="28"/>
          <w:szCs w:val="28"/>
          <w:lang w:bidi="en-US"/>
        </w:rPr>
        <w:t xml:space="preserve"> </w:t>
      </w:r>
      <w:r w:rsidRPr="00AA667D">
        <w:rPr>
          <w:rFonts w:ascii="Arial" w:eastAsia="Times New Roman" w:hAnsi="Arial" w:cs="Arial"/>
          <w:color w:val="000000"/>
          <w:sz w:val="28"/>
          <w:szCs w:val="28"/>
          <w:lang w:val="en-US" w:bidi="en-US"/>
        </w:rPr>
        <w:t>Clauses</w:t>
      </w:r>
      <w:r w:rsidRPr="00AA667D">
        <w:rPr>
          <w:rFonts w:ascii="Arial" w:eastAsia="Times New Roman" w:hAnsi="Arial" w:cs="Arial"/>
          <w:color w:val="000000"/>
          <w:sz w:val="28"/>
          <w:szCs w:val="28"/>
          <w:lang w:bidi="en-US"/>
        </w:rPr>
        <w:t xml:space="preserve"> </w:t>
      </w:r>
      <w:r w:rsidRPr="00AA667D">
        <w:rPr>
          <w:rFonts w:ascii="Arial" w:eastAsia="Times New Roman" w:hAnsi="Arial" w:cs="Arial"/>
          <w:color w:val="000000"/>
          <w:sz w:val="28"/>
          <w:szCs w:val="28"/>
          <w:lang w:val="uk-UA" w:eastAsia="uk-UA" w:bidi="uk-UA"/>
        </w:rPr>
        <w:t xml:space="preserve">А, В, С). Ці правила передбачають три варіанти страхування, позначені буквами А, В </w:t>
      </w:r>
      <w:r w:rsidRPr="00AA667D">
        <w:rPr>
          <w:rFonts w:ascii="Arial" w:eastAsia="Times New Roman" w:hAnsi="Arial" w:cs="Arial"/>
          <w:color w:val="000000"/>
          <w:sz w:val="28"/>
          <w:szCs w:val="28"/>
          <w:lang w:eastAsia="ru-RU" w:bidi="ru-RU"/>
        </w:rPr>
        <w:t xml:space="preserve">и </w:t>
      </w:r>
      <w:r w:rsidRPr="00AA667D">
        <w:rPr>
          <w:rFonts w:ascii="Arial" w:eastAsia="Times New Roman" w:hAnsi="Arial" w:cs="Arial"/>
          <w:color w:val="000000"/>
          <w:sz w:val="28"/>
          <w:szCs w:val="28"/>
          <w:lang w:val="uk-UA" w:eastAsia="uk-UA" w:bidi="uk-UA"/>
        </w:rPr>
        <w:t>С. Ці три варіанти страхового захисту вантажу відрізняються різним ступенем відповідальності страховика за можливі ризики.</w:t>
      </w:r>
    </w:p>
    <w:p w:rsidR="003137B1" w:rsidRPr="00AA667D" w:rsidRDefault="003137B1" w:rsidP="003137B1">
      <w:pPr>
        <w:widowControl w:val="0"/>
        <w:tabs>
          <w:tab w:val="left" w:pos="926"/>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У практиці страхування існує </w:t>
      </w:r>
      <w:r w:rsidRPr="00AA667D">
        <w:rPr>
          <w:rFonts w:ascii="Arial" w:eastAsia="Times New Roman" w:hAnsi="Arial" w:cs="Arial"/>
          <w:i/>
          <w:iCs/>
          <w:color w:val="000000"/>
          <w:sz w:val="28"/>
          <w:szCs w:val="28"/>
          <w:lang w:val="uk-UA" w:eastAsia="uk-UA" w:bidi="uk-UA"/>
        </w:rPr>
        <w:t>два основні принципи формування ризиків,</w:t>
      </w:r>
      <w:r w:rsidRPr="00AA667D">
        <w:rPr>
          <w:rFonts w:ascii="Arial" w:eastAsia="Times New Roman" w:hAnsi="Arial" w:cs="Arial"/>
          <w:color w:val="000000"/>
          <w:sz w:val="28"/>
          <w:szCs w:val="28"/>
          <w:lang w:val="uk-UA" w:eastAsia="uk-UA" w:bidi="uk-UA"/>
        </w:rPr>
        <w:tab/>
        <w:t>що забезпечують страховий захист. Обоє вони</w:t>
      </w:r>
      <w:r>
        <w:rPr>
          <w:rFonts w:ascii="Arial" w:eastAsia="Times New Roman" w:hAnsi="Arial" w:cs="Arial"/>
          <w:color w:val="000000"/>
          <w:sz w:val="28"/>
          <w:szCs w:val="28"/>
          <w:lang w:val="uk-UA" w:eastAsia="uk-UA" w:bidi="uk-UA"/>
        </w:rPr>
        <w:t xml:space="preserve"> </w:t>
      </w:r>
      <w:r w:rsidRPr="00AA667D">
        <w:rPr>
          <w:rFonts w:ascii="Arial" w:eastAsia="Times New Roman" w:hAnsi="Arial" w:cs="Arial"/>
          <w:color w:val="000000"/>
          <w:sz w:val="28"/>
          <w:szCs w:val="28"/>
          <w:lang w:val="uk-UA" w:eastAsia="uk-UA" w:bidi="uk-UA"/>
        </w:rPr>
        <w:t>використовуються в страхуванні вантажів.</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594EFA">
        <w:rPr>
          <w:rFonts w:ascii="Arial" w:eastAsia="Times New Roman" w:hAnsi="Arial" w:cs="Arial"/>
          <w:i/>
          <w:iCs/>
          <w:color w:val="000000"/>
          <w:sz w:val="28"/>
          <w:szCs w:val="28"/>
          <w:u w:val="single"/>
          <w:lang w:val="uk-UA" w:eastAsia="uk-UA" w:bidi="uk-UA"/>
        </w:rPr>
        <w:t>Перший принцип</w:t>
      </w:r>
      <w:r w:rsidRPr="00594EFA">
        <w:rPr>
          <w:rFonts w:ascii="Arial" w:eastAsia="Times New Roman" w:hAnsi="Arial" w:cs="Arial"/>
          <w:color w:val="000000"/>
          <w:sz w:val="28"/>
          <w:szCs w:val="28"/>
          <w:u w:val="single"/>
          <w:lang w:val="uk-UA" w:eastAsia="uk-UA" w:bidi="uk-UA"/>
        </w:rPr>
        <w:t xml:space="preserve"> побудований на методі виключення, тобто коли страхується вантаж від усіх ризиків, за винятком деяких</w:t>
      </w:r>
      <w:r w:rsidRPr="00AA667D">
        <w:rPr>
          <w:rFonts w:ascii="Arial" w:eastAsia="Times New Roman" w:hAnsi="Arial" w:cs="Arial"/>
          <w:color w:val="000000"/>
          <w:sz w:val="28"/>
          <w:szCs w:val="28"/>
          <w:lang w:val="uk-UA" w:eastAsia="uk-UA" w:bidi="uk-UA"/>
        </w:rPr>
        <w:t>. За цим принципом побудований страховий захист при страхуванні на умовах «З відповідальністю за всіма ризиками» Застереження «А» Інституту лондонських страховиків по страхуванню вантажів.</w:t>
      </w:r>
    </w:p>
    <w:p w:rsidR="003137B1" w:rsidRPr="00AA667D" w:rsidRDefault="003137B1" w:rsidP="003137B1">
      <w:pPr>
        <w:widowControl w:val="0"/>
        <w:tabs>
          <w:tab w:val="left" w:pos="5587"/>
        </w:tabs>
        <w:spacing w:after="0" w:line="288" w:lineRule="auto"/>
        <w:ind w:firstLine="709"/>
        <w:jc w:val="both"/>
        <w:rPr>
          <w:rFonts w:ascii="Arial" w:eastAsia="Times New Roman" w:hAnsi="Arial" w:cs="Arial"/>
          <w:color w:val="000000"/>
          <w:sz w:val="28"/>
          <w:szCs w:val="28"/>
          <w:lang w:val="uk-UA" w:eastAsia="uk-UA" w:bidi="uk-UA"/>
        </w:rPr>
      </w:pPr>
      <w:r w:rsidRPr="00594EFA">
        <w:rPr>
          <w:rFonts w:ascii="Arial" w:eastAsia="Times New Roman" w:hAnsi="Arial" w:cs="Arial"/>
          <w:i/>
          <w:iCs/>
          <w:color w:val="000000"/>
          <w:sz w:val="28"/>
          <w:szCs w:val="28"/>
          <w:u w:val="single"/>
          <w:lang w:val="uk-UA" w:eastAsia="uk-UA" w:bidi="uk-UA"/>
        </w:rPr>
        <w:t>Другий принцип</w:t>
      </w:r>
      <w:r w:rsidRPr="00594EFA">
        <w:rPr>
          <w:rFonts w:ascii="Arial" w:eastAsia="Times New Roman" w:hAnsi="Arial" w:cs="Arial"/>
          <w:color w:val="000000"/>
          <w:sz w:val="28"/>
          <w:szCs w:val="28"/>
          <w:u w:val="single"/>
          <w:lang w:val="uk-UA" w:eastAsia="uk-UA" w:bidi="uk-UA"/>
        </w:rPr>
        <w:t xml:space="preserve"> побудований на методі включення, тобто вантаж вважається застрахованим тільки від тих ризиків, які перераховані</w:t>
      </w:r>
      <w:r w:rsidRPr="00AA667D">
        <w:rPr>
          <w:rFonts w:ascii="Arial" w:eastAsia="Times New Roman" w:hAnsi="Arial" w:cs="Arial"/>
          <w:color w:val="000000"/>
          <w:sz w:val="28"/>
          <w:szCs w:val="28"/>
          <w:lang w:val="uk-UA" w:eastAsia="uk-UA" w:bidi="uk-UA"/>
        </w:rPr>
        <w:t>. За цим принципом побудований страховий захист при страхуванні на умо</w:t>
      </w:r>
      <w:r>
        <w:rPr>
          <w:rFonts w:ascii="Arial" w:eastAsia="Times New Roman" w:hAnsi="Arial" w:cs="Arial"/>
          <w:color w:val="000000"/>
          <w:sz w:val="28"/>
          <w:szCs w:val="28"/>
          <w:lang w:val="uk-UA" w:eastAsia="uk-UA" w:bidi="uk-UA"/>
        </w:rPr>
        <w:t>вах відповідно Застереження «В»</w:t>
      </w:r>
      <w:r w:rsidRPr="00AA667D">
        <w:rPr>
          <w:rFonts w:ascii="Arial" w:eastAsia="Times New Roman" w:hAnsi="Arial" w:cs="Arial"/>
          <w:color w:val="000000"/>
          <w:sz w:val="28"/>
          <w:szCs w:val="28"/>
          <w:lang w:val="uk-UA" w:eastAsia="uk-UA" w:bidi="uk-UA"/>
        </w:rPr>
        <w:t>- «З</w:t>
      </w:r>
      <w:r>
        <w:rPr>
          <w:rFonts w:ascii="Arial" w:eastAsia="Times New Roman" w:hAnsi="Arial" w:cs="Arial"/>
          <w:color w:val="000000"/>
          <w:sz w:val="28"/>
          <w:szCs w:val="28"/>
          <w:lang w:val="uk-UA" w:eastAsia="uk-UA" w:bidi="uk-UA"/>
        </w:rPr>
        <w:t xml:space="preserve"> </w:t>
      </w:r>
      <w:r w:rsidRPr="00AA667D">
        <w:rPr>
          <w:rFonts w:ascii="Arial" w:eastAsia="Times New Roman" w:hAnsi="Arial" w:cs="Arial"/>
          <w:color w:val="000000"/>
          <w:sz w:val="28"/>
          <w:szCs w:val="28"/>
          <w:lang w:val="uk-UA" w:eastAsia="uk-UA" w:bidi="uk-UA"/>
        </w:rPr>
        <w:t>відповідальністю за частковою аварією» і «С» - «Без відповідальності за ушкодження, крім випадків аварії» Інституту лондонських страховиків по страхуванню вантажів.</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Особливістю страхування на умовах «Без відповідальності за ушкодження, крім випадків аварії» є те, що, незважаючи на ідентичність ризиків, передбачених умовами «З відповідальністю за приватну аварію», у цьому випадку відшкодовуються збитки тільки від повної загибелі всього або частини вантажу, а збитки від ушкодження вантажу відшкодовуються лише у випадках: катастрофи або зіткнення, пожежі або вибуху на судні, літаку або іншому перевізному засобі.</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У міжнародній торгівлі перевезення вантажів здійснюються переважно морським транспортом, тому </w:t>
      </w:r>
      <w:r w:rsidRPr="00AA667D">
        <w:rPr>
          <w:rFonts w:ascii="Arial" w:eastAsia="Times New Roman" w:hAnsi="Arial" w:cs="Arial"/>
          <w:i/>
          <w:iCs/>
          <w:color w:val="000000"/>
          <w:sz w:val="28"/>
          <w:szCs w:val="28"/>
          <w:lang w:val="uk-UA" w:eastAsia="uk-UA" w:bidi="uk-UA"/>
        </w:rPr>
        <w:t xml:space="preserve">морському страхуванню </w:t>
      </w:r>
      <w:r w:rsidRPr="00AA667D">
        <w:rPr>
          <w:rFonts w:ascii="Arial" w:eastAsia="Times New Roman" w:hAnsi="Arial" w:cs="Arial"/>
          <w:color w:val="000000"/>
          <w:sz w:val="28"/>
          <w:szCs w:val="28"/>
          <w:lang w:val="uk-UA" w:eastAsia="uk-UA" w:bidi="uk-UA"/>
        </w:rPr>
        <w:t>приділяється особлива увага.</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8A491A">
        <w:rPr>
          <w:rFonts w:ascii="Arial" w:eastAsia="Times New Roman" w:hAnsi="Arial" w:cs="Arial"/>
          <w:i/>
          <w:iCs/>
          <w:color w:val="000000"/>
          <w:sz w:val="28"/>
          <w:szCs w:val="28"/>
          <w:u w:val="single"/>
          <w:lang w:val="uk-UA" w:eastAsia="uk-UA" w:bidi="uk-UA"/>
        </w:rPr>
        <w:t>Об’єктом морського страхування</w:t>
      </w:r>
      <w:r w:rsidRPr="008A491A">
        <w:rPr>
          <w:rFonts w:ascii="Arial" w:eastAsia="Times New Roman" w:hAnsi="Arial" w:cs="Arial"/>
          <w:color w:val="000000"/>
          <w:sz w:val="28"/>
          <w:szCs w:val="28"/>
          <w:u w:val="single"/>
          <w:lang w:val="uk-UA" w:eastAsia="uk-UA" w:bidi="uk-UA"/>
        </w:rPr>
        <w:t xml:space="preserve"> </w:t>
      </w:r>
      <w:r w:rsidRPr="00AA667D">
        <w:rPr>
          <w:rFonts w:ascii="Arial" w:eastAsia="Times New Roman" w:hAnsi="Arial" w:cs="Arial"/>
          <w:color w:val="000000"/>
          <w:sz w:val="28"/>
          <w:szCs w:val="28"/>
          <w:lang w:val="uk-UA" w:eastAsia="uk-UA" w:bidi="uk-UA"/>
        </w:rPr>
        <w:t>може бути майновий інтерес, пов'язаний з торговельним мореплаванням: судно, у тому числі те, що будується, вантаж, фрахт, плата за проїзд, орендна плата, прибуток, очікуваний від вантажу, а також ризик, прийнятий на себе страховиком.</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i/>
          <w:iCs/>
          <w:color w:val="000000"/>
          <w:sz w:val="28"/>
          <w:szCs w:val="28"/>
          <w:lang w:val="uk-UA" w:eastAsia="uk-UA" w:bidi="uk-UA"/>
        </w:rPr>
        <w:t>Збитки</w:t>
      </w:r>
      <w:r w:rsidRPr="00AA667D">
        <w:rPr>
          <w:rFonts w:ascii="Arial" w:eastAsia="Times New Roman" w:hAnsi="Arial" w:cs="Arial"/>
          <w:color w:val="000000"/>
          <w:sz w:val="28"/>
          <w:szCs w:val="28"/>
          <w:lang w:val="uk-UA" w:eastAsia="uk-UA" w:bidi="uk-UA"/>
        </w:rPr>
        <w:t xml:space="preserve"> можуть виникнути при повній загибелі судна, а також при частковій аварії або пошкодженні, що пов’язані з транспортуванням. </w:t>
      </w:r>
      <w:r w:rsidRPr="00AA667D">
        <w:rPr>
          <w:rFonts w:ascii="Arial" w:eastAsia="Times New Roman" w:hAnsi="Arial" w:cs="Arial"/>
          <w:color w:val="000000"/>
          <w:sz w:val="28"/>
          <w:szCs w:val="28"/>
          <w:lang w:val="uk-UA" w:eastAsia="uk-UA" w:bidi="uk-UA"/>
        </w:rPr>
        <w:lastRenderedPageBreak/>
        <w:t>Збитки поділяються на ті, що сталися під час загальної! аварії, та на ті, що сталися за часткової аварії.</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Специфічним при страхуванні вантажів є </w:t>
      </w:r>
      <w:r w:rsidRPr="00AA667D">
        <w:rPr>
          <w:rFonts w:ascii="Arial" w:eastAsia="Times New Roman" w:hAnsi="Arial" w:cs="Arial"/>
          <w:i/>
          <w:iCs/>
          <w:color w:val="000000"/>
          <w:sz w:val="28"/>
          <w:szCs w:val="28"/>
          <w:lang w:val="uk-UA" w:eastAsia="uk-UA" w:bidi="uk-UA"/>
        </w:rPr>
        <w:t>страхування</w:t>
      </w:r>
      <w:r w:rsidRPr="00AA667D">
        <w:rPr>
          <w:rFonts w:ascii="Arial" w:eastAsia="Times New Roman" w:hAnsi="Arial" w:cs="Arial"/>
          <w:color w:val="000000"/>
          <w:sz w:val="28"/>
          <w:szCs w:val="28"/>
          <w:lang w:val="uk-UA" w:eastAsia="uk-UA" w:bidi="uk-UA"/>
        </w:rPr>
        <w:t xml:space="preserve"> (при всіх трьох умовах) </w:t>
      </w:r>
      <w:r w:rsidRPr="00AA667D">
        <w:rPr>
          <w:rFonts w:ascii="Arial" w:eastAsia="Times New Roman" w:hAnsi="Arial" w:cs="Arial"/>
          <w:i/>
          <w:iCs/>
          <w:color w:val="000000"/>
          <w:sz w:val="28"/>
          <w:szCs w:val="28"/>
          <w:lang w:val="uk-UA" w:eastAsia="uk-UA" w:bidi="uk-UA"/>
        </w:rPr>
        <w:t>збитків, видатків і внесків від загальної аварії</w:t>
      </w:r>
      <w:r w:rsidRPr="00AA667D">
        <w:rPr>
          <w:rFonts w:ascii="Arial" w:eastAsia="Times New Roman" w:hAnsi="Arial" w:cs="Arial"/>
          <w:color w:val="000000"/>
          <w:sz w:val="28"/>
          <w:szCs w:val="28"/>
          <w:lang w:val="uk-UA" w:eastAsia="uk-UA" w:bidi="uk-UA"/>
        </w:rPr>
        <w:t xml:space="preserve"> </w:t>
      </w:r>
      <w:r w:rsidRPr="00AA667D">
        <w:rPr>
          <w:rFonts w:ascii="Arial" w:eastAsia="Times New Roman" w:hAnsi="Arial" w:cs="Arial"/>
          <w:color w:val="000000"/>
          <w:sz w:val="28"/>
          <w:szCs w:val="28"/>
          <w:lang w:val="uk-UA" w:eastAsia="ru-RU" w:bidi="ru-RU"/>
        </w:rPr>
        <w:t xml:space="preserve">(англ. </w:t>
      </w:r>
      <w:r w:rsidRPr="00AA667D">
        <w:rPr>
          <w:rFonts w:ascii="Arial" w:eastAsia="Times New Roman" w:hAnsi="Arial" w:cs="Arial"/>
          <w:color w:val="000000"/>
          <w:sz w:val="28"/>
          <w:szCs w:val="28"/>
          <w:lang w:val="uk-UA" w:eastAsia="uk-UA" w:bidi="uk-UA"/>
        </w:rPr>
        <w:t xml:space="preserve">— </w:t>
      </w:r>
      <w:r w:rsidRPr="00AA667D">
        <w:rPr>
          <w:rFonts w:ascii="Arial" w:eastAsia="Times New Roman" w:hAnsi="Arial" w:cs="Arial"/>
          <w:color w:val="000000"/>
          <w:sz w:val="28"/>
          <w:szCs w:val="28"/>
          <w:lang w:val="en-US" w:bidi="en-US"/>
        </w:rPr>
        <w:t>general</w:t>
      </w:r>
      <w:r w:rsidRPr="00AA667D">
        <w:rPr>
          <w:rFonts w:ascii="Arial" w:eastAsia="Times New Roman" w:hAnsi="Arial" w:cs="Arial"/>
          <w:color w:val="000000"/>
          <w:sz w:val="28"/>
          <w:szCs w:val="28"/>
          <w:lang w:val="uk-UA" w:bidi="en-US"/>
        </w:rPr>
        <w:t xml:space="preserve"> </w:t>
      </w:r>
      <w:r w:rsidRPr="00AA667D">
        <w:rPr>
          <w:rFonts w:ascii="Arial" w:eastAsia="Times New Roman" w:hAnsi="Arial" w:cs="Arial"/>
          <w:color w:val="000000"/>
          <w:sz w:val="28"/>
          <w:szCs w:val="28"/>
          <w:lang w:val="en-US" w:bidi="en-US"/>
        </w:rPr>
        <w:t>average</w:t>
      </w:r>
      <w:r w:rsidRPr="00AA667D">
        <w:rPr>
          <w:rFonts w:ascii="Arial" w:eastAsia="Times New Roman" w:hAnsi="Arial" w:cs="Arial"/>
          <w:color w:val="000000"/>
          <w:sz w:val="28"/>
          <w:szCs w:val="28"/>
          <w:lang w:val="uk-UA" w:bidi="en-US"/>
        </w:rPr>
        <w:t xml:space="preserve">). </w:t>
      </w:r>
      <w:r w:rsidRPr="008A491A">
        <w:rPr>
          <w:rFonts w:ascii="Arial" w:eastAsia="Times New Roman" w:hAnsi="Arial" w:cs="Arial"/>
          <w:color w:val="000000"/>
          <w:sz w:val="28"/>
          <w:szCs w:val="28"/>
          <w:u w:val="single"/>
          <w:lang w:val="uk-UA" w:eastAsia="uk-UA" w:bidi="uk-UA"/>
        </w:rPr>
        <w:t>Цей специфічний термін, застосовуваний при морськім перевезенні вантажів, означає загальну небезпеку, яка загрожує судну, вантажу й фрахту одночасно</w:t>
      </w:r>
      <w:r w:rsidRPr="00AA667D">
        <w:rPr>
          <w:rFonts w:ascii="Arial" w:eastAsia="Times New Roman" w:hAnsi="Arial" w:cs="Arial"/>
          <w:color w:val="000000"/>
          <w:sz w:val="28"/>
          <w:szCs w:val="28"/>
          <w:lang w:val="uk-UA" w:eastAsia="uk-UA" w:bidi="uk-UA"/>
        </w:rPr>
        <w:t xml:space="preserve">. У цьому випадку екіпаж судна може здійснити дії, спрямовані на загальне рятування судна й вантажу, що й приводять до збитку для окремих осіб — власників вантажу. Наприклад, на борту виникла пожежа. Щоб запобігти поширенню вогню, частина вантажу може бути викинута за борт і (або) залита водою. У цьому випадку збиток і видатки від загальної аварії розподіляються на власників вантажів, судна й фрахту пропорційно їх вартості. У всіх учасників загальної аварії (власників вантажів й ін.) виникає або обов'язок відшкодувати збиток і видатки від загальної аварії, або право вимагати відшкодування збитку. Причому ці права й обов'язки виникають згідно з Кодексом торговельного мореплавання незалежно від того, застрахований вантаж чи ні. Страхування в цьому випадку дозволяє оперативно врегулювати претензії по можливому збиткові від загальної аварії. Проводиться розрахунки збитків — </w:t>
      </w:r>
      <w:r w:rsidRPr="00AA667D">
        <w:rPr>
          <w:rFonts w:ascii="Arial" w:eastAsia="Times New Roman" w:hAnsi="Arial" w:cs="Arial"/>
          <w:i/>
          <w:iCs/>
          <w:color w:val="000000"/>
          <w:sz w:val="28"/>
          <w:szCs w:val="28"/>
          <w:lang w:val="uk-UA" w:eastAsia="uk-UA" w:bidi="uk-UA"/>
        </w:rPr>
        <w:t>диспаша</w:t>
      </w:r>
      <w:r w:rsidRPr="00AA667D">
        <w:rPr>
          <w:rFonts w:ascii="Arial" w:eastAsia="Times New Roman" w:hAnsi="Arial" w:cs="Arial"/>
          <w:color w:val="000000"/>
          <w:sz w:val="28"/>
          <w:szCs w:val="28"/>
          <w:lang w:val="uk-UA" w:eastAsia="uk-UA" w:bidi="uk-UA"/>
        </w:rPr>
        <w:t xml:space="preserve"> </w:t>
      </w:r>
      <w:r w:rsidRPr="00AA667D">
        <w:rPr>
          <w:rFonts w:ascii="Arial" w:eastAsia="Times New Roman" w:hAnsi="Arial" w:cs="Arial"/>
          <w:color w:val="000000"/>
          <w:sz w:val="28"/>
          <w:szCs w:val="28"/>
          <w:lang w:eastAsia="ru-RU" w:bidi="ru-RU"/>
        </w:rPr>
        <w:t xml:space="preserve">диспашерами </w:t>
      </w:r>
      <w:r w:rsidRPr="00AA667D">
        <w:rPr>
          <w:rFonts w:ascii="Arial" w:eastAsia="Times New Roman" w:hAnsi="Arial" w:cs="Arial"/>
          <w:color w:val="000000"/>
          <w:sz w:val="28"/>
          <w:szCs w:val="28"/>
          <w:lang w:val="uk-UA" w:eastAsia="uk-UA" w:bidi="uk-UA"/>
        </w:rPr>
        <w:t>— фахівцями в галузі морського права (Торгово-промислова палата м. Києва в Україні).</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До збитків за </w:t>
      </w:r>
      <w:r w:rsidRPr="00AA667D">
        <w:rPr>
          <w:rFonts w:ascii="Arial" w:eastAsia="Times New Roman" w:hAnsi="Arial" w:cs="Arial"/>
          <w:i/>
          <w:iCs/>
          <w:color w:val="000000"/>
          <w:sz w:val="28"/>
          <w:szCs w:val="28"/>
          <w:lang w:val="uk-UA" w:eastAsia="uk-UA" w:bidi="uk-UA"/>
        </w:rPr>
        <w:t>часткової аварєю</w:t>
      </w:r>
      <w:r w:rsidRPr="00AA667D">
        <w:rPr>
          <w:rFonts w:ascii="Arial" w:eastAsia="Times New Roman" w:hAnsi="Arial" w:cs="Arial"/>
          <w:color w:val="000000"/>
          <w:sz w:val="28"/>
          <w:szCs w:val="28"/>
          <w:lang w:val="uk-UA" w:eastAsia="uk-UA" w:bidi="uk-UA"/>
        </w:rPr>
        <w:t xml:space="preserve"> зараховують ті, що не підпадають під визначення загальної аварії та які пов’язані зі спільною для судна, фрахту, вантажу небезпекою. Цих збитків зазнає той, чий інтерес постраждав, або той, з чиєї провини вони виникли.</w:t>
      </w:r>
    </w:p>
    <w:p w:rsidR="003137B1" w:rsidRPr="008A491A" w:rsidRDefault="003137B1" w:rsidP="003137B1">
      <w:pPr>
        <w:widowControl w:val="0"/>
        <w:spacing w:after="0" w:line="288" w:lineRule="auto"/>
        <w:ind w:firstLine="709"/>
        <w:jc w:val="both"/>
        <w:rPr>
          <w:rFonts w:ascii="Arial" w:eastAsia="Times New Roman" w:hAnsi="Arial" w:cs="Arial"/>
          <w:color w:val="000000"/>
          <w:sz w:val="28"/>
          <w:szCs w:val="28"/>
          <w:u w:val="single"/>
          <w:lang w:val="uk-UA" w:eastAsia="uk-UA" w:bidi="uk-UA"/>
        </w:rPr>
      </w:pPr>
      <w:r w:rsidRPr="00AA667D">
        <w:rPr>
          <w:rFonts w:ascii="Arial" w:eastAsia="Times New Roman" w:hAnsi="Arial" w:cs="Arial"/>
          <w:color w:val="000000"/>
          <w:sz w:val="28"/>
          <w:szCs w:val="28"/>
          <w:lang w:val="uk-UA" w:eastAsia="uk-UA" w:bidi="uk-UA"/>
        </w:rPr>
        <w:t xml:space="preserve">Основні вимоги до договору морського страхування містяться в главі XII Кодексу торговельного мореплавання (КТМ), що регулює взаємини між сторонами договору. </w:t>
      </w:r>
      <w:r w:rsidRPr="008A491A">
        <w:rPr>
          <w:rFonts w:ascii="Arial" w:eastAsia="Times New Roman" w:hAnsi="Arial" w:cs="Arial"/>
          <w:i/>
          <w:iCs/>
          <w:color w:val="000000"/>
          <w:sz w:val="28"/>
          <w:szCs w:val="28"/>
          <w:u w:val="single"/>
          <w:lang w:val="uk-UA" w:eastAsia="uk-UA" w:bidi="uk-UA"/>
        </w:rPr>
        <w:t>Договір страхування</w:t>
      </w:r>
      <w:r w:rsidRPr="008A491A">
        <w:rPr>
          <w:rFonts w:ascii="Arial" w:eastAsia="Times New Roman" w:hAnsi="Arial" w:cs="Arial"/>
          <w:color w:val="000000"/>
          <w:sz w:val="28"/>
          <w:szCs w:val="28"/>
          <w:u w:val="single"/>
          <w:lang w:val="uk-UA" w:eastAsia="uk-UA" w:bidi="uk-UA"/>
        </w:rPr>
        <w:t xml:space="preserve"> повинний мати тільки письмову форму та вважається укладеним з моменту, коли факт страхування підтверджений страховою компанією. Після такого підтвердження страхувальник видає страховий поліс.</w:t>
      </w:r>
    </w:p>
    <w:p w:rsidR="003137B1" w:rsidRPr="008A491A" w:rsidRDefault="003137B1" w:rsidP="003137B1">
      <w:pPr>
        <w:widowControl w:val="0"/>
        <w:spacing w:after="0" w:line="288" w:lineRule="auto"/>
        <w:ind w:firstLine="709"/>
        <w:jc w:val="both"/>
        <w:rPr>
          <w:rFonts w:ascii="Arial" w:eastAsia="Times New Roman" w:hAnsi="Arial" w:cs="Arial"/>
          <w:color w:val="000000"/>
          <w:sz w:val="28"/>
          <w:szCs w:val="28"/>
          <w:u w:val="single"/>
          <w:lang w:val="uk-UA" w:eastAsia="uk-UA" w:bidi="uk-UA"/>
        </w:rPr>
      </w:pPr>
      <w:r w:rsidRPr="008A491A">
        <w:rPr>
          <w:rFonts w:ascii="Arial" w:eastAsia="Times New Roman" w:hAnsi="Arial" w:cs="Arial"/>
          <w:color w:val="000000"/>
          <w:sz w:val="28"/>
          <w:szCs w:val="28"/>
          <w:u w:val="single"/>
          <w:lang w:val="uk-UA" w:eastAsia="uk-UA" w:bidi="uk-UA"/>
        </w:rPr>
        <w:t>Договір морського страхування вантажів розробляється на підставі письмової заяви страхувальника та може бути укладений на наступних умовах з урахуванням міжнародної практики, що склалася в морському страхуванні вантажів:</w:t>
      </w:r>
    </w:p>
    <w:p w:rsidR="003137B1" w:rsidRPr="00AA667D" w:rsidRDefault="003137B1" w:rsidP="003137B1">
      <w:pPr>
        <w:widowControl w:val="0"/>
        <w:numPr>
          <w:ilvl w:val="0"/>
          <w:numId w:val="29"/>
        </w:numPr>
        <w:tabs>
          <w:tab w:val="left" w:pos="750"/>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з відповідальністю за всі ризики;</w:t>
      </w:r>
    </w:p>
    <w:p w:rsidR="003137B1" w:rsidRPr="00AA667D" w:rsidRDefault="003137B1" w:rsidP="003137B1">
      <w:pPr>
        <w:widowControl w:val="0"/>
        <w:numPr>
          <w:ilvl w:val="0"/>
          <w:numId w:val="29"/>
        </w:numPr>
        <w:tabs>
          <w:tab w:val="left" w:pos="750"/>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lastRenderedPageBreak/>
        <w:t>з відповідальністю за часткову аварію;</w:t>
      </w:r>
    </w:p>
    <w:p w:rsidR="003137B1" w:rsidRPr="00AA667D" w:rsidRDefault="003137B1" w:rsidP="003137B1">
      <w:pPr>
        <w:widowControl w:val="0"/>
        <w:numPr>
          <w:ilvl w:val="0"/>
          <w:numId w:val="29"/>
        </w:numPr>
        <w:tabs>
          <w:tab w:val="left" w:pos="864"/>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без відповідальності за ушкодження, крім випадків аварії.</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За договором страхування, укладеному страховою компанією </w:t>
      </w:r>
      <w:r w:rsidRPr="00AA667D">
        <w:rPr>
          <w:rFonts w:ascii="Arial" w:eastAsia="Times New Roman" w:hAnsi="Arial" w:cs="Arial"/>
          <w:i/>
          <w:iCs/>
          <w:color w:val="000000"/>
          <w:sz w:val="28"/>
          <w:szCs w:val="28"/>
          <w:lang w:val="uk-UA" w:eastAsia="uk-UA" w:bidi="uk-UA"/>
        </w:rPr>
        <w:t>на умовах з відповідальністю за всіма ризиками,</w:t>
      </w:r>
      <w:r w:rsidRPr="00AA667D">
        <w:rPr>
          <w:rFonts w:ascii="Arial" w:eastAsia="Times New Roman" w:hAnsi="Arial" w:cs="Arial"/>
          <w:color w:val="000000"/>
          <w:sz w:val="28"/>
          <w:szCs w:val="28"/>
          <w:lang w:val="uk-UA" w:eastAsia="uk-UA" w:bidi="uk-UA"/>
        </w:rPr>
        <w:t xml:space="preserve"> відшкодовуються всі збитки від ушкодження або повної загибелі усього або частини застрахованого вантажу, крім збитків, що відбулися в результаті:</w:t>
      </w:r>
    </w:p>
    <w:p w:rsidR="003137B1" w:rsidRPr="00AA667D" w:rsidRDefault="003137B1" w:rsidP="003137B1">
      <w:pPr>
        <w:widowControl w:val="0"/>
        <w:numPr>
          <w:ilvl w:val="0"/>
          <w:numId w:val="28"/>
        </w:numPr>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 всякого роду воєнних дій або заходів і їх наслідків, ушкодження або знищення мінами, торпедами, бомбами й іншими знаряддями війни, піратських дій, а також внаслідок цивільної війни, народних заворушень і страйків, конфіскації, реквізиції, арешту або знищення вантажів на вимогу військової або цивільної влади;</w:t>
      </w:r>
    </w:p>
    <w:p w:rsidR="003137B1" w:rsidRPr="00AA667D" w:rsidRDefault="003137B1" w:rsidP="003137B1">
      <w:pPr>
        <w:widowControl w:val="0"/>
        <w:numPr>
          <w:ilvl w:val="0"/>
          <w:numId w:val="28"/>
        </w:numPr>
        <w:tabs>
          <w:tab w:val="left" w:pos="864"/>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прямого або непрямого впливу атомного вибуху, радіації або радіоактивного зараження, пов'язаних з будь-яким застосуванням атомної енергії й використанням матеріалів, що розщеплюються;</w:t>
      </w:r>
    </w:p>
    <w:p w:rsidR="003137B1" w:rsidRPr="00AA667D" w:rsidRDefault="003137B1" w:rsidP="003137B1">
      <w:pPr>
        <w:widowControl w:val="0"/>
        <w:numPr>
          <w:ilvl w:val="0"/>
          <w:numId w:val="28"/>
        </w:numPr>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 наміру або грубої недбалості страхувальника або вигодоприд</w:t>
      </w:r>
      <w:r>
        <w:rPr>
          <w:rFonts w:ascii="Arial" w:eastAsia="Times New Roman" w:hAnsi="Arial" w:cs="Arial"/>
          <w:color w:val="000000"/>
          <w:sz w:val="28"/>
          <w:szCs w:val="28"/>
          <w:lang w:val="uk-UA" w:eastAsia="uk-UA" w:bidi="uk-UA"/>
        </w:rPr>
        <w:softHyphen/>
      </w:r>
      <w:r w:rsidRPr="00AA667D">
        <w:rPr>
          <w:rFonts w:ascii="Arial" w:eastAsia="Times New Roman" w:hAnsi="Arial" w:cs="Arial"/>
          <w:color w:val="000000"/>
          <w:sz w:val="28"/>
          <w:szCs w:val="28"/>
          <w:lang w:val="uk-UA" w:eastAsia="uk-UA" w:bidi="uk-UA"/>
        </w:rPr>
        <w:t>бача, або їх представників, а також внаслідок порушення ким-небудь із них встановлених правил перевезення, пересилання й зберігання вантажів;</w:t>
      </w:r>
    </w:p>
    <w:p w:rsidR="003137B1" w:rsidRPr="00AA667D" w:rsidRDefault="003137B1" w:rsidP="003137B1">
      <w:pPr>
        <w:widowControl w:val="0"/>
        <w:numPr>
          <w:ilvl w:val="0"/>
          <w:numId w:val="28"/>
        </w:numPr>
        <w:tabs>
          <w:tab w:val="left" w:pos="864"/>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впливу температури, трюмного повітря або особливих власти</w:t>
      </w:r>
      <w:r>
        <w:rPr>
          <w:rFonts w:ascii="Arial" w:eastAsia="Times New Roman" w:hAnsi="Arial" w:cs="Arial"/>
          <w:color w:val="000000"/>
          <w:sz w:val="28"/>
          <w:szCs w:val="28"/>
          <w:lang w:val="uk-UA" w:eastAsia="uk-UA" w:bidi="uk-UA"/>
        </w:rPr>
        <w:softHyphen/>
      </w:r>
      <w:r w:rsidRPr="00AA667D">
        <w:rPr>
          <w:rFonts w:ascii="Arial" w:eastAsia="Times New Roman" w:hAnsi="Arial" w:cs="Arial"/>
          <w:color w:val="000000"/>
          <w:sz w:val="28"/>
          <w:szCs w:val="28"/>
          <w:lang w:val="uk-UA" w:eastAsia="uk-UA" w:bidi="uk-UA"/>
        </w:rPr>
        <w:t>востей і природніх якостей вантажу, включаючи усушку;</w:t>
      </w:r>
    </w:p>
    <w:p w:rsidR="003137B1" w:rsidRPr="00AA667D" w:rsidRDefault="003137B1" w:rsidP="003137B1">
      <w:pPr>
        <w:widowControl w:val="0"/>
        <w:numPr>
          <w:ilvl w:val="0"/>
          <w:numId w:val="28"/>
        </w:numPr>
        <w:tabs>
          <w:tab w:val="left" w:pos="864"/>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невідповідного упакування або укупорки вантажів і відправлення вантажів в ушкодженому стані;</w:t>
      </w:r>
    </w:p>
    <w:p w:rsidR="003137B1" w:rsidRPr="00AA667D" w:rsidRDefault="003137B1" w:rsidP="003137B1">
      <w:pPr>
        <w:widowControl w:val="0"/>
        <w:numPr>
          <w:ilvl w:val="0"/>
          <w:numId w:val="28"/>
        </w:numPr>
        <w:tabs>
          <w:tab w:val="left" w:pos="864"/>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вогню або вибуху внаслідок навантаження з відома страхуваль</w:t>
      </w:r>
      <w:r>
        <w:rPr>
          <w:rFonts w:ascii="Arial" w:eastAsia="Times New Roman" w:hAnsi="Arial" w:cs="Arial"/>
          <w:color w:val="000000"/>
          <w:sz w:val="28"/>
          <w:szCs w:val="28"/>
          <w:lang w:val="uk-UA" w:eastAsia="uk-UA" w:bidi="uk-UA"/>
        </w:rPr>
        <w:softHyphen/>
      </w:r>
      <w:r w:rsidRPr="00AA667D">
        <w:rPr>
          <w:rFonts w:ascii="Arial" w:eastAsia="Times New Roman" w:hAnsi="Arial" w:cs="Arial"/>
          <w:color w:val="000000"/>
          <w:sz w:val="28"/>
          <w:szCs w:val="28"/>
          <w:lang w:val="uk-UA" w:eastAsia="uk-UA" w:bidi="uk-UA"/>
        </w:rPr>
        <w:t>ника, або вигодопридбача, або їх представників, речовин і предметів, небезпечних відносно вибуху або самозаймання;</w:t>
      </w:r>
    </w:p>
    <w:p w:rsidR="003137B1" w:rsidRPr="00AA667D" w:rsidRDefault="003137B1" w:rsidP="003137B1">
      <w:pPr>
        <w:widowControl w:val="0"/>
        <w:numPr>
          <w:ilvl w:val="0"/>
          <w:numId w:val="28"/>
        </w:numPr>
        <w:tabs>
          <w:tab w:val="left" w:pos="864"/>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недостачі вантажу при цілості зовнішнього упакування;</w:t>
      </w:r>
    </w:p>
    <w:p w:rsidR="003137B1" w:rsidRPr="00AA667D" w:rsidRDefault="003137B1" w:rsidP="003137B1">
      <w:pPr>
        <w:widowControl w:val="0"/>
        <w:numPr>
          <w:ilvl w:val="0"/>
          <w:numId w:val="28"/>
        </w:numPr>
        <w:tabs>
          <w:tab w:val="left" w:pos="864"/>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ушкодження вантажу хробаками, гризунами й комахами;</w:t>
      </w:r>
    </w:p>
    <w:p w:rsidR="003137B1" w:rsidRPr="00AA667D" w:rsidRDefault="003137B1" w:rsidP="003137B1">
      <w:pPr>
        <w:widowControl w:val="0"/>
        <w:numPr>
          <w:ilvl w:val="0"/>
          <w:numId w:val="28"/>
        </w:numPr>
        <w:tabs>
          <w:tab w:val="left" w:pos="864"/>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уповільнення в доставці вантажу й падіння цін;</w:t>
      </w:r>
    </w:p>
    <w:p w:rsidR="003137B1" w:rsidRPr="00AA667D" w:rsidRDefault="003137B1" w:rsidP="003137B1">
      <w:pPr>
        <w:widowControl w:val="0"/>
        <w:numPr>
          <w:ilvl w:val="0"/>
          <w:numId w:val="28"/>
        </w:numPr>
        <w:tabs>
          <w:tab w:val="left" w:pos="864"/>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не відшкодовуються також усілякі інші непрямі збитки страхуваль</w:t>
      </w:r>
      <w:r>
        <w:rPr>
          <w:rFonts w:ascii="Arial" w:eastAsia="Times New Roman" w:hAnsi="Arial" w:cs="Arial"/>
          <w:color w:val="000000"/>
          <w:sz w:val="28"/>
          <w:szCs w:val="28"/>
          <w:lang w:val="uk-UA" w:eastAsia="uk-UA" w:bidi="uk-UA"/>
        </w:rPr>
        <w:softHyphen/>
      </w:r>
      <w:r w:rsidRPr="00AA667D">
        <w:rPr>
          <w:rFonts w:ascii="Arial" w:eastAsia="Times New Roman" w:hAnsi="Arial" w:cs="Arial"/>
          <w:color w:val="000000"/>
          <w:sz w:val="28"/>
          <w:szCs w:val="28"/>
          <w:lang w:val="uk-UA" w:eastAsia="uk-UA" w:bidi="uk-UA"/>
        </w:rPr>
        <w:t>ника, крім тих випадків, коли за умовами страхування такі збитки підлягають відшкодуванню в порядку загальної аварії.</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Не відшкодовуються також всякі інші непрямі збитки страхувальника, крім тих випадків, коли за умовами страхування такі збитки підлягають відшкодуванню по загальній аварії.</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За договором страхування, укладеному </w:t>
      </w:r>
      <w:r w:rsidRPr="00AA667D">
        <w:rPr>
          <w:rFonts w:ascii="Arial" w:eastAsia="Times New Roman" w:hAnsi="Arial" w:cs="Arial"/>
          <w:i/>
          <w:iCs/>
          <w:color w:val="000000"/>
          <w:sz w:val="28"/>
          <w:szCs w:val="28"/>
          <w:lang w:val="uk-UA" w:eastAsia="uk-UA" w:bidi="uk-UA"/>
        </w:rPr>
        <w:t>на умовах з відповідаль</w:t>
      </w:r>
      <w:r>
        <w:rPr>
          <w:rFonts w:ascii="Arial" w:eastAsia="Times New Roman" w:hAnsi="Arial" w:cs="Arial"/>
          <w:i/>
          <w:iCs/>
          <w:color w:val="000000"/>
          <w:sz w:val="28"/>
          <w:szCs w:val="28"/>
          <w:lang w:val="uk-UA" w:eastAsia="uk-UA" w:bidi="uk-UA"/>
        </w:rPr>
        <w:softHyphen/>
      </w:r>
      <w:r w:rsidRPr="00AA667D">
        <w:rPr>
          <w:rFonts w:ascii="Arial" w:eastAsia="Times New Roman" w:hAnsi="Arial" w:cs="Arial"/>
          <w:i/>
          <w:iCs/>
          <w:color w:val="000000"/>
          <w:sz w:val="28"/>
          <w:szCs w:val="28"/>
          <w:lang w:val="uk-UA" w:eastAsia="uk-UA" w:bidi="uk-UA"/>
        </w:rPr>
        <w:t>ністю за часткову аварію,</w:t>
      </w:r>
      <w:r w:rsidRPr="00AA667D">
        <w:rPr>
          <w:rFonts w:ascii="Arial" w:eastAsia="Times New Roman" w:hAnsi="Arial" w:cs="Arial"/>
          <w:color w:val="000000"/>
          <w:sz w:val="28"/>
          <w:szCs w:val="28"/>
          <w:lang w:val="uk-UA" w:eastAsia="uk-UA" w:bidi="uk-UA"/>
        </w:rPr>
        <w:t xml:space="preserve"> відшкодовуються:</w:t>
      </w:r>
    </w:p>
    <w:p w:rsidR="003137B1" w:rsidRPr="00AA667D" w:rsidRDefault="003137B1" w:rsidP="003137B1">
      <w:pPr>
        <w:widowControl w:val="0"/>
        <w:numPr>
          <w:ilvl w:val="0"/>
          <w:numId w:val="28"/>
        </w:numPr>
        <w:tabs>
          <w:tab w:val="left" w:pos="864"/>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збитки від ушкодження або повної загибелі усього або частини застрахованого вантажу внаслідок стихійних лих, катастрофи або </w:t>
      </w:r>
      <w:r w:rsidRPr="00AA667D">
        <w:rPr>
          <w:rFonts w:ascii="Arial" w:eastAsia="Times New Roman" w:hAnsi="Arial" w:cs="Arial"/>
          <w:color w:val="000000"/>
          <w:sz w:val="28"/>
          <w:szCs w:val="28"/>
          <w:lang w:val="uk-UA" w:eastAsia="uk-UA" w:bidi="uk-UA"/>
        </w:rPr>
        <w:lastRenderedPageBreak/>
        <w:t>зіткнення суден і інших перевізних засобів між собою, посадки судна на мілину, провалу мостів;</w:t>
      </w:r>
    </w:p>
    <w:p w:rsidR="003137B1" w:rsidRPr="00AA667D" w:rsidRDefault="003137B1" w:rsidP="003137B1">
      <w:pPr>
        <w:widowControl w:val="0"/>
        <w:numPr>
          <w:ilvl w:val="0"/>
          <w:numId w:val="28"/>
        </w:numPr>
        <w:tabs>
          <w:tab w:val="left" w:pos="864"/>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збитки внаслідок пропажі судна без звістки,</w:t>
      </w:r>
    </w:p>
    <w:p w:rsidR="003137B1" w:rsidRPr="00AA667D" w:rsidRDefault="003137B1" w:rsidP="003137B1">
      <w:pPr>
        <w:widowControl w:val="0"/>
        <w:numPr>
          <w:ilvl w:val="0"/>
          <w:numId w:val="28"/>
        </w:numPr>
        <w:tabs>
          <w:tab w:val="left" w:pos="862"/>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збитки від ушкодження або повної загибелі усього або частини вантажу в результаті нещасних випадків при завантаженні, розміщенні, розвантаженні вантажів і прийомі судном палива;</w:t>
      </w:r>
    </w:p>
    <w:p w:rsidR="003137B1" w:rsidRPr="00AA667D" w:rsidRDefault="003137B1" w:rsidP="003137B1">
      <w:pPr>
        <w:widowControl w:val="0"/>
        <w:numPr>
          <w:ilvl w:val="0"/>
          <w:numId w:val="28"/>
        </w:numPr>
        <w:tabs>
          <w:tab w:val="left" w:pos="862"/>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збитки, витрати і внески по загальній аварії;</w:t>
      </w:r>
    </w:p>
    <w:p w:rsidR="003137B1" w:rsidRPr="00AA667D" w:rsidRDefault="003137B1" w:rsidP="003137B1">
      <w:pPr>
        <w:widowControl w:val="0"/>
        <w:numPr>
          <w:ilvl w:val="0"/>
          <w:numId w:val="28"/>
        </w:numPr>
        <w:tabs>
          <w:tab w:val="left" w:pos="862"/>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усі необхідні і доцільно зроблені витрати по порятунку вантажу.</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Умови </w:t>
      </w:r>
      <w:r w:rsidRPr="00AA667D">
        <w:rPr>
          <w:rFonts w:ascii="Arial" w:eastAsia="Times New Roman" w:hAnsi="Arial" w:cs="Arial"/>
          <w:i/>
          <w:iCs/>
          <w:color w:val="000000"/>
          <w:sz w:val="28"/>
          <w:szCs w:val="28"/>
          <w:lang w:val="uk-UA" w:eastAsia="uk-UA" w:bidi="uk-UA"/>
        </w:rPr>
        <w:t>страхування без відповідальності за ушкодження, крім випадків аварії</w:t>
      </w:r>
      <w:r w:rsidRPr="00AA667D">
        <w:rPr>
          <w:rFonts w:ascii="Arial" w:eastAsia="Times New Roman" w:hAnsi="Arial" w:cs="Arial"/>
          <w:color w:val="000000"/>
          <w:sz w:val="28"/>
          <w:szCs w:val="28"/>
          <w:lang w:val="uk-UA" w:eastAsia="uk-UA" w:bidi="uk-UA"/>
        </w:rPr>
        <w:t xml:space="preserve"> об'єкта відповідальності, переліку страхових випадків, при яких підлягають оплаті збитки, а також по сукупності виключень зі страхового покриття в цілому збігаються з умовами страхування з відповідальністю за часткову аварію. Розходження між цими умовами полягають у тому, що за умовами з відповідальністю за приватну аварію відшкодовуються збитки від ушкодження або повної загибелі усього або частини вантажу, у той час як за умовами без відповідальності за ушкодження, крім випадків аварії, відшкодовуються збитки тільки від повної загибелі усього або частини вантажу.</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Встановлення факту і причин страхового випадку, розміру збитку, заподіяного застрахованому майну в результаті страхового випадку, документального оформлення й оплати страхування в практиці міжнародного страхування називають </w:t>
      </w:r>
      <w:r w:rsidRPr="00AA667D">
        <w:rPr>
          <w:rFonts w:ascii="Arial" w:eastAsia="Times New Roman" w:hAnsi="Arial" w:cs="Arial"/>
          <w:i/>
          <w:iCs/>
          <w:color w:val="000000"/>
          <w:sz w:val="28"/>
          <w:szCs w:val="28"/>
          <w:lang w:val="uk-UA" w:eastAsia="uk-UA" w:bidi="uk-UA"/>
        </w:rPr>
        <w:t>ліквідацією збитку.</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Ліквідацією збитку завершуються юридичні й економічні взаємини між страхувальником і страховиком, що випливають з договору морського страхування. Страховик вправі шляхом сплати страхової суми звільнити себе від подальших зобов'язань за договором страхування. Про свій намір скористатися цим правом страховик зобов'язаний повідомити страхувальника протягом семи днів із дня одержання від нього повідомлення про страховий випадок і його наслідки і відшкодувати витрати, зроблені страхувальником з метою запобігання або зменшення збитків до одержання їм зазначеного повідомлення страховика.</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Таким чином, при укладанні експортного або імпортного контракту перед продавцем або покупцем неминуче постає питання про </w:t>
      </w:r>
      <w:r w:rsidRPr="00AA667D">
        <w:rPr>
          <w:rFonts w:ascii="Arial" w:eastAsia="Times New Roman" w:hAnsi="Arial" w:cs="Arial"/>
          <w:i/>
          <w:iCs/>
          <w:color w:val="000000"/>
          <w:sz w:val="28"/>
          <w:szCs w:val="28"/>
          <w:lang w:val="uk-UA" w:eastAsia="uk-UA" w:bidi="uk-UA"/>
        </w:rPr>
        <w:t>зменшення ймовірного збитку.</w:t>
      </w:r>
      <w:r w:rsidRPr="00AA667D">
        <w:rPr>
          <w:rFonts w:ascii="Arial" w:eastAsia="Times New Roman" w:hAnsi="Arial" w:cs="Arial"/>
          <w:color w:val="000000"/>
          <w:sz w:val="28"/>
          <w:szCs w:val="28"/>
          <w:lang w:val="uk-UA" w:eastAsia="uk-UA" w:bidi="uk-UA"/>
        </w:rPr>
        <w:t xml:space="preserve"> Вибір того або іншого варіанту страхування сторони вирішують або спільно (при поставці на умовах </w:t>
      </w:r>
      <w:r w:rsidRPr="00AA667D">
        <w:rPr>
          <w:rFonts w:ascii="Arial" w:eastAsia="Times New Roman" w:hAnsi="Arial" w:cs="Arial"/>
          <w:color w:val="000000"/>
          <w:sz w:val="28"/>
          <w:szCs w:val="28"/>
          <w:lang w:val="de-DE" w:eastAsia="de-DE" w:bidi="de-DE"/>
        </w:rPr>
        <w:t xml:space="preserve">CIF </w:t>
      </w:r>
      <w:r w:rsidRPr="00AA667D">
        <w:rPr>
          <w:rFonts w:ascii="Arial" w:eastAsia="Times New Roman" w:hAnsi="Arial" w:cs="Arial"/>
          <w:color w:val="000000"/>
          <w:sz w:val="28"/>
          <w:szCs w:val="28"/>
          <w:lang w:val="uk-UA" w:eastAsia="uk-UA" w:bidi="uk-UA"/>
        </w:rPr>
        <w:t>або СІР), або кожна сторона вирішує це питання для себе самостійно, враховуючи розподіл ризиків.</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lastRenderedPageBreak/>
        <w:t xml:space="preserve">При поставці на умовах </w:t>
      </w:r>
      <w:r w:rsidRPr="00AA667D">
        <w:rPr>
          <w:rFonts w:ascii="Arial" w:eastAsia="Times New Roman" w:hAnsi="Arial" w:cs="Arial"/>
          <w:color w:val="000000"/>
          <w:sz w:val="28"/>
          <w:szCs w:val="28"/>
          <w:lang w:val="de-DE" w:eastAsia="de-DE" w:bidi="de-DE"/>
        </w:rPr>
        <w:t xml:space="preserve">CIF </w:t>
      </w:r>
      <w:r w:rsidRPr="00AA667D">
        <w:rPr>
          <w:rFonts w:ascii="Arial" w:eastAsia="Times New Roman" w:hAnsi="Arial" w:cs="Arial"/>
          <w:color w:val="000000"/>
          <w:sz w:val="28"/>
          <w:szCs w:val="28"/>
          <w:lang w:val="uk-UA" w:eastAsia="uk-UA" w:bidi="uk-UA"/>
        </w:rPr>
        <w:t>або СІР, якщо в контракті не обумовлене інше, продавець здійснює страхування на умовах мінімального покриття ризиків. Цього найчастіше буває досить при поставці товарів, які навряд чи можуть бути ушкоджені в процесі транспортування, наприклад кокс, метал, нафта і т.п. Однак при транспортуванні, наприклад дороговартісного устаткування, приладів, бажане страхування на умовах «Від усіх ризиків». Тому при укладанні контракту сторони повинні обрати варіант страхування, адекватний товару, способу його упакування й транспортування.</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За узгодженням сторін також можуть бути застраховані ризики, які звичайно є виключенням. Наприклад, за окремим договором страхуються військові ризики, заворушення й ін.</w:t>
      </w:r>
    </w:p>
    <w:p w:rsidR="003137B1" w:rsidRPr="00AA667D" w:rsidRDefault="003137B1" w:rsidP="003137B1">
      <w:pPr>
        <w:keepNext/>
        <w:keepLines/>
        <w:widowControl w:val="0"/>
        <w:tabs>
          <w:tab w:val="left" w:pos="1119"/>
        </w:tabs>
        <w:spacing w:after="0" w:line="288" w:lineRule="auto"/>
        <w:ind w:left="709"/>
        <w:jc w:val="both"/>
        <w:outlineLvl w:val="4"/>
        <w:rPr>
          <w:rFonts w:ascii="Arial" w:eastAsia="Georgia" w:hAnsi="Arial" w:cs="Arial"/>
          <w:b/>
          <w:bCs/>
          <w:color w:val="000000"/>
          <w:sz w:val="28"/>
          <w:szCs w:val="28"/>
          <w:lang w:val="uk-UA" w:eastAsia="uk-UA" w:bidi="uk-UA"/>
        </w:rPr>
      </w:pPr>
      <w:bookmarkStart w:id="2" w:name="bookmark45"/>
      <w:r w:rsidRPr="00AA667D">
        <w:rPr>
          <w:rFonts w:ascii="Arial" w:eastAsia="Georgia" w:hAnsi="Arial" w:cs="Arial"/>
          <w:b/>
          <w:bCs/>
          <w:color w:val="000000"/>
          <w:sz w:val="28"/>
          <w:szCs w:val="28"/>
          <w:lang w:val="uk-UA" w:eastAsia="uk-UA" w:bidi="uk-UA"/>
        </w:rPr>
        <w:t xml:space="preserve">Страхування відповідальності у </w:t>
      </w:r>
      <w:bookmarkEnd w:id="2"/>
      <w:r>
        <w:rPr>
          <w:rFonts w:ascii="Arial" w:eastAsia="Georgia" w:hAnsi="Arial" w:cs="Arial"/>
          <w:b/>
          <w:bCs/>
          <w:color w:val="000000"/>
          <w:sz w:val="28"/>
          <w:szCs w:val="28"/>
          <w:lang w:val="uk-UA" w:eastAsia="uk-UA" w:bidi="uk-UA"/>
        </w:rPr>
        <w:t xml:space="preserve">міжнародних контрактах </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603946">
        <w:rPr>
          <w:rFonts w:ascii="Arial" w:eastAsia="Times New Roman" w:hAnsi="Arial" w:cs="Arial"/>
          <w:b/>
          <w:color w:val="000000"/>
          <w:sz w:val="28"/>
          <w:szCs w:val="28"/>
          <w:lang w:val="uk-UA" w:eastAsia="uk-UA" w:bidi="uk-UA"/>
        </w:rPr>
        <w:t>Об'єктом страхування відповідальності</w:t>
      </w:r>
      <w:r w:rsidRPr="00AA667D">
        <w:rPr>
          <w:rFonts w:ascii="Arial" w:eastAsia="Times New Roman" w:hAnsi="Arial" w:cs="Arial"/>
          <w:color w:val="000000"/>
          <w:sz w:val="28"/>
          <w:szCs w:val="28"/>
          <w:lang w:val="uk-UA" w:eastAsia="uk-UA" w:bidi="uk-UA"/>
        </w:rPr>
        <w:t xml:space="preserve"> є відповідальність страхувальника або застрахованої особи за можливий збиток, який може бути заподіяний особі або майну третіх осіб. У законодавчих системах практично всіх країн світу є норма про те, що шкода, заподіяна особі або майну третіх осіб, підлягає відшкодуванню в повному обсязі особою, що заподіяли шкоду, незалежно від того, з умислом або випадково була заподіяна шкода. При страхуванні відповідальності відшкодуванню підлягають наступні види збитку:</w:t>
      </w:r>
    </w:p>
    <w:p w:rsidR="003137B1" w:rsidRPr="00AA667D" w:rsidRDefault="003137B1" w:rsidP="003137B1">
      <w:pPr>
        <w:widowControl w:val="0"/>
        <w:numPr>
          <w:ilvl w:val="0"/>
          <w:numId w:val="28"/>
        </w:numPr>
        <w:tabs>
          <w:tab w:val="left" w:pos="853"/>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i/>
          <w:iCs/>
          <w:color w:val="000000"/>
          <w:sz w:val="28"/>
          <w:szCs w:val="28"/>
          <w:lang w:val="uk-UA" w:eastAsia="uk-UA" w:bidi="uk-UA"/>
        </w:rPr>
        <w:t>майновий збиток</w:t>
      </w:r>
      <w:r w:rsidRPr="00AA667D">
        <w:rPr>
          <w:rFonts w:ascii="Arial" w:eastAsia="Times New Roman" w:hAnsi="Arial" w:cs="Arial"/>
          <w:color w:val="000000"/>
          <w:sz w:val="28"/>
          <w:szCs w:val="28"/>
          <w:lang w:val="uk-UA" w:eastAsia="uk-UA" w:bidi="uk-UA"/>
        </w:rPr>
        <w:t xml:space="preserve"> (шкода майну) — вартість ремонту для відновлення нерухомого майна, інші видатки, викликані заподіянням шкоди (наприклад, видатки по транспортуванню, одержанні кредиту, втрата прибутку й ін.);</w:t>
      </w:r>
    </w:p>
    <w:p w:rsidR="003137B1" w:rsidRPr="00AA667D" w:rsidRDefault="003137B1" w:rsidP="003137B1">
      <w:pPr>
        <w:widowControl w:val="0"/>
        <w:numPr>
          <w:ilvl w:val="0"/>
          <w:numId w:val="28"/>
        </w:numPr>
        <w:tabs>
          <w:tab w:val="left" w:pos="853"/>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i/>
          <w:iCs/>
          <w:color w:val="000000"/>
          <w:sz w:val="28"/>
          <w:szCs w:val="28"/>
          <w:lang w:val="uk-UA" w:eastAsia="uk-UA" w:bidi="uk-UA"/>
        </w:rPr>
        <w:t>особистий збиток</w:t>
      </w:r>
      <w:r w:rsidRPr="00AA667D">
        <w:rPr>
          <w:rFonts w:ascii="Arial" w:eastAsia="Times New Roman" w:hAnsi="Arial" w:cs="Arial"/>
          <w:color w:val="000000"/>
          <w:sz w:val="28"/>
          <w:szCs w:val="28"/>
          <w:lang w:val="uk-UA" w:eastAsia="uk-UA" w:bidi="uk-UA"/>
        </w:rPr>
        <w:t xml:space="preserve"> (шкода особі) — видатки на лікування, видатки, пов'язані зі збільшенням потреб (наприклад, спеціальні ортопедичні пристосування, наймання медсестри й т.п.);</w:t>
      </w:r>
    </w:p>
    <w:p w:rsidR="003137B1" w:rsidRPr="00AA667D" w:rsidRDefault="003137B1" w:rsidP="003137B1">
      <w:pPr>
        <w:widowControl w:val="0"/>
        <w:numPr>
          <w:ilvl w:val="0"/>
          <w:numId w:val="28"/>
        </w:numPr>
        <w:tabs>
          <w:tab w:val="left" w:pos="853"/>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i/>
          <w:iCs/>
          <w:color w:val="000000"/>
          <w:sz w:val="28"/>
          <w:szCs w:val="28"/>
          <w:lang w:val="uk-UA" w:eastAsia="uk-UA" w:bidi="uk-UA"/>
        </w:rPr>
        <w:t>моральний збиток</w:t>
      </w:r>
      <w:r w:rsidRPr="00AA667D">
        <w:rPr>
          <w:rFonts w:ascii="Arial" w:eastAsia="Times New Roman" w:hAnsi="Arial" w:cs="Arial"/>
          <w:color w:val="000000"/>
          <w:sz w:val="28"/>
          <w:szCs w:val="28"/>
          <w:lang w:val="uk-UA" w:eastAsia="uk-UA" w:bidi="uk-UA"/>
        </w:rPr>
        <w:t xml:space="preserve"> (компенсація за страждання);</w:t>
      </w:r>
    </w:p>
    <w:p w:rsidR="003137B1" w:rsidRPr="00AA667D" w:rsidRDefault="003137B1" w:rsidP="003137B1">
      <w:pPr>
        <w:widowControl w:val="0"/>
        <w:numPr>
          <w:ilvl w:val="0"/>
          <w:numId w:val="28"/>
        </w:numPr>
        <w:tabs>
          <w:tab w:val="left" w:pos="853"/>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i/>
          <w:iCs/>
          <w:color w:val="000000"/>
          <w:sz w:val="28"/>
          <w:szCs w:val="28"/>
          <w:lang w:val="uk-UA" w:eastAsia="uk-UA" w:bidi="uk-UA"/>
        </w:rPr>
        <w:t>претензії побічно потерпілих</w:t>
      </w:r>
      <w:r w:rsidRPr="00AA667D">
        <w:rPr>
          <w:rFonts w:ascii="Arial" w:eastAsia="Times New Roman" w:hAnsi="Arial" w:cs="Arial"/>
          <w:color w:val="000000"/>
          <w:sz w:val="28"/>
          <w:szCs w:val="28"/>
          <w:lang w:val="uk-UA" w:eastAsia="uk-UA" w:bidi="uk-UA"/>
        </w:rPr>
        <w:t xml:space="preserve"> (наприклад, у випадку смерті годувальника, видатки на поховання й ін.).</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При визначенні розміру збитку враховується співучасть і співвинність інших осіб у заподіянні збитку. Часто при страхуванні відповідальності застосовується франшиза, тобто частина збитку, що не відшкодовується страховиком.</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Розглянемо корото зміст окремих видів страхування відповідальності.</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lastRenderedPageBreak/>
        <w:t xml:space="preserve">Найпоширенішим у світі видом страхування відповідальності є страхування автоцивільної відповідальності. Незважаючи на зусилля, що вживають по забезпеченню безпеки руху, збиток, який наносять керовані людьми автомобілі, колосальний. Щорічно в дорожньо-транспортних пригодах у світі гине понад 300 тис. чол., близько 2,5 </w:t>
      </w:r>
      <w:r w:rsidRPr="00AA667D">
        <w:rPr>
          <w:rFonts w:ascii="Arial" w:eastAsia="Times New Roman" w:hAnsi="Arial" w:cs="Arial"/>
          <w:color w:val="000000"/>
          <w:sz w:val="28"/>
          <w:szCs w:val="28"/>
          <w:lang w:eastAsia="ru-RU" w:bidi="ru-RU"/>
        </w:rPr>
        <w:t xml:space="preserve">млн </w:t>
      </w:r>
      <w:r w:rsidRPr="00AA667D">
        <w:rPr>
          <w:rFonts w:ascii="Arial" w:eastAsia="Times New Roman" w:hAnsi="Arial" w:cs="Arial"/>
          <w:color w:val="000000"/>
          <w:sz w:val="28"/>
          <w:szCs w:val="28"/>
          <w:lang w:val="uk-UA" w:eastAsia="uk-UA" w:bidi="uk-UA"/>
        </w:rPr>
        <w:t xml:space="preserve">чол. одержують травми й каліцтва. Величезний збиток наноситься майну підприємств, організацій, громадян. Тому страхування автоцивільної відповідальності в більшості розвинених країн світу </w:t>
      </w:r>
      <w:r w:rsidRPr="00AA667D">
        <w:rPr>
          <w:rFonts w:ascii="Arial" w:eastAsia="Times New Roman" w:hAnsi="Arial" w:cs="Arial"/>
          <w:i/>
          <w:iCs/>
          <w:color w:val="000000"/>
          <w:sz w:val="28"/>
          <w:szCs w:val="28"/>
          <w:lang w:val="uk-UA" w:eastAsia="uk-UA" w:bidi="uk-UA"/>
        </w:rPr>
        <w:t>є обов'язковим.</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Згідно із загальними умовами страхування обов'язковим страхуванням покриті як власник автомобіля, так і водій, якщо не є власником. Страховик оплачує фактичні видатки, викликані страховим випадком, однак не більше страхової суми, передбаченої договором страхування. Страхування цивільної відповідальності припускає компенсацію майнового збитку: видатки на ремонт автомобіля або відшкодування вартості автомобіля у випадку його повної загибелі (більше половини всіх видатків по цьому виду страхування); зниження вартості автомобіля; втрата заробітку; видатки на оренду автомобіля на період його ремонту; збитки від простою автомобіля та інші матеріальні збитки. В якості компенсації особистих збитків відшкодовуються: видатки на лікування, втрата заробітку, моральний збиток, видатки на похорон та ін. Відшкодовуються також інші видатки: витрати на всякого роду експертизи й складання протоколів, судові витрати й видатки на адвоката.</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Оскільки страхування відповідальності власників авто</w:t>
      </w:r>
      <w:r w:rsidRPr="00AA667D">
        <w:rPr>
          <w:rFonts w:ascii="Arial" w:eastAsia="Times New Roman" w:hAnsi="Arial" w:cs="Arial"/>
          <w:color w:val="000000"/>
          <w:sz w:val="28"/>
          <w:szCs w:val="28"/>
          <w:lang w:val="uk-UA" w:eastAsia="uk-UA" w:bidi="uk-UA"/>
        </w:rPr>
        <w:softHyphen/>
        <w:t>транспорту має на меті захисту жертв аварії, то в країнах з обов'язковим страхуванням потерпіла особа має право прямої заяви до страховика цивільної відповідальності. Таким чином, у розпорядженні жертви події перебувають два боржники, якими він може скористатися на вибір. Якщо виплату здійснює один з боржників, то потерпілий уже не може звернутися до іншого боржника. Якщо сума дійсного збитку перевищує страхову суму, то різницю згідно із законом відшкодовує винуватець збитку.</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Міжнародна система страхування цього виду відповідальності, широко відома за назвою </w:t>
      </w:r>
      <w:r w:rsidRPr="00AA667D">
        <w:rPr>
          <w:rFonts w:ascii="Arial" w:eastAsia="Times New Roman" w:hAnsi="Arial" w:cs="Arial"/>
          <w:i/>
          <w:iCs/>
          <w:color w:val="000000"/>
          <w:sz w:val="28"/>
          <w:szCs w:val="28"/>
          <w:lang w:val="uk-UA" w:eastAsia="uk-UA" w:bidi="uk-UA"/>
        </w:rPr>
        <w:t>система Зеленої карти,</w:t>
      </w:r>
      <w:r w:rsidRPr="00AA667D">
        <w:rPr>
          <w:rFonts w:ascii="Arial" w:eastAsia="Times New Roman" w:hAnsi="Arial" w:cs="Arial"/>
          <w:color w:val="000000"/>
          <w:sz w:val="28"/>
          <w:szCs w:val="28"/>
          <w:lang w:val="uk-UA" w:eastAsia="uk-UA" w:bidi="uk-UA"/>
        </w:rPr>
        <w:t xml:space="preserve"> набула чинності 1 січня 1953 р. Одержала вона назва по кольору й формі страхового поліса, що засвідчує укладання даного договору. Зараз число учасників цієї системи включає 45 країн, у тому числі п'ять неєвропейських.</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Основним елементом системи Зеленої карти є національні бюро країн-учасниць, які організують контроль над наявністю страхування при </w:t>
      </w:r>
      <w:r w:rsidRPr="00AA667D">
        <w:rPr>
          <w:rFonts w:ascii="Arial" w:eastAsia="Times New Roman" w:hAnsi="Arial" w:cs="Arial"/>
          <w:color w:val="000000"/>
          <w:sz w:val="28"/>
          <w:szCs w:val="28"/>
          <w:lang w:val="uk-UA" w:eastAsia="uk-UA" w:bidi="uk-UA"/>
        </w:rPr>
        <w:lastRenderedPageBreak/>
        <w:t>перетинанні кордону, а також вирішують спільно зі страховими компаніями (усередині країни й за рубежем) питання врегулювання заявлених претензій по страхових випадках. Національні бюро об'єднані в Міжнародне бюро зі штаб-квартирою в Лондоні, яке координує їхню діяльність. Безпосереднє відшкодування по Зеленій карті провадять уповноважені страхові компанії.</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У зв'язку з розвитком торговельного мореплавання, ростом інтенсивності морських перевезень зростає актуальність страхування відповідальності судновласників, яке розглядається як самостійний вид страхування. Об'єктом страхування тут виступають </w:t>
      </w:r>
      <w:r w:rsidRPr="00AA667D">
        <w:rPr>
          <w:rFonts w:ascii="Arial" w:eastAsia="Times New Roman" w:hAnsi="Arial" w:cs="Arial"/>
          <w:i/>
          <w:iCs/>
          <w:color w:val="000000"/>
          <w:sz w:val="28"/>
          <w:szCs w:val="28"/>
          <w:lang w:val="uk-UA" w:eastAsia="uk-UA" w:bidi="uk-UA"/>
        </w:rPr>
        <w:t>зобов'язання по відшкодуванню шкоди життя й здоров'ю пасажирів, екіпажа й інших осіб, а також майна третіх осіб,</w:t>
      </w:r>
      <w:r w:rsidRPr="00AA667D">
        <w:rPr>
          <w:rFonts w:ascii="Arial" w:eastAsia="Times New Roman" w:hAnsi="Arial" w:cs="Arial"/>
          <w:color w:val="000000"/>
          <w:sz w:val="28"/>
          <w:szCs w:val="28"/>
          <w:lang w:val="uk-UA" w:eastAsia="uk-UA" w:bidi="uk-UA"/>
        </w:rPr>
        <w:t xml:space="preserve"> яке включає інші судна, вантажі, особисті речі пасажирів й екіпажа, портові спорудження й інші види майна.</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Страхування відповідальності судновласників здійснюється страховими компаніями, а також головним чином через </w:t>
      </w:r>
      <w:r w:rsidRPr="00AA667D">
        <w:rPr>
          <w:rFonts w:ascii="Arial" w:eastAsia="Times New Roman" w:hAnsi="Arial" w:cs="Arial"/>
          <w:i/>
          <w:iCs/>
          <w:color w:val="000000"/>
          <w:sz w:val="28"/>
          <w:szCs w:val="28"/>
          <w:lang w:val="uk-UA" w:eastAsia="uk-UA" w:bidi="uk-UA"/>
        </w:rPr>
        <w:t>клуби взаємного страхування</w:t>
      </w:r>
      <w:r w:rsidRPr="00AA667D">
        <w:rPr>
          <w:rFonts w:ascii="Arial" w:eastAsia="Times New Roman" w:hAnsi="Arial" w:cs="Arial"/>
          <w:color w:val="000000"/>
          <w:sz w:val="28"/>
          <w:szCs w:val="28"/>
          <w:lang w:val="uk-UA" w:eastAsia="uk-UA" w:bidi="uk-UA"/>
        </w:rPr>
        <w:t xml:space="preserve"> </w:t>
      </w:r>
      <w:r w:rsidRPr="00AA667D">
        <w:rPr>
          <w:rFonts w:ascii="Arial" w:eastAsia="Times New Roman" w:hAnsi="Arial" w:cs="Arial"/>
          <w:color w:val="000000"/>
          <w:sz w:val="28"/>
          <w:szCs w:val="28"/>
          <w:lang w:val="uk-UA" w:bidi="en-US"/>
        </w:rPr>
        <w:t>(</w:t>
      </w:r>
      <w:r w:rsidRPr="00AA667D">
        <w:rPr>
          <w:rFonts w:ascii="Arial" w:eastAsia="Times New Roman" w:hAnsi="Arial" w:cs="Arial"/>
          <w:color w:val="000000"/>
          <w:sz w:val="28"/>
          <w:szCs w:val="28"/>
          <w:lang w:val="en-US" w:bidi="en-US"/>
        </w:rPr>
        <w:t>Protecting</w:t>
      </w:r>
      <w:r w:rsidRPr="00AA667D">
        <w:rPr>
          <w:rFonts w:ascii="Arial" w:eastAsia="Times New Roman" w:hAnsi="Arial" w:cs="Arial"/>
          <w:color w:val="000000"/>
          <w:sz w:val="28"/>
          <w:szCs w:val="28"/>
          <w:lang w:val="uk-UA" w:bidi="en-US"/>
        </w:rPr>
        <w:t xml:space="preserve"> </w:t>
      </w:r>
      <w:r w:rsidRPr="00AA667D">
        <w:rPr>
          <w:rFonts w:ascii="Arial" w:eastAsia="Times New Roman" w:hAnsi="Arial" w:cs="Arial"/>
          <w:color w:val="000000"/>
          <w:sz w:val="28"/>
          <w:szCs w:val="28"/>
          <w:lang w:val="en-US" w:bidi="en-US"/>
        </w:rPr>
        <w:t>and</w:t>
      </w:r>
      <w:r w:rsidRPr="00AA667D">
        <w:rPr>
          <w:rFonts w:ascii="Arial" w:eastAsia="Times New Roman" w:hAnsi="Arial" w:cs="Arial"/>
          <w:color w:val="000000"/>
          <w:sz w:val="28"/>
          <w:szCs w:val="28"/>
          <w:lang w:val="uk-UA" w:bidi="en-US"/>
        </w:rPr>
        <w:t xml:space="preserve"> </w:t>
      </w:r>
      <w:r w:rsidRPr="00AA667D">
        <w:rPr>
          <w:rFonts w:ascii="Arial" w:eastAsia="Times New Roman" w:hAnsi="Arial" w:cs="Arial"/>
          <w:color w:val="000000"/>
          <w:sz w:val="28"/>
          <w:szCs w:val="28"/>
          <w:lang w:val="en-US" w:bidi="en-US"/>
        </w:rPr>
        <w:t>Indemnity</w:t>
      </w:r>
      <w:r w:rsidRPr="00AA667D">
        <w:rPr>
          <w:rFonts w:ascii="Arial" w:eastAsia="Times New Roman" w:hAnsi="Arial" w:cs="Arial"/>
          <w:color w:val="000000"/>
          <w:sz w:val="28"/>
          <w:szCs w:val="28"/>
          <w:lang w:val="uk-UA" w:bidi="en-US"/>
        </w:rPr>
        <w:t xml:space="preserve"> </w:t>
      </w:r>
      <w:r w:rsidRPr="00AA667D">
        <w:rPr>
          <w:rFonts w:ascii="Arial" w:eastAsia="Times New Roman" w:hAnsi="Arial" w:cs="Arial"/>
          <w:color w:val="000000"/>
          <w:sz w:val="28"/>
          <w:szCs w:val="28"/>
          <w:lang w:val="en-US" w:bidi="en-US"/>
        </w:rPr>
        <w:t>Club</w:t>
      </w:r>
      <w:r w:rsidRPr="00AA667D">
        <w:rPr>
          <w:rFonts w:ascii="Arial" w:eastAsia="Times New Roman" w:hAnsi="Arial" w:cs="Arial"/>
          <w:color w:val="000000"/>
          <w:sz w:val="28"/>
          <w:szCs w:val="28"/>
          <w:lang w:val="uk-UA" w:bidi="en-US"/>
        </w:rPr>
        <w:t xml:space="preserve">). </w:t>
      </w:r>
      <w:r w:rsidRPr="00AA667D">
        <w:rPr>
          <w:rFonts w:ascii="Arial" w:eastAsia="Times New Roman" w:hAnsi="Arial" w:cs="Arial"/>
          <w:color w:val="000000"/>
          <w:sz w:val="28"/>
          <w:szCs w:val="28"/>
          <w:lang w:val="uk-UA" w:eastAsia="uk-UA" w:bidi="uk-UA"/>
        </w:rPr>
        <w:t>Уперше вони виникли в А</w:t>
      </w:r>
      <w:r w:rsidRPr="00AA667D">
        <w:rPr>
          <w:rFonts w:ascii="Arial" w:eastAsia="Times New Roman" w:hAnsi="Arial" w:cs="Arial"/>
          <w:smallCaps/>
          <w:color w:val="000000"/>
          <w:sz w:val="28"/>
          <w:szCs w:val="28"/>
          <w:lang w:val="uk-UA" w:eastAsia="uk-UA" w:bidi="uk-UA"/>
        </w:rPr>
        <w:t xml:space="preserve">нглії </w:t>
      </w:r>
      <w:r w:rsidRPr="00AA667D">
        <w:rPr>
          <w:rFonts w:ascii="Arial" w:eastAsia="Times New Roman" w:hAnsi="Arial" w:cs="Arial"/>
          <w:color w:val="000000"/>
          <w:sz w:val="28"/>
          <w:szCs w:val="28"/>
          <w:lang w:val="uk-UA" w:eastAsia="uk-UA" w:bidi="uk-UA"/>
        </w:rPr>
        <w:t>після 1720 р. зараз у світі діє близько 70 подібних організацій, переважно у Великобританії, США, Швеції, Норвегії, Японії. Найбільший клуб взаємного страхування — Бермудська асоціація взаємного страхування, діяльність якої побудована на інтернаціональній основі. Вона включає до свого складу всіх бажаючих судновласників незалежно від національності, типу й розміру судна. Фінансову базу клубів взаємного страхування становлять страхові внески членів, з яких формуються фонди для оплати претензій, пропонованих судновласникам, а також відшкодовуються поточні витрати, пов'язані з функціонуванням організації. Розмір внеску залежить від типу судна, його брутто- реєстрового тоннажу, району плавання, обсягу страхової відповідальності, вимог національного законодавства.</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Ухвалюються на страхування також </w:t>
      </w:r>
      <w:r w:rsidRPr="00AA667D">
        <w:rPr>
          <w:rFonts w:ascii="Arial" w:eastAsia="Times New Roman" w:hAnsi="Arial" w:cs="Arial"/>
          <w:i/>
          <w:iCs/>
          <w:color w:val="000000"/>
          <w:sz w:val="28"/>
          <w:szCs w:val="28"/>
          <w:lang w:val="uk-UA" w:eastAsia="uk-UA" w:bidi="uk-UA"/>
        </w:rPr>
        <w:t>ризики, пов'язані із заподіянням шкоди навколишньому середовищу нафтопродуктами, що розлилися.</w:t>
      </w:r>
      <w:r w:rsidRPr="00AA667D">
        <w:rPr>
          <w:rFonts w:ascii="Arial" w:eastAsia="Times New Roman" w:hAnsi="Arial" w:cs="Arial"/>
          <w:color w:val="000000"/>
          <w:sz w:val="28"/>
          <w:szCs w:val="28"/>
          <w:lang w:val="uk-UA" w:eastAsia="uk-UA" w:bidi="uk-UA"/>
        </w:rPr>
        <w:t xml:space="preserve"> Міжнародна конвенція про цивільну відповідальність за збиток, заподіяний забрудненням нафтою (1969 р., м. Брюссель), яка набула чинності в 1975 р., установила, що уряди держав, що приєдналися до неї, зобов'язані видавати кожному судну, що має на борті понад 2 тис. т нафти, сертифікат, який підтверджує наявність відповідного страхування або інших фінансових гарантій. Без наявності такого сертифіката суда не можуть перевозити нафту й нафтопродукти між портами країн, що </w:t>
      </w:r>
      <w:r w:rsidRPr="00AA667D">
        <w:rPr>
          <w:rFonts w:ascii="Arial" w:eastAsia="Times New Roman" w:hAnsi="Arial" w:cs="Arial"/>
          <w:color w:val="000000"/>
          <w:sz w:val="28"/>
          <w:szCs w:val="28"/>
          <w:lang w:val="uk-UA" w:eastAsia="uk-UA" w:bidi="uk-UA"/>
        </w:rPr>
        <w:lastRenderedPageBreak/>
        <w:t>підписали конвенцію.</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З урахуванням зростаючих вимог з боку урядів і міжнародних організацій власники танкерів уклали міжнародну угоду, до якої приєдналися практично всі танкеровласники світу, про відповідальність за забруднення вод нафтою - «ТОВАЛОП» </w:t>
      </w:r>
      <w:r w:rsidRPr="00AA667D">
        <w:rPr>
          <w:rFonts w:ascii="Arial" w:eastAsia="Times New Roman" w:hAnsi="Arial" w:cs="Arial"/>
          <w:color w:val="000000"/>
          <w:sz w:val="28"/>
          <w:szCs w:val="28"/>
          <w:lang w:val="uk-UA" w:bidi="en-US"/>
        </w:rPr>
        <w:t>(</w:t>
      </w:r>
      <w:r w:rsidRPr="00AA667D">
        <w:rPr>
          <w:rFonts w:ascii="Arial" w:eastAsia="Times New Roman" w:hAnsi="Arial" w:cs="Arial"/>
          <w:color w:val="000000"/>
          <w:sz w:val="28"/>
          <w:szCs w:val="28"/>
          <w:lang w:val="en-US" w:bidi="en-US"/>
        </w:rPr>
        <w:t>TOVALOP</w:t>
      </w:r>
      <w:r w:rsidRPr="00AA667D">
        <w:rPr>
          <w:rFonts w:ascii="Arial" w:eastAsia="Times New Roman" w:hAnsi="Arial" w:cs="Arial"/>
          <w:color w:val="000000"/>
          <w:sz w:val="28"/>
          <w:szCs w:val="28"/>
          <w:lang w:val="uk-UA" w:bidi="en-US"/>
        </w:rPr>
        <w:t xml:space="preserve"> </w:t>
      </w:r>
      <w:r w:rsidRPr="00AA667D">
        <w:rPr>
          <w:rFonts w:ascii="Arial" w:eastAsia="Times New Roman" w:hAnsi="Arial" w:cs="Arial"/>
          <w:color w:val="000000"/>
          <w:sz w:val="28"/>
          <w:szCs w:val="28"/>
          <w:lang w:val="uk-UA" w:eastAsia="uk-UA" w:bidi="uk-UA"/>
        </w:rPr>
        <w:t xml:space="preserve">- </w:t>
      </w:r>
      <w:r w:rsidRPr="00AA667D">
        <w:rPr>
          <w:rFonts w:ascii="Arial" w:eastAsia="Times New Roman" w:hAnsi="Arial" w:cs="Arial"/>
          <w:color w:val="000000"/>
          <w:sz w:val="28"/>
          <w:szCs w:val="28"/>
          <w:lang w:val="en-US" w:bidi="en-US"/>
        </w:rPr>
        <w:t>Tanker</w:t>
      </w:r>
      <w:r w:rsidRPr="00AA667D">
        <w:rPr>
          <w:rFonts w:ascii="Arial" w:eastAsia="Times New Roman" w:hAnsi="Arial" w:cs="Arial"/>
          <w:color w:val="000000"/>
          <w:sz w:val="28"/>
          <w:szCs w:val="28"/>
          <w:lang w:val="uk-UA" w:bidi="en-US"/>
        </w:rPr>
        <w:t xml:space="preserve"> </w:t>
      </w:r>
      <w:r w:rsidRPr="00AA667D">
        <w:rPr>
          <w:rFonts w:ascii="Arial" w:eastAsia="Times New Roman" w:hAnsi="Arial" w:cs="Arial"/>
          <w:color w:val="000000"/>
          <w:sz w:val="28"/>
          <w:szCs w:val="28"/>
          <w:lang w:val="en-US" w:bidi="en-US"/>
        </w:rPr>
        <w:t>Owners</w:t>
      </w:r>
      <w:r w:rsidRPr="00AA667D">
        <w:rPr>
          <w:rFonts w:ascii="Arial" w:eastAsia="Times New Roman" w:hAnsi="Arial" w:cs="Arial"/>
          <w:color w:val="000000"/>
          <w:sz w:val="28"/>
          <w:szCs w:val="28"/>
          <w:lang w:val="uk-UA" w:bidi="en-US"/>
        </w:rPr>
        <w:t xml:space="preserve"> </w:t>
      </w:r>
      <w:r w:rsidRPr="00AA667D">
        <w:rPr>
          <w:rFonts w:ascii="Arial" w:eastAsia="Times New Roman" w:hAnsi="Arial" w:cs="Arial"/>
          <w:color w:val="000000"/>
          <w:sz w:val="28"/>
          <w:szCs w:val="28"/>
          <w:lang w:val="en-US" w:bidi="en-US"/>
        </w:rPr>
        <w:t>Voluntary</w:t>
      </w:r>
      <w:r w:rsidRPr="00AA667D">
        <w:rPr>
          <w:rFonts w:ascii="Arial" w:eastAsia="Times New Roman" w:hAnsi="Arial" w:cs="Arial"/>
          <w:color w:val="000000"/>
          <w:sz w:val="28"/>
          <w:szCs w:val="28"/>
          <w:lang w:val="uk-UA" w:bidi="en-US"/>
        </w:rPr>
        <w:t xml:space="preserve"> </w:t>
      </w:r>
      <w:r w:rsidRPr="00AA667D">
        <w:rPr>
          <w:rFonts w:ascii="Arial" w:eastAsia="Times New Roman" w:hAnsi="Arial" w:cs="Arial"/>
          <w:color w:val="000000"/>
          <w:sz w:val="28"/>
          <w:szCs w:val="28"/>
          <w:lang w:val="en-US" w:bidi="en-US"/>
        </w:rPr>
        <w:t>Agreement</w:t>
      </w:r>
      <w:r w:rsidRPr="00AA667D">
        <w:rPr>
          <w:rFonts w:ascii="Arial" w:eastAsia="Times New Roman" w:hAnsi="Arial" w:cs="Arial"/>
          <w:color w:val="000000"/>
          <w:sz w:val="28"/>
          <w:szCs w:val="28"/>
          <w:lang w:val="uk-UA" w:bidi="en-US"/>
        </w:rPr>
        <w:t xml:space="preserve"> </w:t>
      </w:r>
      <w:r w:rsidRPr="00AA667D">
        <w:rPr>
          <w:rFonts w:ascii="Arial" w:eastAsia="Times New Roman" w:hAnsi="Arial" w:cs="Arial"/>
          <w:color w:val="000000"/>
          <w:sz w:val="28"/>
          <w:szCs w:val="28"/>
          <w:lang w:val="en-US" w:bidi="en-US"/>
        </w:rPr>
        <w:t>Concerning</w:t>
      </w:r>
      <w:r w:rsidRPr="00AA667D">
        <w:rPr>
          <w:rFonts w:ascii="Arial" w:eastAsia="Times New Roman" w:hAnsi="Arial" w:cs="Arial"/>
          <w:color w:val="000000"/>
          <w:sz w:val="28"/>
          <w:szCs w:val="28"/>
          <w:lang w:val="uk-UA" w:bidi="en-US"/>
        </w:rPr>
        <w:t xml:space="preserve"> </w:t>
      </w:r>
      <w:r w:rsidRPr="00AA667D">
        <w:rPr>
          <w:rFonts w:ascii="Arial" w:eastAsia="Times New Roman" w:hAnsi="Arial" w:cs="Arial"/>
          <w:color w:val="000000"/>
          <w:sz w:val="28"/>
          <w:szCs w:val="28"/>
          <w:lang w:val="en-US" w:bidi="en-US"/>
        </w:rPr>
        <w:t>Liability</w:t>
      </w:r>
      <w:r w:rsidRPr="00AA667D">
        <w:rPr>
          <w:rFonts w:ascii="Arial" w:eastAsia="Times New Roman" w:hAnsi="Arial" w:cs="Arial"/>
          <w:color w:val="000000"/>
          <w:sz w:val="28"/>
          <w:szCs w:val="28"/>
          <w:lang w:val="uk-UA" w:bidi="en-US"/>
        </w:rPr>
        <w:t xml:space="preserve"> </w:t>
      </w:r>
      <w:r w:rsidRPr="00AA667D">
        <w:rPr>
          <w:rFonts w:ascii="Arial" w:eastAsia="Times New Roman" w:hAnsi="Arial" w:cs="Arial"/>
          <w:color w:val="000000"/>
          <w:sz w:val="28"/>
          <w:szCs w:val="28"/>
          <w:lang w:val="en-US" w:bidi="en-US"/>
        </w:rPr>
        <w:t>for</w:t>
      </w:r>
      <w:r w:rsidRPr="00AA667D">
        <w:rPr>
          <w:rFonts w:ascii="Arial" w:eastAsia="Times New Roman" w:hAnsi="Arial" w:cs="Arial"/>
          <w:color w:val="000000"/>
          <w:sz w:val="28"/>
          <w:szCs w:val="28"/>
          <w:lang w:val="uk-UA" w:bidi="en-US"/>
        </w:rPr>
        <w:t xml:space="preserve"> </w:t>
      </w:r>
      <w:r w:rsidRPr="00AA667D">
        <w:rPr>
          <w:rFonts w:ascii="Arial" w:eastAsia="Times New Roman" w:hAnsi="Arial" w:cs="Arial"/>
          <w:color w:val="000000"/>
          <w:sz w:val="28"/>
          <w:szCs w:val="28"/>
          <w:lang w:val="en-US" w:bidi="en-US"/>
        </w:rPr>
        <w:t>Oil</w:t>
      </w:r>
      <w:r w:rsidRPr="00AA667D">
        <w:rPr>
          <w:rFonts w:ascii="Arial" w:eastAsia="Times New Roman" w:hAnsi="Arial" w:cs="Arial"/>
          <w:color w:val="000000"/>
          <w:sz w:val="28"/>
          <w:szCs w:val="28"/>
          <w:lang w:val="uk-UA" w:bidi="en-US"/>
        </w:rPr>
        <w:t xml:space="preserve"> </w:t>
      </w:r>
      <w:r w:rsidRPr="00AA667D">
        <w:rPr>
          <w:rFonts w:ascii="Arial" w:eastAsia="Times New Roman" w:hAnsi="Arial" w:cs="Arial"/>
          <w:color w:val="000000"/>
          <w:sz w:val="28"/>
          <w:szCs w:val="28"/>
          <w:lang w:val="en-US" w:bidi="en-US"/>
        </w:rPr>
        <w:t>Pollution</w:t>
      </w:r>
      <w:r w:rsidRPr="00AA667D">
        <w:rPr>
          <w:rFonts w:ascii="Arial" w:eastAsia="Times New Roman" w:hAnsi="Arial" w:cs="Arial"/>
          <w:color w:val="000000"/>
          <w:sz w:val="28"/>
          <w:szCs w:val="28"/>
          <w:lang w:val="uk-UA" w:bidi="en-US"/>
        </w:rPr>
        <w:t xml:space="preserve">). </w:t>
      </w:r>
      <w:r w:rsidRPr="00AA667D">
        <w:rPr>
          <w:rFonts w:ascii="Arial" w:eastAsia="Times New Roman" w:hAnsi="Arial" w:cs="Arial"/>
          <w:color w:val="000000"/>
          <w:sz w:val="28"/>
          <w:szCs w:val="28"/>
          <w:lang w:val="uk-UA" w:eastAsia="uk-UA" w:bidi="uk-UA"/>
        </w:rPr>
        <w:t>Згідно з умовами цієї угоди власник танкера зобов'язаний вжити заходи до ліквідації забруднення або відшкодувати потерпілій особі збиток від забруднення моря, узбережжя, об'єктів нафтою. У рамках цієї міжнародної угоди (фактично організації) діє Міжнародна асоціація по страхуванню танкерів.</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При страхуванні цивільної відповідальності авіаперевізника (власника повітряного судна) виділяють наступні види збитку, який покривається даним видом страхування:</w:t>
      </w:r>
    </w:p>
    <w:p w:rsidR="003137B1" w:rsidRPr="00AA667D" w:rsidRDefault="003137B1" w:rsidP="003137B1">
      <w:pPr>
        <w:widowControl w:val="0"/>
        <w:numPr>
          <w:ilvl w:val="0"/>
          <w:numId w:val="28"/>
        </w:numPr>
        <w:tabs>
          <w:tab w:val="left" w:pos="870"/>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ушкодження, втрата або знищення багажу й вантажу;</w:t>
      </w:r>
    </w:p>
    <w:p w:rsidR="003137B1" w:rsidRPr="00AA667D" w:rsidRDefault="003137B1" w:rsidP="003137B1">
      <w:pPr>
        <w:widowControl w:val="0"/>
        <w:numPr>
          <w:ilvl w:val="0"/>
          <w:numId w:val="28"/>
        </w:numPr>
        <w:tabs>
          <w:tab w:val="left" w:pos="870"/>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смерть або ушкодження здоров'я пасажирів;</w:t>
      </w:r>
    </w:p>
    <w:p w:rsidR="003137B1" w:rsidRPr="00AA667D" w:rsidRDefault="003137B1" w:rsidP="003137B1">
      <w:pPr>
        <w:widowControl w:val="0"/>
        <w:numPr>
          <w:ilvl w:val="0"/>
          <w:numId w:val="28"/>
        </w:numPr>
        <w:tabs>
          <w:tab w:val="left" w:pos="870"/>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смерть, тілесне ушкодження або майновий збиток, заподіяні корпусом повітряного судна або, що випали з нього предметами третім особам на поверхні землі й поза повітряним судном.</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Відповідальність авіаперевізника за перші два види збитку передбачена Варшавською конвенцією ІКАО (Міжнародна організація цивільної авіації) 1929 р., Гаазьким протоколом 1955 р. про зміну Варшавської конвенції й Гвадалахарською конвенцією 1961 р. про доповнення Варшавської конвенції по уніфікації деяких норм, пов'язаних з міжнародним авіаперевезенням. Згідно із цими документами авіаперевізник автоматично відповідає за збиток, якщо він відбувся під час авіаперевезення. Поняття </w:t>
      </w:r>
      <w:r w:rsidRPr="00AA667D">
        <w:rPr>
          <w:rFonts w:ascii="Arial" w:eastAsia="Times New Roman" w:hAnsi="Arial" w:cs="Arial"/>
          <w:i/>
          <w:iCs/>
          <w:color w:val="000000"/>
          <w:sz w:val="28"/>
          <w:szCs w:val="28"/>
          <w:lang w:val="uk-UA" w:eastAsia="uk-UA" w:bidi="uk-UA"/>
        </w:rPr>
        <w:t xml:space="preserve">«авіаперевезення» </w:t>
      </w:r>
      <w:r w:rsidRPr="00AA667D">
        <w:rPr>
          <w:rFonts w:ascii="Arial" w:eastAsia="Times New Roman" w:hAnsi="Arial" w:cs="Arial"/>
          <w:color w:val="000000"/>
          <w:sz w:val="28"/>
          <w:szCs w:val="28"/>
          <w:lang w:val="uk-UA" w:eastAsia="uk-UA" w:bidi="uk-UA"/>
        </w:rPr>
        <w:t>поширюється на весь час, протягом якого вантаж перебуває у віданні перевізника (борт літака, аеродром, а також поза аеродромом, якщо це викликане необхідністю навантаження, доставки, перевантаження або посадкою літака за межами аеродрому). Перевізник не несе відповідальність тільки в тому випадку, якщо доведе, що він і його співробітники й агенти почали всі необхідні заходи для того, щоб уникнути збитку, або що було неможливо почати такі заходи.</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Відповідальність за збиток третім особам, нанесений на поверхні землі, регламентується Римською конвенцією ІКАО 1952 р. Під третіми особами розуміються всі фізичні і юридичні особи, крім пасажирів, екіпажа й інших авіакомпанії.</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lastRenderedPageBreak/>
        <w:t xml:space="preserve">Страхування цивільної відповідальності авіаперевізника при польотах за рубіж є обов'язковим. Оскільки за міжнародними правилами страхова сума, тобто необхідна мінімальна відповідальність страхових компаній, становить десятки, а іноді сотні мільйонів доларів, то при даному виді страхування активно використовується </w:t>
      </w:r>
      <w:r w:rsidRPr="00AA667D">
        <w:rPr>
          <w:rFonts w:ascii="Arial" w:eastAsia="Times New Roman" w:hAnsi="Arial" w:cs="Arial"/>
          <w:i/>
          <w:iCs/>
          <w:color w:val="000000"/>
          <w:sz w:val="28"/>
          <w:szCs w:val="28"/>
          <w:lang w:val="uk-UA" w:eastAsia="uk-UA" w:bidi="uk-UA"/>
        </w:rPr>
        <w:t>перестрахування,</w:t>
      </w:r>
      <w:r w:rsidRPr="00AA667D">
        <w:rPr>
          <w:rFonts w:ascii="Arial" w:eastAsia="Times New Roman" w:hAnsi="Arial" w:cs="Arial"/>
          <w:color w:val="000000"/>
          <w:sz w:val="28"/>
          <w:szCs w:val="28"/>
          <w:lang w:val="uk-UA" w:eastAsia="uk-UA" w:bidi="uk-UA"/>
        </w:rPr>
        <w:t xml:space="preserve"> що підвищує надійність страхового захисту.</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Договір страхування може бути укладений на будь-який строк: на один політ, на період часу, пов'язаний з регулярними польотами або спеціальними польотами (наприклад, демонстрація авіаційної техніки).</w:t>
      </w:r>
    </w:p>
    <w:p w:rsidR="003137B1" w:rsidRPr="00AA667D" w:rsidRDefault="003137B1" w:rsidP="003137B1">
      <w:pPr>
        <w:widowControl w:val="0"/>
        <w:tabs>
          <w:tab w:val="left" w:pos="2434"/>
          <w:tab w:val="left" w:pos="4603"/>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Страхування</w:t>
      </w:r>
      <w:r w:rsidRPr="00AA667D">
        <w:rPr>
          <w:rFonts w:ascii="Arial" w:eastAsia="Times New Roman" w:hAnsi="Arial" w:cs="Arial"/>
          <w:color w:val="000000"/>
          <w:sz w:val="28"/>
          <w:szCs w:val="28"/>
          <w:lang w:val="uk-UA" w:eastAsia="uk-UA" w:bidi="uk-UA"/>
        </w:rPr>
        <w:tab/>
        <w:t>відповідальності</w:t>
      </w:r>
      <w:r w:rsidRPr="00AA667D">
        <w:rPr>
          <w:rFonts w:ascii="Arial" w:eastAsia="Times New Roman" w:hAnsi="Arial" w:cs="Arial"/>
          <w:color w:val="000000"/>
          <w:sz w:val="28"/>
          <w:szCs w:val="28"/>
          <w:lang w:val="uk-UA" w:eastAsia="uk-UA" w:bidi="uk-UA"/>
        </w:rPr>
        <w:tab/>
        <w:t>автоперевізника.</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Автомобільний перевізник відповідає за повну або часткову втрату вантажу й збиток, заподіяний ним з моменту прийняття товару до моменту його доставки. Основні положення, що регламентують взаємини між вантажоперевізником, відправником вантажу й вантажоодержувачем, містяться в Конвенції про договори міжнародного дорожнього перевезення вантажів (КДПГ), підписаної в 1956 р. у Женеві, і розробленої в рамках Комітету із внутрішнього транспорту Європейської економічної комісії ООН.</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i/>
          <w:iCs/>
          <w:color w:val="000000"/>
          <w:sz w:val="28"/>
          <w:szCs w:val="28"/>
          <w:lang w:val="uk-UA" w:eastAsia="uk-UA" w:bidi="uk-UA"/>
        </w:rPr>
        <w:t>Об’єктом страхування відповідальності автоперевізника</w:t>
      </w:r>
      <w:r w:rsidRPr="00AA667D">
        <w:rPr>
          <w:rFonts w:ascii="Arial" w:eastAsia="Times New Roman" w:hAnsi="Arial" w:cs="Arial"/>
          <w:color w:val="000000"/>
          <w:sz w:val="28"/>
          <w:szCs w:val="28"/>
          <w:lang w:val="uk-UA" w:eastAsia="uk-UA" w:bidi="uk-UA"/>
        </w:rPr>
        <w:t xml:space="preserve"> є його обов'язок по відшкодуванню збитку у зв'язку з можливими претензіями про компенсацію заподіяної шкоди з боку осіб, що уклали з перевізником дого</w:t>
      </w:r>
      <w:r>
        <w:rPr>
          <w:rFonts w:ascii="Arial" w:eastAsia="Times New Roman" w:hAnsi="Arial" w:cs="Arial"/>
          <w:color w:val="000000"/>
          <w:sz w:val="28"/>
          <w:szCs w:val="28"/>
          <w:lang w:val="uk-UA" w:eastAsia="uk-UA" w:bidi="uk-UA"/>
        </w:rPr>
        <w:softHyphen/>
      </w:r>
      <w:r w:rsidRPr="00AA667D">
        <w:rPr>
          <w:rFonts w:ascii="Arial" w:eastAsia="Times New Roman" w:hAnsi="Arial" w:cs="Arial"/>
          <w:color w:val="000000"/>
          <w:sz w:val="28"/>
          <w:szCs w:val="28"/>
          <w:lang w:val="uk-UA" w:eastAsia="uk-UA" w:bidi="uk-UA"/>
        </w:rPr>
        <w:t>вір про перевезення вантажів. Страхування відповідальності авто</w:t>
      </w:r>
      <w:r>
        <w:rPr>
          <w:rFonts w:ascii="Arial" w:eastAsia="Times New Roman" w:hAnsi="Arial" w:cs="Arial"/>
          <w:color w:val="000000"/>
          <w:sz w:val="28"/>
          <w:szCs w:val="28"/>
          <w:lang w:val="uk-UA" w:eastAsia="uk-UA" w:bidi="uk-UA"/>
        </w:rPr>
        <w:softHyphen/>
      </w:r>
      <w:r w:rsidRPr="00AA667D">
        <w:rPr>
          <w:rFonts w:ascii="Arial" w:eastAsia="Times New Roman" w:hAnsi="Arial" w:cs="Arial"/>
          <w:color w:val="000000"/>
          <w:sz w:val="28"/>
          <w:szCs w:val="28"/>
          <w:lang w:val="uk-UA" w:eastAsia="uk-UA" w:bidi="uk-UA"/>
        </w:rPr>
        <w:t>перевіз</w:t>
      </w:r>
      <w:r>
        <w:rPr>
          <w:rFonts w:ascii="Arial" w:eastAsia="Times New Roman" w:hAnsi="Arial" w:cs="Arial"/>
          <w:color w:val="000000"/>
          <w:sz w:val="28"/>
          <w:szCs w:val="28"/>
          <w:lang w:val="uk-UA" w:eastAsia="uk-UA" w:bidi="uk-UA"/>
        </w:rPr>
        <w:softHyphen/>
      </w:r>
      <w:r w:rsidRPr="00AA667D">
        <w:rPr>
          <w:rFonts w:ascii="Arial" w:eastAsia="Times New Roman" w:hAnsi="Arial" w:cs="Arial"/>
          <w:color w:val="000000"/>
          <w:sz w:val="28"/>
          <w:szCs w:val="28"/>
          <w:lang w:val="uk-UA" w:eastAsia="uk-UA" w:bidi="uk-UA"/>
        </w:rPr>
        <w:t>ника на відміну від страхування автоцивільної відповідаль</w:t>
      </w:r>
      <w:r>
        <w:rPr>
          <w:rFonts w:ascii="Arial" w:eastAsia="Times New Roman" w:hAnsi="Arial" w:cs="Arial"/>
          <w:color w:val="000000"/>
          <w:sz w:val="28"/>
          <w:szCs w:val="28"/>
          <w:lang w:val="uk-UA" w:eastAsia="uk-UA" w:bidi="uk-UA"/>
        </w:rPr>
        <w:softHyphen/>
      </w:r>
      <w:r w:rsidRPr="00AA667D">
        <w:rPr>
          <w:rFonts w:ascii="Arial" w:eastAsia="Times New Roman" w:hAnsi="Arial" w:cs="Arial"/>
          <w:color w:val="000000"/>
          <w:sz w:val="28"/>
          <w:szCs w:val="28"/>
          <w:lang w:val="uk-UA" w:eastAsia="uk-UA" w:bidi="uk-UA"/>
        </w:rPr>
        <w:t>ності є добровільним видом страхування.</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Договір страхування відповідальності при міжнародних перевезеннях звичайно передбачає:</w:t>
      </w:r>
    </w:p>
    <w:p w:rsidR="003137B1" w:rsidRPr="00AA667D" w:rsidRDefault="003137B1" w:rsidP="003137B1">
      <w:pPr>
        <w:widowControl w:val="0"/>
        <w:numPr>
          <w:ilvl w:val="0"/>
          <w:numId w:val="28"/>
        </w:numPr>
        <w:tabs>
          <w:tab w:val="left" w:pos="875"/>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відповідальність за фактичне ушкодження й (або) загибель вантажу й за непрямі збитки, пов'язані із цими обставинами;</w:t>
      </w:r>
    </w:p>
    <w:p w:rsidR="003137B1" w:rsidRPr="00AA667D" w:rsidRDefault="003137B1" w:rsidP="003137B1">
      <w:pPr>
        <w:widowControl w:val="0"/>
        <w:numPr>
          <w:ilvl w:val="0"/>
          <w:numId w:val="28"/>
        </w:numPr>
        <w:tabs>
          <w:tab w:val="left" w:pos="875"/>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відповідальність за помилки або недогляди службовців, що призвели до фінансових збитків клієнтів;</w:t>
      </w:r>
    </w:p>
    <w:p w:rsidR="003137B1" w:rsidRPr="00AA667D" w:rsidRDefault="003137B1" w:rsidP="003137B1">
      <w:pPr>
        <w:widowControl w:val="0"/>
        <w:numPr>
          <w:ilvl w:val="0"/>
          <w:numId w:val="28"/>
        </w:numPr>
        <w:tabs>
          <w:tab w:val="left" w:pos="875"/>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відповідальність автоперевізника перед митною владою;</w:t>
      </w:r>
    </w:p>
    <w:p w:rsidR="003137B1" w:rsidRPr="00AA667D" w:rsidRDefault="003137B1" w:rsidP="003137B1">
      <w:pPr>
        <w:widowControl w:val="0"/>
        <w:numPr>
          <w:ilvl w:val="0"/>
          <w:numId w:val="28"/>
        </w:numPr>
        <w:tabs>
          <w:tab w:val="left" w:pos="875"/>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відповідальність перед третіми особами у випадку заподіяння шкоди вантажем.</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Крім страхування відповідальності перевізників у зовнішньоеко</w:t>
      </w:r>
      <w:r>
        <w:rPr>
          <w:rFonts w:ascii="Arial" w:eastAsia="Times New Roman" w:hAnsi="Arial" w:cs="Arial"/>
          <w:color w:val="000000"/>
          <w:sz w:val="28"/>
          <w:szCs w:val="28"/>
          <w:lang w:val="uk-UA" w:eastAsia="uk-UA" w:bidi="uk-UA"/>
        </w:rPr>
        <w:softHyphen/>
      </w:r>
      <w:r w:rsidRPr="00AA667D">
        <w:rPr>
          <w:rFonts w:ascii="Arial" w:eastAsia="Times New Roman" w:hAnsi="Arial" w:cs="Arial"/>
          <w:color w:val="000000"/>
          <w:sz w:val="28"/>
          <w:szCs w:val="28"/>
          <w:lang w:val="uk-UA" w:eastAsia="uk-UA" w:bidi="uk-UA"/>
        </w:rPr>
        <w:t xml:space="preserve">номічній діяльності застосовуються також такі </w:t>
      </w:r>
      <w:r w:rsidRPr="00AA667D">
        <w:rPr>
          <w:rFonts w:ascii="Arial" w:eastAsia="Times New Roman" w:hAnsi="Arial" w:cs="Arial"/>
          <w:i/>
          <w:iCs/>
          <w:color w:val="000000"/>
          <w:sz w:val="28"/>
          <w:szCs w:val="28"/>
          <w:lang w:val="uk-UA" w:eastAsia="uk-UA" w:bidi="uk-UA"/>
        </w:rPr>
        <w:t>види страхування відпо</w:t>
      </w:r>
      <w:r>
        <w:rPr>
          <w:rFonts w:ascii="Arial" w:eastAsia="Times New Roman" w:hAnsi="Arial" w:cs="Arial"/>
          <w:i/>
          <w:iCs/>
          <w:color w:val="000000"/>
          <w:sz w:val="28"/>
          <w:szCs w:val="28"/>
          <w:lang w:val="uk-UA" w:eastAsia="uk-UA" w:bidi="uk-UA"/>
        </w:rPr>
        <w:softHyphen/>
      </w:r>
      <w:r w:rsidRPr="00AA667D">
        <w:rPr>
          <w:rFonts w:ascii="Arial" w:eastAsia="Times New Roman" w:hAnsi="Arial" w:cs="Arial"/>
          <w:i/>
          <w:iCs/>
          <w:color w:val="000000"/>
          <w:sz w:val="28"/>
          <w:szCs w:val="28"/>
          <w:lang w:val="uk-UA" w:eastAsia="uk-UA" w:bidi="uk-UA"/>
        </w:rPr>
        <w:t>відальності,</w:t>
      </w:r>
      <w:r w:rsidRPr="00AA667D">
        <w:rPr>
          <w:rFonts w:ascii="Arial" w:eastAsia="Times New Roman" w:hAnsi="Arial" w:cs="Arial"/>
          <w:color w:val="000000"/>
          <w:sz w:val="28"/>
          <w:szCs w:val="28"/>
          <w:lang w:val="uk-UA" w:eastAsia="uk-UA" w:bidi="uk-UA"/>
        </w:rPr>
        <w:t xml:space="preserve"> як:</w:t>
      </w:r>
    </w:p>
    <w:p w:rsidR="003137B1" w:rsidRPr="00AA667D" w:rsidRDefault="003137B1" w:rsidP="003137B1">
      <w:pPr>
        <w:widowControl w:val="0"/>
        <w:numPr>
          <w:ilvl w:val="0"/>
          <w:numId w:val="28"/>
        </w:numPr>
        <w:tabs>
          <w:tab w:val="left" w:pos="875"/>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страхування відповідальності товаровиробника;</w:t>
      </w:r>
    </w:p>
    <w:p w:rsidR="003137B1" w:rsidRPr="00AA667D" w:rsidRDefault="003137B1" w:rsidP="003137B1">
      <w:pPr>
        <w:pStyle w:val="a3"/>
        <w:spacing w:after="0" w:line="288" w:lineRule="auto"/>
        <w:ind w:left="0" w:firstLine="709"/>
        <w:jc w:val="both"/>
        <w:rPr>
          <w:rFonts w:ascii="Arial" w:hAnsi="Arial" w:cs="Arial"/>
          <w:sz w:val="28"/>
          <w:szCs w:val="28"/>
        </w:rPr>
      </w:pPr>
      <w:r w:rsidRPr="00AA667D">
        <w:rPr>
          <w:rFonts w:ascii="Arial" w:hAnsi="Arial" w:cs="Arial"/>
          <w:b/>
          <w:sz w:val="28"/>
          <w:szCs w:val="28"/>
          <w:lang w:val="uk-UA"/>
        </w:rPr>
        <w:lastRenderedPageBreak/>
        <w:t>10.3. Оцінка ефективності міжнародних контрактів</w:t>
      </w:r>
      <w:r w:rsidRPr="00AA667D">
        <w:rPr>
          <w:rFonts w:ascii="Arial" w:hAnsi="Arial" w:cs="Arial"/>
          <w:sz w:val="28"/>
          <w:szCs w:val="28"/>
          <w:lang w:val="uk-UA"/>
        </w:rPr>
        <w:t>.</w:t>
      </w:r>
    </w:p>
    <w:p w:rsidR="003137B1" w:rsidRPr="00AA667D" w:rsidRDefault="003137B1" w:rsidP="003137B1">
      <w:pPr>
        <w:spacing w:after="0" w:line="288" w:lineRule="auto"/>
        <w:ind w:firstLine="709"/>
        <w:jc w:val="both"/>
        <w:rPr>
          <w:rFonts w:ascii="Arial" w:hAnsi="Arial" w:cs="Arial"/>
          <w:sz w:val="28"/>
          <w:szCs w:val="28"/>
        </w:rPr>
      </w:pP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Аналіз експортних та імпортних операцій підприємства включає:</w:t>
      </w:r>
    </w:p>
    <w:p w:rsidR="003137B1" w:rsidRPr="00AA667D" w:rsidRDefault="003137B1" w:rsidP="003137B1">
      <w:pPr>
        <w:widowControl w:val="0"/>
        <w:numPr>
          <w:ilvl w:val="0"/>
          <w:numId w:val="30"/>
        </w:numPr>
        <w:tabs>
          <w:tab w:val="left" w:pos="764"/>
          <w:tab w:val="left" w:pos="993"/>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визначення виконання зобов'язань за вартістю, фізичним обсягом та ціною експортованих (імпортованих) товарів;</w:t>
      </w:r>
    </w:p>
    <w:p w:rsidR="003137B1" w:rsidRPr="00AA667D" w:rsidRDefault="003137B1" w:rsidP="003137B1">
      <w:pPr>
        <w:widowControl w:val="0"/>
        <w:numPr>
          <w:ilvl w:val="0"/>
          <w:numId w:val="30"/>
        </w:numPr>
        <w:tabs>
          <w:tab w:val="left" w:pos="769"/>
          <w:tab w:val="left" w:pos="993"/>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визначення виконання зобов'язань за термінами їх поставок та якістю;</w:t>
      </w:r>
    </w:p>
    <w:p w:rsidR="003137B1" w:rsidRPr="00AA667D" w:rsidRDefault="003137B1" w:rsidP="003137B1">
      <w:pPr>
        <w:widowControl w:val="0"/>
        <w:numPr>
          <w:ilvl w:val="0"/>
          <w:numId w:val="30"/>
        </w:numPr>
        <w:tabs>
          <w:tab w:val="left" w:pos="764"/>
          <w:tab w:val="left" w:pos="993"/>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встановлення факторів і величин їх впливу на економічні показники;</w:t>
      </w:r>
    </w:p>
    <w:p w:rsidR="003137B1" w:rsidRPr="00AA667D" w:rsidRDefault="003137B1" w:rsidP="003137B1">
      <w:pPr>
        <w:widowControl w:val="0"/>
        <w:numPr>
          <w:ilvl w:val="0"/>
          <w:numId w:val="30"/>
        </w:numPr>
        <w:tabs>
          <w:tab w:val="left" w:pos="764"/>
          <w:tab w:val="left" w:pos="993"/>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з'ясування причин недовиконання зобов'язань за тими чи іншими позиціями.</w:t>
      </w:r>
    </w:p>
    <w:p w:rsidR="003137B1"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Аналіз проводиться у такій послідовності (рис. 10.1).</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p>
    <w:p w:rsidR="003137B1" w:rsidRPr="00AA667D" w:rsidRDefault="003137B1" w:rsidP="003137B1">
      <w:pPr>
        <w:framePr w:h="1306" w:wrap="notBeside" w:vAnchor="text" w:hAnchor="text" w:xAlign="center" w:y="1"/>
        <w:widowControl w:val="0"/>
        <w:spacing w:after="0" w:line="288" w:lineRule="auto"/>
        <w:ind w:firstLine="709"/>
        <w:jc w:val="both"/>
        <w:rPr>
          <w:rFonts w:ascii="Arial" w:eastAsia="Arial Unicode MS" w:hAnsi="Arial" w:cs="Arial"/>
          <w:color w:val="000000"/>
          <w:sz w:val="28"/>
          <w:szCs w:val="28"/>
          <w:lang w:val="uk-UA" w:eastAsia="uk-UA" w:bidi="uk-UA"/>
        </w:rPr>
      </w:pP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"C:\\Users\\user\\AppData\\Local\\Temp\\FineReader12.00\\media\\image52.jpeg"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КОН\\AppData\\Local\\Temp\\FineReader12.00\\media\\image52.jpeg"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КОН\\AppData\\Local\\Temp\\FineReader12.00\\media\\image52.jpeg"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КОН\\AppData\\Local\\Temp\\FineReader12.00\\media\\image52.jpeg"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КОН\\AppData\\Local\\Temp\\FineReader12.00\\media\\image52.jpeg"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КОН\\AppData\\Local\\Temp\\FineReader12.00\\media\\image52.jpeg"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КОН\\AppData\\Local\\Temp\\FineReader12.00\\media\\image52.jpeg"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КОН\\AppData\\Local\\Temp\\FineReader12.00\\media\\image52.jpeg"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КОН\\AppData\\Local\\Temp\\FineReader12.00\\media\\image52.jpeg" \* MERGEFORMATINET </w:instrText>
      </w:r>
      <w:r w:rsidRPr="00AA667D">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КОН\\AppData\\Local\\Temp\\FineReader12.00\\media\\image52.jpeg"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КОН\\AppData\\Local\\Temp\\FineReader12.00\\media\\image52.jpeg"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КОН\\AppData\\Local\\Temp\\FineReader12.00\\media\\image52.jpeg"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"C:\\Users\\user\\Desktop\\Комплекс МК\\МІЖН. КОН\\AppData\\Local\\Temp\\FineReader12.00\\media\\image52.jpeg"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"E:\\Комплекс МК — копия\\МІЖН. КОН\\AppData\\Local\\Temp\\FineReader12.00\\media\\image52.jpeg"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2pt;height:64.8pt">
            <v:imagedata r:id="rId15" r:href="rId16"/>
          </v:shape>
        </w:pict>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p>
    <w:p w:rsidR="003137B1" w:rsidRPr="002D7090" w:rsidRDefault="003137B1" w:rsidP="003137B1">
      <w:pPr>
        <w:framePr w:h="1306" w:wrap="notBeside" w:vAnchor="text" w:hAnchor="text" w:xAlign="center" w:y="1"/>
        <w:widowControl w:val="0"/>
        <w:spacing w:after="0" w:line="288" w:lineRule="auto"/>
        <w:ind w:firstLine="709"/>
        <w:jc w:val="both"/>
        <w:rPr>
          <w:rFonts w:ascii="Arial" w:eastAsia="Times New Roman" w:hAnsi="Arial" w:cs="Arial"/>
          <w:bCs/>
          <w:color w:val="000000"/>
          <w:sz w:val="28"/>
          <w:szCs w:val="28"/>
          <w:lang w:val="uk-UA" w:eastAsia="uk-UA" w:bidi="uk-UA"/>
        </w:rPr>
      </w:pPr>
      <w:r w:rsidRPr="002D7090">
        <w:rPr>
          <w:rFonts w:ascii="Arial" w:eastAsia="Times New Roman" w:hAnsi="Arial" w:cs="Arial"/>
          <w:bCs/>
          <w:color w:val="000000"/>
          <w:sz w:val="28"/>
          <w:szCs w:val="28"/>
          <w:lang w:val="uk-UA" w:eastAsia="uk-UA" w:bidi="uk-UA"/>
        </w:rPr>
        <w:t>Рис.  10.1 - Послідовність проведення аналізу виконання експортних та імпортних операцій</w:t>
      </w:r>
    </w:p>
    <w:p w:rsidR="003137B1" w:rsidRPr="00AA667D" w:rsidRDefault="003137B1" w:rsidP="003137B1">
      <w:pPr>
        <w:widowControl w:val="0"/>
        <w:spacing w:after="0" w:line="288" w:lineRule="auto"/>
        <w:ind w:firstLine="709"/>
        <w:jc w:val="both"/>
        <w:rPr>
          <w:rFonts w:ascii="Arial" w:eastAsia="Arial Unicode MS" w:hAnsi="Arial" w:cs="Arial"/>
          <w:color w:val="000000"/>
          <w:sz w:val="28"/>
          <w:szCs w:val="28"/>
          <w:lang w:val="uk-UA" w:eastAsia="uk-UA" w:bidi="uk-UA"/>
        </w:rPr>
      </w:pPr>
    </w:p>
    <w:p w:rsidR="003137B1"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Подання обробленої аналітичної інформації виконується у зворотному порядку (рис. 10.2).</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p>
    <w:p w:rsidR="003137B1" w:rsidRPr="00AA667D" w:rsidRDefault="003137B1" w:rsidP="003137B1">
      <w:pPr>
        <w:framePr w:h="1814" w:wrap="notBeside" w:vAnchor="text" w:hAnchor="text" w:xAlign="center" w:y="1"/>
        <w:widowControl w:val="0"/>
        <w:spacing w:after="0" w:line="288" w:lineRule="auto"/>
        <w:ind w:firstLine="709"/>
        <w:jc w:val="both"/>
        <w:rPr>
          <w:rFonts w:ascii="Arial" w:eastAsia="Arial Unicode MS" w:hAnsi="Arial" w:cs="Arial"/>
          <w:color w:val="000000"/>
          <w:sz w:val="28"/>
          <w:szCs w:val="28"/>
          <w:lang w:val="uk-UA" w:eastAsia="uk-UA" w:bidi="uk-UA"/>
        </w:rPr>
      </w:pP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"C:\\Users\\user\\AppData\\Local\\Temp\\FineReader12.00\\media\\image53.jpeg"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КОН\\AppData\\Local\\Temp\\FineReader12.00\\media\\image53.jpeg"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КОН\\AppData\\Local\\Temp\\FineReader12.00\\media\\image53.jpeg"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КОН\\AppData\\Local\\Temp\\FineReader12.00\\media\\image53.jpeg"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КОН\\AppData\\Local\\Temp\\FineReader12.00\\media\\image53.jpeg"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КОН\\AppData\\Local\\Temp\\FineReader12.00\\media\\image53.jpeg"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КОН\\AppData\\Local\\Temp\\FineReader12.00\\media\\image53.jpeg"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КОН\\AppData\\Local\\Temp\\FineReader12.00\\media\\image53.jpeg"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КОН\\AppData\\Local\\Temp\\FineReader12.00\\media\\image53.jpeg" \* MERGEFORMATINET </w:instrText>
      </w:r>
      <w:r w:rsidRPr="00AA667D">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КОН\\AppData\\Local\\Temp\\FineReader12.00\\media\\image53.jpeg"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КОН\\AppData\\Local\\Temp\\FineReader12.00\\media\\image53.jpeg"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КОН\\AppData\\Local\\Temp\\FineReader12.00\\media\\image53.jpeg"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"C:\\Users\\user\\Desktop\\Комплекс МК\\МІЖН. КОН\\AppData\\Local\\Temp\\FineReader12.00\\media\\image53.jpeg"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"E:\\Комплекс МК — копия\\МІЖН. КОН\\AppData\\Local\\Temp\\FineReader12.00\\media\\image53.jpeg"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pict>
          <v:shape id="_x0000_i1026" type="#_x0000_t75" style="width:306pt;height:90.6pt">
            <v:imagedata r:id="rId17" r:href="rId18"/>
          </v:shape>
        </w:pict>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p>
    <w:p w:rsidR="003137B1" w:rsidRPr="002D7090" w:rsidRDefault="003137B1" w:rsidP="003137B1">
      <w:pPr>
        <w:framePr w:h="1814" w:wrap="notBeside" w:vAnchor="text" w:hAnchor="text" w:xAlign="center" w:y="1"/>
        <w:widowControl w:val="0"/>
        <w:spacing w:after="0" w:line="288" w:lineRule="auto"/>
        <w:ind w:firstLine="709"/>
        <w:jc w:val="both"/>
        <w:rPr>
          <w:rFonts w:ascii="Arial" w:eastAsia="Times New Roman" w:hAnsi="Arial" w:cs="Arial"/>
          <w:bCs/>
          <w:color w:val="000000"/>
          <w:sz w:val="28"/>
          <w:szCs w:val="28"/>
          <w:lang w:val="uk-UA" w:eastAsia="uk-UA" w:bidi="uk-UA"/>
        </w:rPr>
      </w:pPr>
      <w:r w:rsidRPr="002D7090">
        <w:rPr>
          <w:rFonts w:ascii="Arial" w:eastAsia="Times New Roman" w:hAnsi="Arial" w:cs="Arial"/>
          <w:bCs/>
          <w:color w:val="000000"/>
          <w:sz w:val="28"/>
          <w:szCs w:val="28"/>
          <w:lang w:val="uk-UA" w:eastAsia="uk-UA" w:bidi="uk-UA"/>
        </w:rPr>
        <w:t>Рисунок 10.2 - Послідовність викладення обробленої аналітичної інформації</w:t>
      </w:r>
    </w:p>
    <w:p w:rsidR="003137B1" w:rsidRPr="002D7090" w:rsidRDefault="003137B1" w:rsidP="003137B1">
      <w:pPr>
        <w:widowControl w:val="0"/>
        <w:spacing w:after="0" w:line="288" w:lineRule="auto"/>
        <w:ind w:firstLine="709"/>
        <w:jc w:val="both"/>
        <w:rPr>
          <w:rFonts w:ascii="Arial" w:eastAsia="Arial Unicode MS" w:hAnsi="Arial" w:cs="Arial"/>
          <w:color w:val="000000"/>
          <w:sz w:val="28"/>
          <w:szCs w:val="28"/>
          <w:lang w:val="uk-UA" w:eastAsia="uk-UA" w:bidi="uk-UA"/>
        </w:rPr>
      </w:pPr>
    </w:p>
    <w:p w:rsidR="003137B1" w:rsidRPr="002D7090" w:rsidRDefault="003137B1" w:rsidP="003137B1">
      <w:pPr>
        <w:widowControl w:val="0"/>
        <w:spacing w:after="0" w:line="288" w:lineRule="auto"/>
        <w:ind w:firstLine="709"/>
        <w:jc w:val="both"/>
        <w:rPr>
          <w:rFonts w:ascii="Arial" w:eastAsia="Times New Roman" w:hAnsi="Arial" w:cs="Arial"/>
          <w:color w:val="000000"/>
          <w:sz w:val="28"/>
          <w:szCs w:val="28"/>
          <w:u w:val="single"/>
          <w:lang w:val="uk-UA" w:eastAsia="uk-UA" w:bidi="uk-UA"/>
        </w:rPr>
      </w:pPr>
      <w:r w:rsidRPr="002D7090">
        <w:rPr>
          <w:rFonts w:ascii="Arial" w:eastAsia="Times New Roman" w:hAnsi="Arial" w:cs="Arial"/>
          <w:color w:val="000000"/>
          <w:sz w:val="28"/>
          <w:szCs w:val="28"/>
          <w:u w:val="single"/>
          <w:lang w:val="uk-UA" w:eastAsia="uk-UA" w:bidi="uk-UA"/>
        </w:rPr>
        <w:t>У ході аналізу виконання зобов'язань за міжнародними контрактами з'ясовується:</w:t>
      </w:r>
    </w:p>
    <w:p w:rsidR="003137B1" w:rsidRPr="00AA667D" w:rsidRDefault="003137B1" w:rsidP="003137B1">
      <w:pPr>
        <w:widowControl w:val="0"/>
        <w:numPr>
          <w:ilvl w:val="0"/>
          <w:numId w:val="30"/>
        </w:numPr>
        <w:tabs>
          <w:tab w:val="left" w:pos="836"/>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кількість і загальна сума укладених торгових угод;</w:t>
      </w:r>
    </w:p>
    <w:p w:rsidR="003137B1" w:rsidRPr="00AA667D" w:rsidRDefault="003137B1" w:rsidP="003137B1">
      <w:pPr>
        <w:widowControl w:val="0"/>
        <w:numPr>
          <w:ilvl w:val="0"/>
          <w:numId w:val="30"/>
        </w:numPr>
        <w:tabs>
          <w:tab w:val="left" w:pos="836"/>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кількість і сума виконаних торгових угод;</w:t>
      </w:r>
    </w:p>
    <w:p w:rsidR="003137B1" w:rsidRPr="00AA667D" w:rsidRDefault="003137B1" w:rsidP="003137B1">
      <w:pPr>
        <w:widowControl w:val="0"/>
        <w:numPr>
          <w:ilvl w:val="0"/>
          <w:numId w:val="30"/>
        </w:numPr>
        <w:tabs>
          <w:tab w:val="left" w:pos="836"/>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кількість, види і сума прострочених контрактів;</w:t>
      </w:r>
    </w:p>
    <w:p w:rsidR="003137B1" w:rsidRPr="00AA667D" w:rsidRDefault="003137B1" w:rsidP="003137B1">
      <w:pPr>
        <w:widowControl w:val="0"/>
        <w:numPr>
          <w:ilvl w:val="0"/>
          <w:numId w:val="30"/>
        </w:numPr>
        <w:tabs>
          <w:tab w:val="left" w:pos="792"/>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причини неповної реалізації угод і порушень термінів поставок товарів.</w:t>
      </w:r>
    </w:p>
    <w:p w:rsidR="003137B1" w:rsidRPr="007B2990" w:rsidRDefault="003137B1" w:rsidP="003137B1">
      <w:pPr>
        <w:widowControl w:val="0"/>
        <w:spacing w:after="0" w:line="288" w:lineRule="auto"/>
        <w:ind w:firstLine="709"/>
        <w:jc w:val="both"/>
        <w:rPr>
          <w:rFonts w:ascii="Arial" w:eastAsia="Times New Roman" w:hAnsi="Arial" w:cs="Arial"/>
          <w:b/>
          <w:color w:val="000000"/>
          <w:sz w:val="28"/>
          <w:szCs w:val="28"/>
          <w:lang w:val="uk-UA" w:eastAsia="uk-UA" w:bidi="uk-UA"/>
        </w:rPr>
      </w:pPr>
      <w:r w:rsidRPr="007B2990">
        <w:rPr>
          <w:rFonts w:ascii="Arial" w:eastAsia="Times New Roman" w:hAnsi="Arial" w:cs="Arial"/>
          <w:b/>
          <w:color w:val="000000"/>
          <w:sz w:val="28"/>
          <w:szCs w:val="28"/>
          <w:lang w:val="uk-UA" w:eastAsia="uk-UA" w:bidi="uk-UA"/>
        </w:rPr>
        <w:lastRenderedPageBreak/>
        <w:t>Показники аналізу виконання міжнародних контрактів:</w:t>
      </w:r>
    </w:p>
    <w:p w:rsidR="003137B1"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Pr>
          <w:rFonts w:ascii="Arial" w:eastAsia="Times New Roman" w:hAnsi="Arial" w:cs="Arial"/>
          <w:i/>
          <w:iCs/>
          <w:color w:val="000000"/>
          <w:sz w:val="28"/>
          <w:szCs w:val="28"/>
          <w:lang w:val="uk-UA" w:eastAsia="uk-UA" w:bidi="uk-UA"/>
        </w:rPr>
        <w:t xml:space="preserve">1) </w:t>
      </w:r>
      <w:r w:rsidRPr="00AA667D">
        <w:rPr>
          <w:rFonts w:ascii="Arial" w:eastAsia="Times New Roman" w:hAnsi="Arial" w:cs="Arial"/>
          <w:i/>
          <w:iCs/>
          <w:color w:val="000000"/>
          <w:sz w:val="28"/>
          <w:szCs w:val="28"/>
          <w:lang w:val="uk-UA" w:eastAsia="uk-UA" w:bidi="uk-UA"/>
        </w:rPr>
        <w:t>питома вага сум контрактів, прострочених у звітному періоді</w:t>
      </w:r>
      <w:r>
        <w:rPr>
          <w:rFonts w:ascii="Arial" w:eastAsia="Times New Roman" w:hAnsi="Arial" w:cs="Arial"/>
          <w:color w:val="000000"/>
          <w:sz w:val="28"/>
          <w:szCs w:val="28"/>
          <w:lang w:val="uk-UA" w:eastAsia="uk-UA" w:bidi="uk-UA"/>
        </w:rPr>
        <w:t>:</w:t>
      </w:r>
    </w:p>
    <w:p w:rsidR="003137B1" w:rsidRPr="00DD1B5E" w:rsidRDefault="003137B1" w:rsidP="003137B1">
      <w:pPr>
        <w:widowControl w:val="0"/>
        <w:spacing w:after="0" w:line="288" w:lineRule="auto"/>
        <w:ind w:firstLine="709"/>
        <w:jc w:val="both"/>
        <w:rPr>
          <w:rFonts w:ascii="Arial" w:eastAsia="Times New Roman" w:hAnsi="Arial" w:cs="Arial"/>
          <w:color w:val="000000"/>
          <w:sz w:val="28"/>
          <w:szCs w:val="28"/>
          <w:u w:val="single"/>
          <w:lang w:val="uk-UA" w:eastAsia="uk-UA" w:bidi="uk-UA"/>
        </w:rPr>
      </w:pPr>
      <w:r w:rsidRPr="00DD1B5E">
        <w:rPr>
          <w:rFonts w:ascii="Arial" w:eastAsia="Times New Roman" w:hAnsi="Arial" w:cs="Arial"/>
          <w:color w:val="000000"/>
          <w:sz w:val="28"/>
          <w:szCs w:val="28"/>
          <w:u w:val="single"/>
          <w:lang w:val="uk-UA" w:eastAsia="uk-UA" w:bidi="uk-UA"/>
        </w:rPr>
        <w:t>відношення суми прострочених контрактів до суми контрактів, що підлягають виконанню у звітному періоді;</w:t>
      </w:r>
    </w:p>
    <w:p w:rsidR="003137B1" w:rsidRPr="00DD1B5E" w:rsidRDefault="003137B1" w:rsidP="003137B1">
      <w:pPr>
        <w:widowControl w:val="0"/>
        <w:spacing w:after="0" w:line="288" w:lineRule="auto"/>
        <w:ind w:firstLine="709"/>
        <w:jc w:val="both"/>
        <w:rPr>
          <w:rFonts w:ascii="Arial" w:eastAsia="Times New Roman" w:hAnsi="Arial" w:cs="Arial"/>
          <w:color w:val="000000"/>
          <w:sz w:val="28"/>
          <w:szCs w:val="28"/>
          <w:u w:val="single"/>
          <w:lang w:val="uk-UA" w:eastAsia="uk-UA" w:bidi="uk-UA"/>
        </w:rPr>
      </w:pPr>
      <w:r>
        <w:rPr>
          <w:rFonts w:ascii="Arial" w:eastAsia="Times New Roman" w:hAnsi="Arial" w:cs="Arial"/>
          <w:color w:val="000000"/>
          <w:sz w:val="28"/>
          <w:szCs w:val="28"/>
          <w:lang w:val="uk-UA" w:eastAsia="uk-UA" w:bidi="uk-UA"/>
        </w:rPr>
        <w:t>2) п</w:t>
      </w:r>
      <w:r w:rsidRPr="00AA667D">
        <w:rPr>
          <w:rFonts w:ascii="Arial" w:eastAsia="Times New Roman" w:hAnsi="Arial" w:cs="Arial"/>
          <w:color w:val="000000"/>
          <w:sz w:val="28"/>
          <w:szCs w:val="28"/>
          <w:lang w:val="uk-UA" w:eastAsia="uk-UA" w:bidi="uk-UA"/>
        </w:rPr>
        <w:t xml:space="preserve">оказник </w:t>
      </w:r>
      <w:r w:rsidRPr="00AA667D">
        <w:rPr>
          <w:rFonts w:ascii="Arial" w:eastAsia="Times New Roman" w:hAnsi="Arial" w:cs="Arial"/>
          <w:i/>
          <w:iCs/>
          <w:color w:val="000000"/>
          <w:sz w:val="28"/>
          <w:szCs w:val="28"/>
          <w:lang w:val="uk-UA" w:eastAsia="uk-UA" w:bidi="uk-UA"/>
        </w:rPr>
        <w:t>економічної ефективності реалізації експортних товарів</w:t>
      </w:r>
      <w:r w:rsidRPr="00AA667D">
        <w:rPr>
          <w:rFonts w:ascii="Arial" w:eastAsia="Times New Roman" w:hAnsi="Arial" w:cs="Arial"/>
          <w:color w:val="000000"/>
          <w:sz w:val="28"/>
          <w:szCs w:val="28"/>
          <w:lang w:val="uk-UA" w:eastAsia="uk-UA" w:bidi="uk-UA"/>
        </w:rPr>
        <w:t xml:space="preserve"> являє собою </w:t>
      </w:r>
      <w:r w:rsidRPr="00DD1B5E">
        <w:rPr>
          <w:rFonts w:ascii="Arial" w:eastAsia="Times New Roman" w:hAnsi="Arial" w:cs="Arial"/>
          <w:color w:val="000000"/>
          <w:sz w:val="28"/>
          <w:szCs w:val="28"/>
          <w:u w:val="single"/>
          <w:lang w:val="uk-UA" w:eastAsia="uk-UA" w:bidi="uk-UA"/>
        </w:rPr>
        <w:t>відношення нетто (чистого виторгу) за реалізований товар</w:t>
      </w:r>
      <w:r>
        <w:rPr>
          <w:rFonts w:ascii="Arial" w:eastAsia="Times New Roman" w:hAnsi="Arial" w:cs="Arial"/>
          <w:color w:val="000000"/>
          <w:sz w:val="28"/>
          <w:szCs w:val="28"/>
          <w:u w:val="single"/>
          <w:lang w:val="uk-UA" w:eastAsia="uk-UA" w:bidi="uk-UA"/>
        </w:rPr>
        <w:t xml:space="preserve"> до його собівартості.</w:t>
      </w:r>
    </w:p>
    <w:p w:rsidR="003137B1" w:rsidRPr="00665931" w:rsidRDefault="003137B1" w:rsidP="003137B1">
      <w:pPr>
        <w:widowControl w:val="0"/>
        <w:spacing w:after="0" w:line="288" w:lineRule="auto"/>
        <w:ind w:firstLine="709"/>
        <w:jc w:val="both"/>
        <w:rPr>
          <w:rFonts w:ascii="Arial" w:hAnsi="Arial" w:cs="Arial"/>
          <w:sz w:val="28"/>
          <w:szCs w:val="28"/>
          <w:lang w:val="uk-UA"/>
        </w:rPr>
      </w:pPr>
      <w:r w:rsidRPr="00DD1B5E">
        <w:rPr>
          <w:rStyle w:val="2Exact"/>
          <w:rFonts w:ascii="Arial" w:eastAsiaTheme="minorEastAsia" w:hAnsi="Arial" w:cs="Arial"/>
          <w:sz w:val="28"/>
          <w:szCs w:val="28"/>
        </w:rPr>
        <w:t xml:space="preserve">Цей коефіцієнт показує суму інвалютного доходу від реалізації експортних товарів, що припадає на кожну витрачену фірмою гривню. </w:t>
      </w:r>
      <w:r w:rsidRPr="00665931">
        <w:rPr>
          <w:rStyle w:val="2Exact"/>
          <w:rFonts w:ascii="Arial" w:eastAsiaTheme="minorEastAsia" w:hAnsi="Arial" w:cs="Arial"/>
          <w:sz w:val="28"/>
          <w:szCs w:val="28"/>
        </w:rPr>
        <w:t>Коефіцієнт ефективності може бути виражений також у відсотках</w:t>
      </w:r>
    </w:p>
    <w:p w:rsidR="003137B1" w:rsidRPr="00665931" w:rsidRDefault="003137B1" w:rsidP="003137B1">
      <w:pPr>
        <w:pStyle w:val="22"/>
        <w:shd w:val="clear" w:color="auto" w:fill="auto"/>
        <w:spacing w:before="0" w:line="288" w:lineRule="auto"/>
        <w:ind w:firstLine="709"/>
        <w:rPr>
          <w:rFonts w:ascii="Arial" w:hAnsi="Arial" w:cs="Arial"/>
          <w:sz w:val="28"/>
          <w:szCs w:val="28"/>
          <w:lang w:val="uk-UA"/>
        </w:rPr>
      </w:pPr>
      <w:r w:rsidRPr="00665931">
        <w:rPr>
          <w:rStyle w:val="2Exact"/>
          <w:rFonts w:ascii="Arial" w:hAnsi="Arial" w:cs="Arial"/>
          <w:sz w:val="28"/>
          <w:szCs w:val="28"/>
        </w:rPr>
        <w:t>Звітні показники ефективності реалізації експортних товарів необхідно порівняти з аналогічним показником за минулий період, що дасть змогу встановити, як змінилася ефективність реалізації товарів у звітному періоді порівняно з минулим.</w:t>
      </w:r>
    </w:p>
    <w:p w:rsidR="003137B1" w:rsidRDefault="003137B1" w:rsidP="003137B1">
      <w:pPr>
        <w:pStyle w:val="82"/>
        <w:shd w:val="clear" w:color="auto" w:fill="auto"/>
        <w:spacing w:after="0" w:line="288" w:lineRule="auto"/>
        <w:ind w:firstLine="709"/>
        <w:jc w:val="both"/>
        <w:rPr>
          <w:rStyle w:val="2Exact"/>
          <w:rFonts w:ascii="Arial" w:hAnsi="Arial" w:cs="Arial"/>
          <w:i/>
          <w:sz w:val="28"/>
          <w:szCs w:val="28"/>
        </w:rPr>
      </w:pPr>
      <w:r>
        <w:rPr>
          <w:rStyle w:val="2Exact"/>
          <w:rFonts w:ascii="Arial" w:hAnsi="Arial" w:cs="Arial"/>
          <w:sz w:val="28"/>
          <w:szCs w:val="28"/>
        </w:rPr>
        <w:t xml:space="preserve">3) </w:t>
      </w:r>
      <w:r w:rsidRPr="0074669B">
        <w:rPr>
          <w:rStyle w:val="2Exact"/>
          <w:rFonts w:ascii="Arial" w:hAnsi="Arial" w:cs="Arial"/>
          <w:sz w:val="28"/>
          <w:szCs w:val="28"/>
        </w:rPr>
        <w:t>показник ефективності реалізації експортних товарів на внутрішньому ринку</w:t>
      </w:r>
      <w:r>
        <w:rPr>
          <w:rStyle w:val="2Exact"/>
          <w:rFonts w:ascii="Arial" w:hAnsi="Arial" w:cs="Arial"/>
          <w:sz w:val="28"/>
          <w:szCs w:val="28"/>
        </w:rPr>
        <w:t xml:space="preserve"> </w:t>
      </w:r>
    </w:p>
    <w:p w:rsidR="003137B1" w:rsidRDefault="003137B1" w:rsidP="003137B1">
      <w:pPr>
        <w:pStyle w:val="82"/>
        <w:shd w:val="clear" w:color="auto" w:fill="auto"/>
        <w:spacing w:after="0" w:line="288" w:lineRule="auto"/>
        <w:ind w:firstLine="709"/>
        <w:jc w:val="both"/>
        <w:rPr>
          <w:rStyle w:val="2Exact"/>
          <w:rFonts w:ascii="Arial" w:hAnsi="Arial" w:cs="Arial"/>
          <w:sz w:val="28"/>
          <w:szCs w:val="28"/>
        </w:rPr>
      </w:pPr>
      <w:r>
        <w:rPr>
          <w:rStyle w:val="2Exact"/>
          <w:rFonts w:ascii="Arial" w:hAnsi="Arial" w:cs="Arial"/>
          <w:sz w:val="28"/>
          <w:szCs w:val="28"/>
        </w:rPr>
        <w:t>(кількість продукції виготовленої для експорту х вартість одиниці експортної продукції на внутрішньому ринку) / собівартість експортного товару. Може визначатися як за окремими видами товарів, так і в цілому сумарно за всім асортиментом.</w:t>
      </w:r>
    </w:p>
    <w:p w:rsidR="003137B1" w:rsidRPr="00DD1B5E" w:rsidRDefault="003137B1" w:rsidP="003137B1">
      <w:pPr>
        <w:pStyle w:val="82"/>
        <w:shd w:val="clear" w:color="auto" w:fill="auto"/>
        <w:spacing w:after="0" w:line="288" w:lineRule="auto"/>
        <w:ind w:firstLine="709"/>
        <w:jc w:val="both"/>
        <w:rPr>
          <w:rStyle w:val="2Exact"/>
          <w:rFonts w:ascii="Arial" w:hAnsi="Arial" w:cs="Arial"/>
          <w:sz w:val="28"/>
          <w:szCs w:val="28"/>
        </w:rPr>
      </w:pPr>
    </w:p>
    <w:p w:rsidR="003137B1" w:rsidRPr="00AA667D" w:rsidRDefault="003137B1" w:rsidP="003137B1">
      <w:pPr>
        <w:pStyle w:val="82"/>
        <w:shd w:val="clear" w:color="auto" w:fill="auto"/>
        <w:spacing w:after="0" w:line="288" w:lineRule="auto"/>
        <w:ind w:firstLine="709"/>
        <w:jc w:val="both"/>
        <w:rPr>
          <w:rFonts w:ascii="Arial" w:hAnsi="Arial" w:cs="Arial"/>
          <w:sz w:val="28"/>
          <w:szCs w:val="28"/>
        </w:rPr>
      </w:pPr>
      <w:r w:rsidRPr="00AA667D">
        <w:rPr>
          <w:rStyle w:val="2Exact"/>
          <w:rFonts w:ascii="Arial" w:hAnsi="Arial" w:cs="Arial"/>
          <w:sz w:val="28"/>
          <w:szCs w:val="28"/>
        </w:rPr>
        <w:t xml:space="preserve">Також варто </w:t>
      </w:r>
      <w:r w:rsidRPr="0074669B">
        <w:rPr>
          <w:rStyle w:val="2Exact"/>
          <w:rFonts w:ascii="Arial" w:hAnsi="Arial" w:cs="Arial"/>
          <w:sz w:val="28"/>
          <w:szCs w:val="28"/>
          <w:u w:val="single"/>
        </w:rPr>
        <w:t>порівняти показники економічної ефективності експорту з показником ефективності реалізації експортни</w:t>
      </w:r>
      <w:r>
        <w:rPr>
          <w:rStyle w:val="2Exact"/>
          <w:rFonts w:ascii="Arial" w:hAnsi="Arial" w:cs="Arial"/>
          <w:sz w:val="28"/>
          <w:szCs w:val="28"/>
          <w:u w:val="single"/>
        </w:rPr>
        <w:t>х товарів на внутрішньому ринку.</w:t>
      </w:r>
    </w:p>
    <w:p w:rsidR="003137B1" w:rsidRDefault="003137B1" w:rsidP="003137B1">
      <w:pPr>
        <w:pStyle w:val="22"/>
        <w:shd w:val="clear" w:color="auto" w:fill="auto"/>
        <w:spacing w:before="0" w:line="288" w:lineRule="auto"/>
        <w:ind w:firstLine="709"/>
        <w:rPr>
          <w:rStyle w:val="2Exact"/>
          <w:rFonts w:ascii="Arial" w:hAnsi="Arial" w:cs="Arial"/>
          <w:sz w:val="28"/>
          <w:szCs w:val="28"/>
          <w:u w:val="single"/>
        </w:rPr>
      </w:pPr>
      <w:r w:rsidRPr="00AA667D">
        <w:rPr>
          <w:rStyle w:val="2Exact"/>
          <w:rFonts w:ascii="Arial" w:hAnsi="Arial" w:cs="Arial"/>
          <w:sz w:val="28"/>
          <w:szCs w:val="28"/>
        </w:rPr>
        <w:t xml:space="preserve">Якщо показник економічної ефективності експорту є більшим за одиницю і вищим, ніж показник ефективності реалізації на внутрішньому ринку, </w:t>
      </w:r>
      <w:r w:rsidRPr="0074669B">
        <w:rPr>
          <w:rStyle w:val="2Exact"/>
          <w:rFonts w:ascii="Arial" w:hAnsi="Arial" w:cs="Arial"/>
          <w:sz w:val="28"/>
          <w:szCs w:val="28"/>
          <w:u w:val="single"/>
        </w:rPr>
        <w:t>то експорт для підприємства є вигідним.</w:t>
      </w:r>
    </w:p>
    <w:p w:rsidR="003137B1" w:rsidRPr="008C1422" w:rsidRDefault="003137B1" w:rsidP="003137B1">
      <w:pPr>
        <w:pStyle w:val="22"/>
        <w:numPr>
          <w:ilvl w:val="0"/>
          <w:numId w:val="29"/>
        </w:numPr>
        <w:shd w:val="clear" w:color="auto" w:fill="auto"/>
        <w:spacing w:before="0" w:line="288" w:lineRule="auto"/>
        <w:ind w:firstLine="709"/>
        <w:rPr>
          <w:rStyle w:val="2Exact"/>
          <w:rFonts w:ascii="Arial" w:hAnsi="Arial" w:cs="Arial"/>
          <w:i/>
          <w:sz w:val="28"/>
          <w:szCs w:val="28"/>
        </w:rPr>
      </w:pPr>
      <w:r w:rsidRPr="008C1422">
        <w:rPr>
          <w:rStyle w:val="2Exact"/>
          <w:rFonts w:ascii="Arial" w:hAnsi="Arial" w:cs="Arial"/>
          <w:sz w:val="28"/>
          <w:szCs w:val="28"/>
        </w:rPr>
        <w:t>валютна ефективність імпорту:</w:t>
      </w:r>
    </w:p>
    <w:p w:rsidR="003137B1" w:rsidRDefault="003137B1" w:rsidP="003137B1">
      <w:pPr>
        <w:pStyle w:val="22"/>
        <w:shd w:val="clear" w:color="auto" w:fill="auto"/>
        <w:spacing w:before="0" w:line="288" w:lineRule="auto"/>
        <w:ind w:firstLine="709"/>
        <w:rPr>
          <w:rStyle w:val="2Exact"/>
          <w:rFonts w:ascii="Arial" w:hAnsi="Arial" w:cs="Arial"/>
          <w:sz w:val="28"/>
          <w:szCs w:val="28"/>
          <w:u w:val="single"/>
        </w:rPr>
      </w:pPr>
      <w:r>
        <w:rPr>
          <w:rStyle w:val="2Exact"/>
          <w:rFonts w:ascii="Arial" w:hAnsi="Arial" w:cs="Arial"/>
          <w:sz w:val="28"/>
          <w:szCs w:val="28"/>
          <w:u w:val="single"/>
        </w:rPr>
        <w:t xml:space="preserve">(кількість товару, що імпортується х ціна аналогічного товару на внутрішньому ринку) / (кількість товару, що імпортується х валютна ціна імпортованого товару). </w:t>
      </w:r>
    </w:p>
    <w:p w:rsidR="003137B1" w:rsidRDefault="003137B1" w:rsidP="003137B1">
      <w:pPr>
        <w:pStyle w:val="82"/>
        <w:shd w:val="clear" w:color="auto" w:fill="auto"/>
        <w:spacing w:after="0" w:line="288" w:lineRule="auto"/>
        <w:ind w:firstLine="709"/>
        <w:jc w:val="both"/>
        <w:rPr>
          <w:rStyle w:val="2Exact"/>
          <w:rFonts w:ascii="Arial" w:hAnsi="Arial" w:cs="Arial"/>
          <w:sz w:val="28"/>
          <w:szCs w:val="28"/>
        </w:rPr>
      </w:pPr>
      <w:r>
        <w:rPr>
          <w:rStyle w:val="2Exact"/>
          <w:rFonts w:ascii="Arial" w:hAnsi="Arial" w:cs="Arial"/>
          <w:sz w:val="28"/>
          <w:szCs w:val="28"/>
        </w:rPr>
        <w:t>Може визначатися як за окремими видами товарів, так і в цілому сумарно за всім асортиментом.</w:t>
      </w:r>
    </w:p>
    <w:p w:rsidR="003137B1" w:rsidRDefault="003137B1" w:rsidP="003137B1">
      <w:pPr>
        <w:pStyle w:val="22"/>
        <w:numPr>
          <w:ilvl w:val="0"/>
          <w:numId w:val="29"/>
        </w:numPr>
        <w:shd w:val="clear" w:color="auto" w:fill="auto"/>
        <w:spacing w:before="0" w:line="288" w:lineRule="auto"/>
        <w:ind w:firstLine="709"/>
        <w:rPr>
          <w:rStyle w:val="2Exact"/>
          <w:rFonts w:ascii="Arial" w:hAnsi="Arial" w:cs="Arial"/>
          <w:i/>
          <w:sz w:val="28"/>
          <w:szCs w:val="28"/>
        </w:rPr>
      </w:pPr>
      <w:r w:rsidRPr="00DA1897">
        <w:rPr>
          <w:rStyle w:val="2Exact"/>
          <w:rFonts w:ascii="Arial" w:hAnsi="Arial" w:cs="Arial"/>
          <w:sz w:val="28"/>
          <w:szCs w:val="28"/>
        </w:rPr>
        <w:t>валютна ефективність експорту</w:t>
      </w:r>
    </w:p>
    <w:p w:rsidR="003137B1" w:rsidRDefault="003137B1" w:rsidP="003137B1">
      <w:pPr>
        <w:pStyle w:val="22"/>
        <w:shd w:val="clear" w:color="auto" w:fill="auto"/>
        <w:spacing w:before="0" w:line="288" w:lineRule="auto"/>
        <w:rPr>
          <w:rStyle w:val="2Exact"/>
          <w:rFonts w:ascii="Arial" w:hAnsi="Arial" w:cs="Arial"/>
          <w:sz w:val="28"/>
          <w:szCs w:val="28"/>
          <w:u w:val="single"/>
        </w:rPr>
      </w:pPr>
      <w:r w:rsidRPr="008C2807">
        <w:rPr>
          <w:rStyle w:val="2Exact"/>
          <w:rFonts w:ascii="Arial" w:hAnsi="Arial" w:cs="Arial"/>
          <w:sz w:val="28"/>
          <w:szCs w:val="28"/>
          <w:u w:val="single"/>
        </w:rPr>
        <w:t>(кількість товару, що експортується х валютна ціна одиниці експортного товару) / (кількість товару, що експортується х витрати на виробництво і реалізацію одиниці експортного товару)</w:t>
      </w:r>
    </w:p>
    <w:p w:rsidR="003137B1"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Pr>
          <w:rStyle w:val="2Exact"/>
          <w:rFonts w:ascii="Arial" w:eastAsiaTheme="minorEastAsia" w:hAnsi="Arial" w:cs="Arial"/>
          <w:sz w:val="28"/>
          <w:szCs w:val="28"/>
        </w:rPr>
        <w:lastRenderedPageBreak/>
        <w:t>Може визначатися як за окремими видами товарів, так і в цілому сумарно за всім асортиментом.</w:t>
      </w:r>
      <w:r w:rsidRPr="00CA4259">
        <w:rPr>
          <w:rFonts w:ascii="Arial" w:eastAsia="Times New Roman" w:hAnsi="Arial" w:cs="Arial"/>
          <w:color w:val="000000"/>
          <w:sz w:val="28"/>
          <w:szCs w:val="28"/>
          <w:lang w:val="uk-UA" w:eastAsia="uk-UA" w:bidi="uk-UA"/>
        </w:rPr>
        <w:t xml:space="preserve"> </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Сам по собі кожен з цих коефіцієнтів не дає відповіді на запитання про вигідність операції. Для її оцінки необхідне порівняння з певною базою. У випадку повної або часткової конвертованості національної валюти базовим показником може бути валютний курс. Наприклад, якщо коефіцієт валютної ефективності перевищує значення курсу валюти, то зовнішньоторговельна діяльність вважається ефективною. Варто також звернути увагу на те, що як базу порівняння для валютної ефективності експорту слід використовувати обернений курс обміну валют, а для валютної ефективності імпорту - звичайний обмінний курс.</w:t>
      </w:r>
    </w:p>
    <w:p w:rsidR="003137B1" w:rsidRDefault="003137B1" w:rsidP="003137B1">
      <w:pPr>
        <w:pStyle w:val="82"/>
        <w:shd w:val="clear" w:color="auto" w:fill="auto"/>
        <w:spacing w:after="0" w:line="288" w:lineRule="auto"/>
        <w:ind w:firstLine="709"/>
        <w:jc w:val="both"/>
        <w:rPr>
          <w:rStyle w:val="2Exact"/>
          <w:rFonts w:ascii="Arial" w:hAnsi="Arial" w:cs="Arial"/>
          <w:sz w:val="28"/>
          <w:szCs w:val="28"/>
        </w:rPr>
      </w:pPr>
      <w:r w:rsidRPr="00AA667D">
        <w:rPr>
          <w:rFonts w:ascii="Arial" w:hAnsi="Arial" w:cs="Arial"/>
          <w:color w:val="000000"/>
          <w:sz w:val="28"/>
          <w:szCs w:val="28"/>
          <w:lang w:val="uk-UA" w:eastAsia="uk-UA" w:bidi="uk-UA"/>
        </w:rPr>
        <w:t>Якщо національна валюта повністю неконвертована, то розраховують інтегральну ефективність експорту-імпорту, оскільки експорт продукції є єдиним джерелом іноземної валюти, на яку може бути закуплений товар чи послуги з-за кордону.</w:t>
      </w:r>
    </w:p>
    <w:p w:rsidR="003137B1" w:rsidRDefault="003137B1" w:rsidP="003137B1">
      <w:pPr>
        <w:pStyle w:val="22"/>
        <w:numPr>
          <w:ilvl w:val="0"/>
          <w:numId w:val="29"/>
        </w:numPr>
        <w:shd w:val="clear" w:color="auto" w:fill="auto"/>
        <w:spacing w:before="0" w:line="288" w:lineRule="auto"/>
        <w:ind w:firstLine="709"/>
        <w:rPr>
          <w:rStyle w:val="2Exact"/>
          <w:rFonts w:ascii="Arial" w:hAnsi="Arial" w:cs="Arial"/>
          <w:i/>
          <w:sz w:val="28"/>
          <w:szCs w:val="28"/>
        </w:rPr>
      </w:pPr>
      <w:r w:rsidRPr="001B59EC">
        <w:rPr>
          <w:rStyle w:val="2Exact"/>
          <w:rFonts w:ascii="Arial" w:hAnsi="Arial" w:cs="Arial"/>
          <w:sz w:val="28"/>
          <w:szCs w:val="28"/>
        </w:rPr>
        <w:t>Інтегральний показник валютної ефективності міжнародних контрактів</w:t>
      </w:r>
      <w:r>
        <w:rPr>
          <w:rStyle w:val="2Exact"/>
          <w:rFonts w:ascii="Arial" w:hAnsi="Arial" w:cs="Arial"/>
          <w:sz w:val="28"/>
          <w:szCs w:val="28"/>
        </w:rPr>
        <w:t xml:space="preserve"> </w:t>
      </w:r>
    </w:p>
    <w:p w:rsidR="003137B1" w:rsidRDefault="003137B1" w:rsidP="003137B1">
      <w:pPr>
        <w:pStyle w:val="22"/>
        <w:shd w:val="clear" w:color="auto" w:fill="auto"/>
        <w:spacing w:before="0" w:line="288" w:lineRule="auto"/>
        <w:ind w:left="709"/>
        <w:rPr>
          <w:rStyle w:val="2Exact"/>
          <w:rFonts w:ascii="Arial" w:hAnsi="Arial" w:cs="Arial"/>
          <w:sz w:val="28"/>
          <w:szCs w:val="28"/>
          <w:u w:val="single"/>
        </w:rPr>
      </w:pPr>
      <w:r w:rsidRPr="00CA4259">
        <w:rPr>
          <w:rStyle w:val="2Exact"/>
          <w:rFonts w:ascii="Arial" w:hAnsi="Arial" w:cs="Arial"/>
          <w:sz w:val="28"/>
          <w:szCs w:val="28"/>
          <w:u w:val="single"/>
        </w:rPr>
        <w:t>добуток показника валютної ефективності експорту і показника валютної ефективності імпорту</w:t>
      </w:r>
      <w:r>
        <w:rPr>
          <w:rStyle w:val="2Exact"/>
          <w:rFonts w:ascii="Arial" w:hAnsi="Arial" w:cs="Arial"/>
          <w:sz w:val="28"/>
          <w:szCs w:val="28"/>
          <w:u w:val="single"/>
        </w:rPr>
        <w:t>.</w:t>
      </w:r>
    </w:p>
    <w:p w:rsidR="003137B1" w:rsidRPr="00CA4259" w:rsidRDefault="003137B1" w:rsidP="003137B1">
      <w:pPr>
        <w:pStyle w:val="22"/>
        <w:shd w:val="clear" w:color="auto" w:fill="auto"/>
        <w:spacing w:before="0" w:line="288" w:lineRule="auto"/>
        <w:ind w:left="709"/>
        <w:rPr>
          <w:rStyle w:val="2Exact"/>
          <w:rFonts w:ascii="Arial" w:hAnsi="Arial" w:cs="Arial"/>
          <w:sz w:val="28"/>
          <w:szCs w:val="28"/>
        </w:rPr>
      </w:pPr>
      <w:r w:rsidRPr="00CA4259">
        <w:rPr>
          <w:rStyle w:val="2Exact"/>
          <w:rFonts w:ascii="Arial" w:hAnsi="Arial" w:cs="Arial"/>
          <w:sz w:val="28"/>
          <w:szCs w:val="28"/>
        </w:rPr>
        <w:t xml:space="preserve">Показник має бути більше 1. </w:t>
      </w:r>
    </w:p>
    <w:p w:rsidR="003137B1" w:rsidRPr="00CA4259" w:rsidRDefault="003137B1" w:rsidP="003137B1">
      <w:pPr>
        <w:pStyle w:val="22"/>
        <w:shd w:val="clear" w:color="auto" w:fill="auto"/>
        <w:spacing w:before="0" w:line="288" w:lineRule="auto"/>
        <w:rPr>
          <w:rStyle w:val="2Exact"/>
          <w:rFonts w:ascii="Arial" w:hAnsi="Arial" w:cs="Arial"/>
          <w:sz w:val="28"/>
          <w:szCs w:val="28"/>
          <w:u w:val="single"/>
        </w:rPr>
      </w:pP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Pr>
          <w:rFonts w:ascii="Arial" w:eastAsia="Times New Roman" w:hAnsi="Arial" w:cs="Arial"/>
          <w:color w:val="000000"/>
          <w:sz w:val="28"/>
          <w:szCs w:val="28"/>
          <w:lang w:val="uk-UA" w:eastAsia="uk-UA" w:bidi="uk-UA"/>
        </w:rPr>
        <w:t xml:space="preserve">7) </w:t>
      </w:r>
      <w:r w:rsidRPr="00AA667D">
        <w:rPr>
          <w:rFonts w:ascii="Arial" w:eastAsia="Times New Roman" w:hAnsi="Arial" w:cs="Arial"/>
          <w:color w:val="000000"/>
          <w:sz w:val="28"/>
          <w:szCs w:val="28"/>
          <w:lang w:val="uk-UA" w:eastAsia="uk-UA" w:bidi="uk-UA"/>
        </w:rPr>
        <w:t xml:space="preserve">Показник </w:t>
      </w:r>
      <w:r w:rsidRPr="00AA667D">
        <w:rPr>
          <w:rFonts w:ascii="Arial" w:eastAsia="Times New Roman" w:hAnsi="Arial" w:cs="Arial"/>
          <w:i/>
          <w:iCs/>
          <w:color w:val="000000"/>
          <w:sz w:val="28"/>
          <w:szCs w:val="28"/>
          <w:lang w:val="uk-UA" w:eastAsia="uk-UA" w:bidi="uk-UA"/>
        </w:rPr>
        <w:t>економічної (абсолютної) ефективності імпорту товарів</w:t>
      </w:r>
      <w:r w:rsidRPr="00AA667D">
        <w:rPr>
          <w:rFonts w:ascii="Arial" w:eastAsia="Times New Roman" w:hAnsi="Arial" w:cs="Arial"/>
          <w:color w:val="000000"/>
          <w:sz w:val="28"/>
          <w:szCs w:val="28"/>
          <w:lang w:val="uk-UA" w:eastAsia="uk-UA" w:bidi="uk-UA"/>
        </w:rPr>
        <w:t xml:space="preserve"> являє собою відношення вартості імпортної продукції на внутрішньому ринку у гривнях до витрат на придбання імпортної продукції, виражених у гривнях. Чим більше цей показник буде за одиницю, тим більш ефективною буде імпортна діяльність для підприємства.</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Pr>
          <w:rFonts w:ascii="Arial" w:eastAsia="Times New Roman" w:hAnsi="Arial" w:cs="Arial"/>
          <w:i/>
          <w:iCs/>
          <w:color w:val="000000"/>
          <w:sz w:val="28"/>
          <w:szCs w:val="28"/>
          <w:lang w:val="uk-UA" w:eastAsia="uk-UA" w:bidi="uk-UA"/>
        </w:rPr>
        <w:t xml:space="preserve">8) </w:t>
      </w:r>
      <w:r w:rsidRPr="00AA667D">
        <w:rPr>
          <w:rFonts w:ascii="Arial" w:eastAsia="Times New Roman" w:hAnsi="Arial" w:cs="Arial"/>
          <w:i/>
          <w:iCs/>
          <w:color w:val="000000"/>
          <w:sz w:val="28"/>
          <w:szCs w:val="28"/>
          <w:lang w:val="uk-UA" w:eastAsia="uk-UA" w:bidi="uk-UA"/>
        </w:rPr>
        <w:t>Показник ефекту експорту</w:t>
      </w:r>
      <w:r w:rsidRPr="00AA667D">
        <w:rPr>
          <w:rFonts w:ascii="Arial" w:eastAsia="Times New Roman" w:hAnsi="Arial" w:cs="Arial"/>
          <w:color w:val="000000"/>
          <w:sz w:val="28"/>
          <w:szCs w:val="28"/>
          <w:lang w:val="uk-UA" w:eastAsia="uk-UA" w:bidi="uk-UA"/>
        </w:rPr>
        <w:t xml:space="preserve"> характеризує результат діяльності підприємства і розраховується як різниця між обсягом випуску продукції на експорт і витратами на її виробництво.</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Pr>
          <w:rFonts w:ascii="Arial" w:eastAsia="Times New Roman" w:hAnsi="Arial" w:cs="Arial"/>
          <w:i/>
          <w:iCs/>
          <w:color w:val="000000"/>
          <w:sz w:val="28"/>
          <w:szCs w:val="28"/>
          <w:lang w:val="uk-UA" w:eastAsia="uk-UA" w:bidi="uk-UA"/>
        </w:rPr>
        <w:t xml:space="preserve">9) </w:t>
      </w:r>
      <w:r w:rsidRPr="00AA667D">
        <w:rPr>
          <w:rFonts w:ascii="Arial" w:eastAsia="Times New Roman" w:hAnsi="Arial" w:cs="Arial"/>
          <w:i/>
          <w:iCs/>
          <w:color w:val="000000"/>
          <w:sz w:val="28"/>
          <w:szCs w:val="28"/>
          <w:lang w:val="uk-UA" w:eastAsia="uk-UA" w:bidi="uk-UA"/>
        </w:rPr>
        <w:t>Показник ефекту імпорту</w:t>
      </w:r>
      <w:r w:rsidRPr="00AA667D">
        <w:rPr>
          <w:rFonts w:ascii="Arial" w:eastAsia="Times New Roman" w:hAnsi="Arial" w:cs="Arial"/>
          <w:color w:val="000000"/>
          <w:sz w:val="28"/>
          <w:szCs w:val="28"/>
          <w:lang w:val="uk-UA" w:eastAsia="uk-UA" w:bidi="uk-UA"/>
        </w:rPr>
        <w:t xml:space="preserve"> товарів розраховується як різниця між внутрішньою ціною імпортної продукції та витратами на її придбання. </w:t>
      </w:r>
    </w:p>
    <w:p w:rsidR="003137B1" w:rsidRDefault="003137B1" w:rsidP="003137B1">
      <w:pPr>
        <w:pStyle w:val="22"/>
        <w:shd w:val="clear" w:color="auto" w:fill="auto"/>
        <w:spacing w:before="0" w:line="288" w:lineRule="auto"/>
        <w:rPr>
          <w:rStyle w:val="2Exact"/>
          <w:rFonts w:ascii="Arial" w:hAnsi="Arial" w:cs="Arial"/>
          <w:sz w:val="28"/>
          <w:szCs w:val="28"/>
          <w:u w:val="single"/>
        </w:rPr>
      </w:pPr>
    </w:p>
    <w:p w:rsidR="003137B1" w:rsidRPr="009D7A7E" w:rsidRDefault="003137B1" w:rsidP="003137B1">
      <w:pPr>
        <w:spacing w:after="0" w:line="240" w:lineRule="auto"/>
        <w:ind w:firstLine="851"/>
        <w:jc w:val="both"/>
        <w:rPr>
          <w:rFonts w:ascii="Times New Roman" w:eastAsia="Times New Roman" w:hAnsi="Times New Roman" w:cs="Times New Roman"/>
          <w:noProof/>
          <w:sz w:val="28"/>
          <w:szCs w:val="28"/>
          <w:u w:val="single"/>
          <w:lang w:val="uk-UA" w:eastAsia="ru-RU"/>
        </w:rPr>
      </w:pPr>
      <w:r>
        <w:rPr>
          <w:rFonts w:ascii="Times New Roman" w:eastAsia="Times New Roman" w:hAnsi="Times New Roman" w:cs="Times New Roman"/>
          <w:noProof/>
          <w:sz w:val="28"/>
          <w:szCs w:val="28"/>
          <w:lang w:val="uk-UA" w:eastAsia="ru-RU"/>
        </w:rPr>
        <w:t xml:space="preserve">10) </w:t>
      </w:r>
      <w:r w:rsidRPr="009D7A7E">
        <w:rPr>
          <w:rFonts w:ascii="Times New Roman" w:eastAsia="Times New Roman" w:hAnsi="Times New Roman" w:cs="Times New Roman"/>
          <w:noProof/>
          <w:sz w:val="28"/>
          <w:szCs w:val="28"/>
          <w:lang w:val="uk-UA" w:eastAsia="ru-RU"/>
        </w:rPr>
        <w:t xml:space="preserve">Для визначення економічної ефективності експортно-імпортної діяльності на рівні підприємства рекомендують також методику запропоновану </w:t>
      </w:r>
      <w:r w:rsidRPr="009D7A7E">
        <w:rPr>
          <w:rFonts w:ascii="Times New Roman" w:eastAsia="Times New Roman" w:hAnsi="Times New Roman" w:cs="Times New Roman"/>
          <w:noProof/>
          <w:sz w:val="28"/>
          <w:szCs w:val="28"/>
          <w:u w:val="single"/>
          <w:lang w:val="uk-UA" w:eastAsia="ru-RU"/>
        </w:rPr>
        <w:t>Т.В.Миролюбовою, суть якої полягає у наступному.</w:t>
      </w:r>
    </w:p>
    <w:p w:rsidR="003137B1" w:rsidRPr="009D7A7E" w:rsidRDefault="003137B1" w:rsidP="003137B1">
      <w:pPr>
        <w:spacing w:after="0" w:line="240" w:lineRule="auto"/>
        <w:ind w:firstLine="851"/>
        <w:jc w:val="both"/>
        <w:rPr>
          <w:rFonts w:ascii="Times New Roman" w:eastAsia="Times New Roman" w:hAnsi="Times New Roman" w:cs="Times New Roman"/>
          <w:noProof/>
          <w:sz w:val="28"/>
          <w:szCs w:val="28"/>
          <w:lang w:val="uk-UA" w:eastAsia="ru-RU"/>
        </w:rPr>
      </w:pPr>
      <w:r w:rsidRPr="009D7A7E">
        <w:rPr>
          <w:rFonts w:ascii="Times New Roman" w:eastAsia="Times New Roman" w:hAnsi="Times New Roman" w:cs="Times New Roman"/>
          <w:noProof/>
          <w:sz w:val="28"/>
          <w:szCs w:val="28"/>
          <w:lang w:val="uk-UA" w:eastAsia="ru-RU"/>
        </w:rPr>
        <w:t>Перш за все розраховується показник ефективності експорту:</w:t>
      </w:r>
    </w:p>
    <w:p w:rsidR="003137B1" w:rsidRPr="009D7A7E" w:rsidRDefault="003137B1" w:rsidP="003137B1">
      <w:pPr>
        <w:tabs>
          <w:tab w:val="left" w:pos="8222"/>
        </w:tabs>
        <w:spacing w:after="0" w:line="240" w:lineRule="auto"/>
        <w:ind w:firstLine="851"/>
        <w:jc w:val="both"/>
        <w:rPr>
          <w:rFonts w:ascii="Times New Roman" w:eastAsia="Times New Roman" w:hAnsi="Times New Roman" w:cs="Times New Roman"/>
          <w:noProof/>
          <w:sz w:val="28"/>
          <w:szCs w:val="28"/>
          <w:lang w:val="uk-UA" w:eastAsia="ru-RU"/>
        </w:rPr>
      </w:pPr>
      <w:r w:rsidRPr="009D7A7E">
        <w:rPr>
          <w:rFonts w:ascii="Times New Roman" w:eastAsia="Times New Roman" w:hAnsi="Times New Roman" w:cs="Times New Roman"/>
          <w:noProof/>
          <w:position w:val="-30"/>
          <w:sz w:val="28"/>
          <w:szCs w:val="28"/>
          <w:lang w:val="uk-UA" w:eastAsia="ru-RU"/>
        </w:rPr>
        <w:object w:dxaOrig="1680" w:dyaOrig="720">
          <v:shape id="_x0000_i1027" type="#_x0000_t75" style="width:106.2pt;height:45pt" o:ole="" fillcolor="window">
            <v:imagedata r:id="rId19" o:title=""/>
          </v:shape>
          <o:OLEObject Type="Embed" ProgID="Equation.3" ShapeID="_x0000_i1027" DrawAspect="Content" ObjectID="_1649319814" r:id="rId20"/>
        </w:object>
      </w:r>
      <w:r w:rsidRPr="009D7A7E">
        <w:rPr>
          <w:rFonts w:ascii="Times New Roman" w:eastAsia="Times New Roman" w:hAnsi="Times New Roman" w:cs="Times New Roman"/>
          <w:noProof/>
          <w:sz w:val="28"/>
          <w:szCs w:val="28"/>
          <w:lang w:val="uk-UA" w:eastAsia="ru-RU"/>
        </w:rPr>
        <w:tab/>
        <w:t>(9)</w:t>
      </w:r>
    </w:p>
    <w:p w:rsidR="003137B1" w:rsidRPr="009D7A7E" w:rsidRDefault="003137B1" w:rsidP="003137B1">
      <w:pPr>
        <w:tabs>
          <w:tab w:val="left" w:pos="8505"/>
        </w:tabs>
        <w:spacing w:after="0" w:line="240" w:lineRule="auto"/>
        <w:ind w:firstLine="851"/>
        <w:jc w:val="both"/>
        <w:rPr>
          <w:rFonts w:ascii="Times New Roman" w:eastAsia="Times New Roman" w:hAnsi="Times New Roman" w:cs="Times New Roman"/>
          <w:noProof/>
          <w:sz w:val="28"/>
          <w:szCs w:val="28"/>
          <w:lang w:val="uk-UA" w:eastAsia="ru-RU"/>
        </w:rPr>
      </w:pPr>
      <w:r w:rsidRPr="009D7A7E">
        <w:rPr>
          <w:rFonts w:ascii="Times New Roman" w:eastAsia="Times New Roman" w:hAnsi="Times New Roman" w:cs="Times New Roman"/>
          <w:noProof/>
          <w:sz w:val="28"/>
          <w:szCs w:val="28"/>
          <w:lang w:val="uk-UA" w:eastAsia="ru-RU"/>
        </w:rPr>
        <w:lastRenderedPageBreak/>
        <w:t>де Е</w:t>
      </w:r>
      <w:r w:rsidRPr="009D7A7E">
        <w:rPr>
          <w:rFonts w:ascii="Times New Roman" w:eastAsia="Times New Roman" w:hAnsi="Times New Roman" w:cs="Times New Roman"/>
          <w:noProof/>
          <w:sz w:val="28"/>
          <w:szCs w:val="28"/>
          <w:vertAlign w:val="subscript"/>
          <w:lang w:val="uk-UA" w:eastAsia="ru-RU"/>
        </w:rPr>
        <w:t xml:space="preserve">екс 1 </w:t>
      </w:r>
      <w:r w:rsidRPr="009D7A7E">
        <w:rPr>
          <w:rFonts w:ascii="Times New Roman" w:eastAsia="Times New Roman" w:hAnsi="Times New Roman" w:cs="Times New Roman"/>
          <w:noProof/>
          <w:sz w:val="28"/>
          <w:szCs w:val="28"/>
          <w:lang w:val="uk-UA" w:eastAsia="ru-RU"/>
        </w:rPr>
        <w:t>– показник економічної ефективності експорту;</w:t>
      </w:r>
    </w:p>
    <w:p w:rsidR="003137B1" w:rsidRPr="009D7A7E" w:rsidRDefault="003137B1" w:rsidP="003137B1">
      <w:pPr>
        <w:tabs>
          <w:tab w:val="left" w:pos="284"/>
        </w:tabs>
        <w:spacing w:after="0" w:line="240" w:lineRule="auto"/>
        <w:ind w:firstLine="851"/>
        <w:jc w:val="both"/>
        <w:rPr>
          <w:rFonts w:ascii="Times New Roman" w:eastAsia="Times New Roman" w:hAnsi="Times New Roman" w:cs="Times New Roman"/>
          <w:noProof/>
          <w:sz w:val="28"/>
          <w:szCs w:val="28"/>
          <w:lang w:val="uk-UA" w:eastAsia="ru-RU"/>
        </w:rPr>
      </w:pPr>
      <w:r w:rsidRPr="009D7A7E">
        <w:rPr>
          <w:rFonts w:ascii="Times New Roman" w:eastAsia="Times New Roman" w:hAnsi="Times New Roman" w:cs="Times New Roman"/>
          <w:noProof/>
          <w:sz w:val="28"/>
          <w:szCs w:val="28"/>
          <w:lang w:val="uk-UA" w:eastAsia="ru-RU"/>
        </w:rPr>
        <w:tab/>
        <w:t xml:space="preserve"> О</w:t>
      </w:r>
      <w:r w:rsidRPr="009D7A7E">
        <w:rPr>
          <w:rFonts w:ascii="Times New Roman" w:eastAsia="Times New Roman" w:hAnsi="Times New Roman" w:cs="Times New Roman"/>
          <w:noProof/>
          <w:sz w:val="28"/>
          <w:szCs w:val="28"/>
          <w:vertAlign w:val="subscript"/>
          <w:lang w:val="uk-UA" w:eastAsia="ru-RU"/>
        </w:rPr>
        <w:t xml:space="preserve">в.ф. </w:t>
      </w:r>
      <w:r w:rsidRPr="009D7A7E">
        <w:rPr>
          <w:rFonts w:ascii="Times New Roman" w:eastAsia="Times New Roman" w:hAnsi="Times New Roman" w:cs="Times New Roman"/>
          <w:noProof/>
          <w:sz w:val="28"/>
          <w:szCs w:val="28"/>
          <w:lang w:val="uk-UA" w:eastAsia="ru-RU"/>
        </w:rPr>
        <w:t>– гривневий еквівалент відрахувань у валютний фонд підприємства, розрахований шляхом перерахунку валютної виручки в гривні по курсу на день надходження валюти, грн;</w:t>
      </w:r>
    </w:p>
    <w:p w:rsidR="003137B1" w:rsidRPr="009D7A7E" w:rsidRDefault="003137B1" w:rsidP="003137B1">
      <w:pPr>
        <w:tabs>
          <w:tab w:val="left" w:pos="284"/>
        </w:tabs>
        <w:spacing w:after="0" w:line="240" w:lineRule="auto"/>
        <w:ind w:firstLine="851"/>
        <w:jc w:val="both"/>
        <w:rPr>
          <w:rFonts w:ascii="Times New Roman" w:eastAsia="Times New Roman" w:hAnsi="Times New Roman" w:cs="Times New Roman"/>
          <w:noProof/>
          <w:sz w:val="28"/>
          <w:szCs w:val="28"/>
          <w:lang w:val="uk-UA" w:eastAsia="ru-RU"/>
        </w:rPr>
      </w:pPr>
      <w:r w:rsidRPr="009D7A7E">
        <w:rPr>
          <w:rFonts w:ascii="Times New Roman" w:eastAsia="Times New Roman" w:hAnsi="Times New Roman" w:cs="Times New Roman"/>
          <w:noProof/>
          <w:sz w:val="28"/>
          <w:szCs w:val="28"/>
          <w:lang w:val="uk-UA" w:eastAsia="ru-RU"/>
        </w:rPr>
        <w:tab/>
        <w:t xml:space="preserve">В </w:t>
      </w:r>
      <w:r w:rsidRPr="009D7A7E">
        <w:rPr>
          <w:rFonts w:ascii="Times New Roman" w:eastAsia="Times New Roman" w:hAnsi="Times New Roman" w:cs="Times New Roman"/>
          <w:noProof/>
          <w:sz w:val="28"/>
          <w:szCs w:val="28"/>
          <w:vertAlign w:val="subscript"/>
          <w:lang w:val="uk-UA" w:eastAsia="ru-RU"/>
        </w:rPr>
        <w:t xml:space="preserve">р </w:t>
      </w:r>
      <w:r w:rsidRPr="009D7A7E">
        <w:rPr>
          <w:rFonts w:ascii="Times New Roman" w:eastAsia="Times New Roman" w:hAnsi="Times New Roman" w:cs="Times New Roman"/>
          <w:noProof/>
          <w:sz w:val="28"/>
          <w:szCs w:val="28"/>
          <w:lang w:val="uk-UA" w:eastAsia="ru-RU"/>
        </w:rPr>
        <w:t>– гривнева виручка від обов’язкового продажу валюти, грн;</w:t>
      </w:r>
    </w:p>
    <w:p w:rsidR="003137B1" w:rsidRDefault="003137B1" w:rsidP="003137B1">
      <w:pPr>
        <w:tabs>
          <w:tab w:val="left" w:pos="284"/>
        </w:tabs>
        <w:spacing w:after="0" w:line="240" w:lineRule="auto"/>
        <w:ind w:firstLine="851"/>
        <w:jc w:val="both"/>
        <w:rPr>
          <w:rFonts w:ascii="Times New Roman" w:eastAsia="Times New Roman" w:hAnsi="Times New Roman" w:cs="Times New Roman"/>
          <w:noProof/>
          <w:sz w:val="28"/>
          <w:szCs w:val="28"/>
          <w:lang w:val="uk-UA" w:eastAsia="ru-RU"/>
        </w:rPr>
      </w:pPr>
      <w:r w:rsidRPr="009D7A7E">
        <w:rPr>
          <w:rFonts w:ascii="Times New Roman" w:eastAsia="Times New Roman" w:hAnsi="Times New Roman" w:cs="Times New Roman"/>
          <w:noProof/>
          <w:sz w:val="28"/>
          <w:szCs w:val="28"/>
          <w:lang w:val="uk-UA" w:eastAsia="ru-RU"/>
        </w:rPr>
        <w:tab/>
        <w:t xml:space="preserve"> З</w:t>
      </w:r>
      <w:r w:rsidRPr="009D7A7E">
        <w:rPr>
          <w:rFonts w:ascii="Times New Roman" w:eastAsia="Times New Roman" w:hAnsi="Times New Roman" w:cs="Times New Roman"/>
          <w:noProof/>
          <w:sz w:val="28"/>
          <w:szCs w:val="28"/>
          <w:vertAlign w:val="subscript"/>
          <w:lang w:val="uk-UA" w:eastAsia="ru-RU"/>
        </w:rPr>
        <w:t xml:space="preserve">екс </w:t>
      </w:r>
      <w:r w:rsidRPr="009D7A7E">
        <w:rPr>
          <w:rFonts w:ascii="Times New Roman" w:eastAsia="Times New Roman" w:hAnsi="Times New Roman" w:cs="Times New Roman"/>
          <w:noProof/>
          <w:sz w:val="28"/>
          <w:szCs w:val="28"/>
          <w:lang w:val="uk-UA" w:eastAsia="ru-RU"/>
        </w:rPr>
        <w:t>– повні затрати підприємства на експорт, грн.</w:t>
      </w:r>
    </w:p>
    <w:p w:rsidR="003137B1" w:rsidRPr="009D7A7E" w:rsidRDefault="003137B1" w:rsidP="003137B1">
      <w:pPr>
        <w:tabs>
          <w:tab w:val="left" w:pos="284"/>
        </w:tabs>
        <w:spacing w:after="0" w:line="240" w:lineRule="auto"/>
        <w:ind w:firstLine="851"/>
        <w:jc w:val="both"/>
        <w:rPr>
          <w:rFonts w:ascii="Times New Roman" w:eastAsia="Times New Roman" w:hAnsi="Times New Roman" w:cs="Times New Roman"/>
          <w:noProof/>
          <w:sz w:val="28"/>
          <w:szCs w:val="28"/>
          <w:lang w:val="uk-UA" w:eastAsia="ru-RU"/>
        </w:rPr>
      </w:pPr>
    </w:p>
    <w:p w:rsidR="003137B1" w:rsidRPr="009D7A7E" w:rsidRDefault="003137B1" w:rsidP="003137B1">
      <w:pPr>
        <w:tabs>
          <w:tab w:val="left" w:pos="8222"/>
        </w:tabs>
        <w:spacing w:after="0" w:line="240" w:lineRule="auto"/>
        <w:ind w:left="283" w:firstLine="737"/>
        <w:jc w:val="both"/>
        <w:rPr>
          <w:rFonts w:ascii="Times New Roman" w:eastAsia="Times New Roman" w:hAnsi="Times New Roman" w:cs="Times New Roman"/>
          <w:sz w:val="28"/>
          <w:szCs w:val="28"/>
          <w:lang w:val="uk-UA" w:eastAsia="ru-RU"/>
        </w:rPr>
      </w:pPr>
      <w:r w:rsidRPr="009D7A7E">
        <w:rPr>
          <w:rFonts w:ascii="Times New Roman" w:eastAsia="Times New Roman" w:hAnsi="Times New Roman" w:cs="Times New Roman"/>
          <w:position w:val="-30"/>
          <w:sz w:val="28"/>
          <w:szCs w:val="28"/>
          <w:lang w:val="uk-UA" w:eastAsia="ru-RU"/>
        </w:rPr>
        <w:object w:dxaOrig="1180" w:dyaOrig="700">
          <v:shape id="_x0000_i1028" type="#_x0000_t75" style="width:70.2pt;height:41.4pt" o:ole="" fillcolor="window">
            <v:imagedata r:id="rId21" o:title=""/>
          </v:shape>
          <o:OLEObject Type="Embed" ProgID="Equation.3" ShapeID="_x0000_i1028" DrawAspect="Content" ObjectID="_1649319815" r:id="rId22"/>
        </w:object>
      </w:r>
      <w:r w:rsidRPr="009D7A7E">
        <w:rPr>
          <w:rFonts w:ascii="Times New Roman" w:eastAsia="Times New Roman" w:hAnsi="Times New Roman" w:cs="Times New Roman"/>
          <w:sz w:val="28"/>
          <w:szCs w:val="28"/>
          <w:lang w:val="uk-UA" w:eastAsia="ru-RU"/>
        </w:rPr>
        <w:tab/>
        <w:t>(10)</w:t>
      </w:r>
    </w:p>
    <w:p w:rsidR="003137B1" w:rsidRPr="009D7A7E" w:rsidRDefault="003137B1" w:rsidP="003137B1">
      <w:pPr>
        <w:tabs>
          <w:tab w:val="left" w:pos="8505"/>
        </w:tabs>
        <w:spacing w:after="0" w:line="240" w:lineRule="auto"/>
        <w:ind w:firstLine="851"/>
        <w:jc w:val="both"/>
        <w:rPr>
          <w:rFonts w:ascii="Times New Roman" w:eastAsia="Times New Roman" w:hAnsi="Times New Roman" w:cs="Times New Roman"/>
          <w:noProof/>
          <w:sz w:val="28"/>
          <w:szCs w:val="28"/>
          <w:lang w:val="uk-UA" w:eastAsia="ru-RU"/>
        </w:rPr>
      </w:pPr>
      <w:r w:rsidRPr="009D7A7E">
        <w:rPr>
          <w:rFonts w:ascii="Times New Roman" w:eastAsia="Times New Roman" w:hAnsi="Times New Roman" w:cs="Times New Roman"/>
          <w:noProof/>
          <w:sz w:val="28"/>
          <w:szCs w:val="28"/>
          <w:lang w:val="uk-UA" w:eastAsia="ru-RU"/>
        </w:rPr>
        <w:t>де Е</w:t>
      </w:r>
      <w:r w:rsidRPr="009D7A7E">
        <w:rPr>
          <w:rFonts w:ascii="Times New Roman" w:eastAsia="Times New Roman" w:hAnsi="Times New Roman" w:cs="Times New Roman"/>
          <w:noProof/>
          <w:sz w:val="28"/>
          <w:szCs w:val="28"/>
          <w:vertAlign w:val="subscript"/>
          <w:lang w:val="uk-UA" w:eastAsia="ru-RU"/>
        </w:rPr>
        <w:t xml:space="preserve">екс 2 </w:t>
      </w:r>
      <w:r w:rsidRPr="009D7A7E">
        <w:rPr>
          <w:rFonts w:ascii="Times New Roman" w:eastAsia="Times New Roman" w:hAnsi="Times New Roman" w:cs="Times New Roman"/>
          <w:noProof/>
          <w:sz w:val="28"/>
          <w:szCs w:val="28"/>
          <w:lang w:val="uk-UA" w:eastAsia="ru-RU"/>
        </w:rPr>
        <w:t>– показник економічної ефективності експорту;</w:t>
      </w:r>
    </w:p>
    <w:p w:rsidR="003137B1" w:rsidRPr="009D7A7E" w:rsidRDefault="003137B1" w:rsidP="003137B1">
      <w:pPr>
        <w:tabs>
          <w:tab w:val="left" w:pos="284"/>
        </w:tabs>
        <w:spacing w:after="0" w:line="240" w:lineRule="auto"/>
        <w:ind w:firstLine="851"/>
        <w:jc w:val="both"/>
        <w:rPr>
          <w:rFonts w:ascii="Times New Roman" w:eastAsia="Times New Roman" w:hAnsi="Times New Roman" w:cs="Times New Roman"/>
          <w:noProof/>
          <w:sz w:val="28"/>
          <w:szCs w:val="28"/>
          <w:lang w:val="uk-UA" w:eastAsia="ru-RU"/>
        </w:rPr>
      </w:pPr>
      <w:r w:rsidRPr="009D7A7E">
        <w:rPr>
          <w:rFonts w:ascii="Times New Roman" w:eastAsia="Times New Roman" w:hAnsi="Times New Roman" w:cs="Times New Roman"/>
          <w:noProof/>
          <w:sz w:val="28"/>
          <w:szCs w:val="28"/>
          <w:lang w:val="uk-UA" w:eastAsia="ru-RU"/>
        </w:rPr>
        <w:tab/>
        <w:t xml:space="preserve"> О</w:t>
      </w:r>
      <w:r w:rsidRPr="009D7A7E">
        <w:rPr>
          <w:rFonts w:ascii="Times New Roman" w:eastAsia="Times New Roman" w:hAnsi="Times New Roman" w:cs="Times New Roman"/>
          <w:noProof/>
          <w:sz w:val="28"/>
          <w:szCs w:val="28"/>
          <w:vertAlign w:val="subscript"/>
          <w:lang w:val="uk-UA" w:eastAsia="ru-RU"/>
        </w:rPr>
        <w:t xml:space="preserve">екс </w:t>
      </w:r>
      <w:r w:rsidRPr="009D7A7E">
        <w:rPr>
          <w:rFonts w:ascii="Times New Roman" w:eastAsia="Times New Roman" w:hAnsi="Times New Roman" w:cs="Times New Roman"/>
          <w:noProof/>
          <w:sz w:val="28"/>
          <w:szCs w:val="28"/>
          <w:lang w:val="uk-UA" w:eastAsia="ru-RU"/>
        </w:rPr>
        <w:t>– об’єм експорту у внутрішніх середньорічних цінах, грн;</w:t>
      </w:r>
    </w:p>
    <w:p w:rsidR="003137B1" w:rsidRPr="009D7A7E" w:rsidRDefault="003137B1" w:rsidP="003137B1">
      <w:pPr>
        <w:tabs>
          <w:tab w:val="left" w:pos="284"/>
        </w:tabs>
        <w:spacing w:after="0" w:line="240" w:lineRule="auto"/>
        <w:ind w:firstLine="851"/>
        <w:jc w:val="both"/>
        <w:rPr>
          <w:rFonts w:ascii="Times New Roman" w:eastAsia="Times New Roman" w:hAnsi="Times New Roman" w:cs="Times New Roman"/>
          <w:noProof/>
          <w:sz w:val="28"/>
          <w:szCs w:val="28"/>
          <w:lang w:val="uk-UA" w:eastAsia="ru-RU"/>
        </w:rPr>
      </w:pPr>
      <w:r w:rsidRPr="009D7A7E">
        <w:rPr>
          <w:rFonts w:ascii="Times New Roman" w:eastAsia="Times New Roman" w:hAnsi="Times New Roman" w:cs="Times New Roman"/>
          <w:noProof/>
          <w:sz w:val="28"/>
          <w:szCs w:val="28"/>
          <w:lang w:val="uk-UA" w:eastAsia="ru-RU"/>
        </w:rPr>
        <w:tab/>
        <w:t xml:space="preserve"> С</w:t>
      </w:r>
      <w:r w:rsidRPr="009D7A7E">
        <w:rPr>
          <w:rFonts w:ascii="Times New Roman" w:eastAsia="Times New Roman" w:hAnsi="Times New Roman" w:cs="Times New Roman"/>
          <w:noProof/>
          <w:sz w:val="28"/>
          <w:szCs w:val="28"/>
          <w:vertAlign w:val="subscript"/>
          <w:lang w:val="uk-UA" w:eastAsia="ru-RU"/>
        </w:rPr>
        <w:t xml:space="preserve">екс </w:t>
      </w:r>
      <w:r w:rsidRPr="009D7A7E">
        <w:rPr>
          <w:rFonts w:ascii="Times New Roman" w:eastAsia="Times New Roman" w:hAnsi="Times New Roman" w:cs="Times New Roman"/>
          <w:noProof/>
          <w:sz w:val="28"/>
          <w:szCs w:val="28"/>
          <w:lang w:val="uk-UA" w:eastAsia="ru-RU"/>
        </w:rPr>
        <w:t>– виробнича собівартість експортних товарів, грн.</w:t>
      </w:r>
    </w:p>
    <w:p w:rsidR="003137B1" w:rsidRDefault="003137B1" w:rsidP="003137B1">
      <w:pPr>
        <w:spacing w:after="0" w:line="240" w:lineRule="auto"/>
        <w:ind w:firstLine="851"/>
        <w:jc w:val="both"/>
        <w:rPr>
          <w:rFonts w:ascii="Times New Roman" w:eastAsia="Times New Roman" w:hAnsi="Times New Roman" w:cs="Times New Roman"/>
          <w:noProof/>
          <w:sz w:val="28"/>
          <w:szCs w:val="28"/>
          <w:lang w:val="uk-UA" w:eastAsia="ru-RU"/>
        </w:rPr>
      </w:pPr>
    </w:p>
    <w:p w:rsidR="003137B1" w:rsidRPr="009D7A7E" w:rsidRDefault="003137B1" w:rsidP="003137B1">
      <w:pPr>
        <w:spacing w:after="0" w:line="240" w:lineRule="auto"/>
        <w:ind w:firstLine="851"/>
        <w:jc w:val="both"/>
        <w:rPr>
          <w:rFonts w:ascii="Times New Roman" w:eastAsia="Times New Roman" w:hAnsi="Times New Roman" w:cs="Times New Roman"/>
          <w:noProof/>
          <w:sz w:val="28"/>
          <w:szCs w:val="28"/>
          <w:lang w:val="uk-UA" w:eastAsia="ru-RU"/>
        </w:rPr>
      </w:pPr>
      <w:r w:rsidRPr="009D7A7E">
        <w:rPr>
          <w:rFonts w:ascii="Times New Roman" w:eastAsia="Times New Roman" w:hAnsi="Times New Roman" w:cs="Times New Roman"/>
          <w:noProof/>
          <w:sz w:val="28"/>
          <w:szCs w:val="28"/>
          <w:lang w:val="uk-UA" w:eastAsia="ru-RU"/>
        </w:rPr>
        <w:t>Показники Е</w:t>
      </w:r>
      <w:r w:rsidRPr="009D7A7E">
        <w:rPr>
          <w:rFonts w:ascii="Times New Roman" w:eastAsia="Times New Roman" w:hAnsi="Times New Roman" w:cs="Times New Roman"/>
          <w:noProof/>
          <w:sz w:val="28"/>
          <w:szCs w:val="28"/>
          <w:vertAlign w:val="subscript"/>
          <w:lang w:val="uk-UA" w:eastAsia="ru-RU"/>
        </w:rPr>
        <w:t>екс 1</w:t>
      </w:r>
      <w:r w:rsidRPr="009D7A7E">
        <w:rPr>
          <w:rFonts w:ascii="Times New Roman" w:eastAsia="Times New Roman" w:hAnsi="Times New Roman" w:cs="Times New Roman"/>
          <w:noProof/>
          <w:sz w:val="28"/>
          <w:szCs w:val="28"/>
          <w:lang w:val="uk-UA" w:eastAsia="ru-RU"/>
        </w:rPr>
        <w:t>, Е</w:t>
      </w:r>
      <w:r w:rsidRPr="009D7A7E">
        <w:rPr>
          <w:rFonts w:ascii="Times New Roman" w:eastAsia="Times New Roman" w:hAnsi="Times New Roman" w:cs="Times New Roman"/>
          <w:noProof/>
          <w:sz w:val="28"/>
          <w:szCs w:val="28"/>
          <w:vertAlign w:val="subscript"/>
          <w:lang w:val="uk-UA" w:eastAsia="ru-RU"/>
        </w:rPr>
        <w:t>екс 2</w:t>
      </w:r>
      <w:r w:rsidRPr="009D7A7E">
        <w:rPr>
          <w:rFonts w:ascii="Times New Roman" w:eastAsia="Times New Roman" w:hAnsi="Times New Roman" w:cs="Times New Roman"/>
          <w:noProof/>
          <w:sz w:val="28"/>
          <w:szCs w:val="28"/>
          <w:lang w:val="uk-UA" w:eastAsia="ru-RU"/>
        </w:rPr>
        <w:t xml:space="preserve"> доцільно використовувати при укладенні угоди з метою вибору найбільш оптимального за критерієм максимуму економічного ефекту та за умови, що Е</w:t>
      </w:r>
      <w:r w:rsidRPr="009D7A7E">
        <w:rPr>
          <w:rFonts w:ascii="Times New Roman" w:eastAsia="Times New Roman" w:hAnsi="Times New Roman" w:cs="Times New Roman"/>
          <w:noProof/>
          <w:sz w:val="28"/>
          <w:szCs w:val="28"/>
          <w:vertAlign w:val="subscript"/>
          <w:lang w:val="uk-UA" w:eastAsia="ru-RU"/>
        </w:rPr>
        <w:t>екс 1</w:t>
      </w:r>
      <w:r w:rsidRPr="009D7A7E">
        <w:rPr>
          <w:rFonts w:ascii="Times New Roman" w:eastAsia="Times New Roman" w:hAnsi="Times New Roman" w:cs="Times New Roman"/>
          <w:noProof/>
          <w:sz w:val="28"/>
          <w:szCs w:val="28"/>
          <w:lang w:val="uk-UA" w:eastAsia="ru-RU"/>
        </w:rPr>
        <w:t xml:space="preserve"> &gt; Е</w:t>
      </w:r>
      <w:r w:rsidRPr="009D7A7E">
        <w:rPr>
          <w:rFonts w:ascii="Times New Roman" w:eastAsia="Times New Roman" w:hAnsi="Times New Roman" w:cs="Times New Roman"/>
          <w:noProof/>
          <w:sz w:val="28"/>
          <w:szCs w:val="28"/>
          <w:vertAlign w:val="subscript"/>
          <w:lang w:val="uk-UA" w:eastAsia="ru-RU"/>
        </w:rPr>
        <w:t>екс 2</w:t>
      </w:r>
      <w:r w:rsidRPr="009D7A7E">
        <w:rPr>
          <w:rFonts w:ascii="Times New Roman" w:eastAsia="Times New Roman" w:hAnsi="Times New Roman" w:cs="Times New Roman"/>
          <w:noProof/>
          <w:sz w:val="28"/>
          <w:szCs w:val="28"/>
          <w:lang w:val="uk-UA" w:eastAsia="ru-RU"/>
        </w:rPr>
        <w:t>, а також при аналізі експортно-імпортної діяльності підприємства за попередній період і при плануванні її на майбутнє.</w:t>
      </w:r>
    </w:p>
    <w:p w:rsidR="003137B1" w:rsidRPr="009D7A7E" w:rsidRDefault="003137B1" w:rsidP="003137B1">
      <w:pPr>
        <w:spacing w:after="0" w:line="240" w:lineRule="auto"/>
        <w:jc w:val="both"/>
        <w:rPr>
          <w:rFonts w:ascii="Times New Roman" w:eastAsia="Times New Roman" w:hAnsi="Times New Roman" w:cs="Times New Roman"/>
          <w:noProof/>
          <w:sz w:val="28"/>
          <w:szCs w:val="28"/>
          <w:lang w:val="uk-UA" w:eastAsia="ru-RU"/>
        </w:rPr>
      </w:pPr>
      <w:r w:rsidRPr="009D7A7E">
        <w:rPr>
          <w:rFonts w:ascii="Times New Roman" w:eastAsia="Times New Roman" w:hAnsi="Times New Roman" w:cs="Times New Roman"/>
          <w:noProof/>
          <w:sz w:val="28"/>
          <w:szCs w:val="28"/>
          <w:lang w:val="uk-UA" w:eastAsia="ru-RU"/>
        </w:rPr>
        <w:t>На основі розрахованих показників можна зробити наступні висновки. Якщо показник Е</w:t>
      </w:r>
      <w:r w:rsidRPr="009D7A7E">
        <w:rPr>
          <w:rFonts w:ascii="Times New Roman" w:eastAsia="Times New Roman" w:hAnsi="Times New Roman" w:cs="Times New Roman"/>
          <w:noProof/>
          <w:sz w:val="28"/>
          <w:szCs w:val="28"/>
          <w:vertAlign w:val="subscript"/>
          <w:lang w:val="uk-UA" w:eastAsia="ru-RU"/>
        </w:rPr>
        <w:t>екс 1</w:t>
      </w:r>
      <w:r w:rsidRPr="009D7A7E">
        <w:rPr>
          <w:rFonts w:ascii="Times New Roman" w:eastAsia="Times New Roman" w:hAnsi="Times New Roman" w:cs="Times New Roman"/>
          <w:noProof/>
          <w:sz w:val="28"/>
          <w:szCs w:val="28"/>
          <w:lang w:val="uk-UA" w:eastAsia="ru-RU"/>
        </w:rPr>
        <w:t xml:space="preserve"> &gt; 1, а Е</w:t>
      </w:r>
      <w:r w:rsidRPr="009D7A7E">
        <w:rPr>
          <w:rFonts w:ascii="Times New Roman" w:eastAsia="Times New Roman" w:hAnsi="Times New Roman" w:cs="Times New Roman"/>
          <w:noProof/>
          <w:sz w:val="28"/>
          <w:szCs w:val="28"/>
          <w:vertAlign w:val="subscript"/>
          <w:lang w:val="uk-UA" w:eastAsia="ru-RU"/>
        </w:rPr>
        <w:t>екс 1</w:t>
      </w:r>
      <w:r w:rsidRPr="009D7A7E">
        <w:rPr>
          <w:rFonts w:ascii="Times New Roman" w:eastAsia="Times New Roman" w:hAnsi="Times New Roman" w:cs="Times New Roman"/>
          <w:noProof/>
          <w:sz w:val="28"/>
          <w:szCs w:val="28"/>
          <w:lang w:val="uk-UA" w:eastAsia="ru-RU"/>
        </w:rPr>
        <w:t xml:space="preserve"> &gt; Е</w:t>
      </w:r>
      <w:r w:rsidRPr="009D7A7E">
        <w:rPr>
          <w:rFonts w:ascii="Times New Roman" w:eastAsia="Times New Roman" w:hAnsi="Times New Roman" w:cs="Times New Roman"/>
          <w:noProof/>
          <w:sz w:val="28"/>
          <w:szCs w:val="28"/>
          <w:vertAlign w:val="subscript"/>
          <w:lang w:val="uk-UA" w:eastAsia="ru-RU"/>
        </w:rPr>
        <w:t>екс 2</w:t>
      </w:r>
      <w:r w:rsidRPr="009D7A7E">
        <w:rPr>
          <w:rFonts w:ascii="Times New Roman" w:eastAsia="Times New Roman" w:hAnsi="Times New Roman" w:cs="Times New Roman"/>
          <w:noProof/>
          <w:sz w:val="28"/>
          <w:szCs w:val="28"/>
          <w:lang w:val="uk-UA" w:eastAsia="ru-RU"/>
        </w:rPr>
        <w:t xml:space="preserve">, то експорт відповідних товарів для підприємства є економічно вигідним. Звідси, слід шукати шляхи збільшення експорту даних товарів. </w:t>
      </w:r>
    </w:p>
    <w:p w:rsidR="003137B1" w:rsidRDefault="003137B1" w:rsidP="003137B1">
      <w:pPr>
        <w:pStyle w:val="22"/>
        <w:shd w:val="clear" w:color="auto" w:fill="auto"/>
        <w:spacing w:before="0" w:line="288" w:lineRule="auto"/>
        <w:rPr>
          <w:rStyle w:val="2Exact"/>
          <w:rFonts w:ascii="Arial" w:hAnsi="Arial" w:cs="Arial"/>
          <w:sz w:val="28"/>
          <w:szCs w:val="28"/>
          <w:u w:val="single"/>
        </w:rPr>
      </w:pP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Виконання зобов'язань з експорту та імпорту товарів і послуг пов'язане із витратами на оплату рахунків постачальників експортних та імпортних товарів та оплати накладних витрат з експорту та імпорту товарів. Ці кошти підприємства (об'єднання, фірми) повинні</w:t>
      </w:r>
      <w:r>
        <w:rPr>
          <w:rFonts w:ascii="Arial" w:eastAsia="Times New Roman" w:hAnsi="Arial" w:cs="Arial"/>
          <w:color w:val="000000"/>
          <w:sz w:val="28"/>
          <w:szCs w:val="28"/>
          <w:lang w:val="uk-UA" w:eastAsia="uk-UA" w:bidi="uk-UA"/>
        </w:rPr>
        <w:t xml:space="preserve"> </w:t>
      </w:r>
      <w:r w:rsidRPr="00AA667D">
        <w:rPr>
          <w:rFonts w:ascii="Arial" w:eastAsia="Times New Roman" w:hAnsi="Arial" w:cs="Arial"/>
          <w:color w:val="000000"/>
          <w:sz w:val="28"/>
          <w:szCs w:val="28"/>
          <w:lang w:val="uk-UA" w:eastAsia="uk-UA" w:bidi="uk-UA"/>
        </w:rPr>
        <w:t>використовуватись найбільш раціонально і ефективно. У зв'язку з цим для з'ясування питання про ступінь раціональності використання коштів у звітному періоді необхідно:</w:t>
      </w:r>
    </w:p>
    <w:p w:rsidR="003137B1" w:rsidRPr="00AA667D" w:rsidRDefault="003137B1" w:rsidP="003137B1">
      <w:pPr>
        <w:widowControl w:val="0"/>
        <w:numPr>
          <w:ilvl w:val="0"/>
          <w:numId w:val="32"/>
        </w:numPr>
        <w:tabs>
          <w:tab w:val="left" w:pos="764"/>
          <w:tab w:val="left" w:pos="993"/>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вивчити оборот коштів у зовнішньоекономічних операціях. У ході такого вивчення з'ясовуються можливості прискорення оборотності коштів, що дозволить звільнити із зовнішньоторгового обороту частину коштів;</w:t>
      </w:r>
    </w:p>
    <w:p w:rsidR="003137B1" w:rsidRPr="00AA667D" w:rsidRDefault="003137B1" w:rsidP="003137B1">
      <w:pPr>
        <w:widowControl w:val="0"/>
        <w:numPr>
          <w:ilvl w:val="0"/>
          <w:numId w:val="32"/>
        </w:numPr>
        <w:tabs>
          <w:tab w:val="left" w:pos="764"/>
          <w:tab w:val="left" w:pos="993"/>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дослідити структуру і склад накладних витрат. У зв'язку із цим необхідно з'ясувати доцільність даних затрат і здійснити пошук можливостей зниження їх рівня та економії коштів у майбутньому;</w:t>
      </w:r>
    </w:p>
    <w:p w:rsidR="003137B1" w:rsidRPr="00AA667D" w:rsidRDefault="003137B1" w:rsidP="003137B1">
      <w:pPr>
        <w:widowControl w:val="0"/>
        <w:numPr>
          <w:ilvl w:val="0"/>
          <w:numId w:val="32"/>
        </w:numPr>
        <w:tabs>
          <w:tab w:val="left" w:pos="874"/>
          <w:tab w:val="left" w:pos="993"/>
        </w:tabs>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визначити рівень ефективності зовнішньоекономічних операцій. У ході такого дослідження встановлюються фактори, що викликали зміни показників ефективності і з'ясовуються можливості підвищення вигідності зовнішньоекономічних операцій підприємства;</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F061B5">
        <w:rPr>
          <w:rFonts w:ascii="Arial" w:eastAsia="Times New Roman" w:hAnsi="Arial" w:cs="Arial"/>
          <w:color w:val="000000"/>
          <w:sz w:val="28"/>
          <w:szCs w:val="28"/>
          <w:u w:val="single"/>
          <w:lang w:val="uk-UA" w:eastAsia="uk-UA" w:bidi="uk-UA"/>
        </w:rPr>
        <w:lastRenderedPageBreak/>
        <w:t>Заключним етапом аналізу є визначення оборотності коштів та ефективності операцій, що дозволяє у кінцевому рахунку встановити, наскільки раціонально використовувались підп</w:t>
      </w:r>
      <w:r>
        <w:rPr>
          <w:rFonts w:ascii="Arial" w:eastAsia="Times New Roman" w:hAnsi="Arial" w:cs="Arial"/>
          <w:color w:val="000000"/>
          <w:sz w:val="28"/>
          <w:szCs w:val="28"/>
          <w:u w:val="single"/>
          <w:lang w:val="uk-UA" w:eastAsia="uk-UA" w:bidi="uk-UA"/>
        </w:rPr>
        <w:t>риємством кошти під час виконання міжнародних контрактів</w:t>
      </w:r>
      <w:r w:rsidRPr="00AA667D">
        <w:rPr>
          <w:rFonts w:ascii="Arial" w:eastAsia="Times New Roman" w:hAnsi="Arial" w:cs="Arial"/>
          <w:color w:val="000000"/>
          <w:sz w:val="28"/>
          <w:szCs w:val="28"/>
          <w:lang w:val="uk-UA" w:eastAsia="uk-UA" w:bidi="uk-UA"/>
        </w:rPr>
        <w:t>.</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Pr>
          <w:rFonts w:ascii="Arial" w:eastAsia="Times New Roman" w:hAnsi="Arial" w:cs="Arial"/>
          <w:color w:val="000000"/>
          <w:sz w:val="28"/>
          <w:szCs w:val="28"/>
          <w:lang w:val="uk-UA" w:eastAsia="uk-UA" w:bidi="uk-UA"/>
        </w:rPr>
        <w:t>О</w:t>
      </w:r>
      <w:r w:rsidRPr="00AA667D">
        <w:rPr>
          <w:rFonts w:ascii="Arial" w:eastAsia="Times New Roman" w:hAnsi="Arial" w:cs="Arial"/>
          <w:color w:val="000000"/>
          <w:sz w:val="28"/>
          <w:szCs w:val="28"/>
          <w:lang w:val="uk-UA" w:eastAsia="uk-UA" w:bidi="uk-UA"/>
        </w:rPr>
        <w:t xml:space="preserve">борот коштів поділяється на дві основні стадії: оборот коштів, вкладених у товари та оборот коштів у розрахунках. </w:t>
      </w:r>
      <w:r w:rsidRPr="00AA667D">
        <w:rPr>
          <w:rFonts w:ascii="Arial" w:eastAsia="Times New Roman" w:hAnsi="Arial" w:cs="Arial"/>
          <w:i/>
          <w:iCs/>
          <w:color w:val="000000"/>
          <w:sz w:val="28"/>
          <w:szCs w:val="28"/>
          <w:lang w:val="uk-UA" w:eastAsia="uk-UA" w:bidi="uk-UA"/>
        </w:rPr>
        <w:t>Оборот коштів у товарах</w:t>
      </w:r>
      <w:r w:rsidRPr="00AA667D">
        <w:rPr>
          <w:rFonts w:ascii="Arial" w:eastAsia="Times New Roman" w:hAnsi="Arial" w:cs="Arial"/>
          <w:color w:val="000000"/>
          <w:sz w:val="28"/>
          <w:szCs w:val="28"/>
          <w:lang w:val="uk-UA" w:eastAsia="uk-UA" w:bidi="uk-UA"/>
        </w:rPr>
        <w:t xml:space="preserve"> починається з моменту переходу товаросупровідних документів від постачальника до підприємства (тобто, фактично, з моменту поставки товару на облік) і закінчується випискою рахунку за товар іноземному покупцеві (у зв'язку із чим товар списується з обліку на реалізацію), після чого оборот коштів продовжується у сфері рахунків. Оплата покупцем рахунку підприємства та поступлення грошей за товар у банк підприємства означає завершення обороту коштів з експорту. Крім того, існують проміжні стадії обороту, однак їх вплив внаслідок їх невеликої питомої ваги у загальному обсязі коштів на оборот у цілому є незначним.</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Оборот коштів у експортних операціях, який розраховується не як окремий акт, а як процес, що періодично поновлюється, називається </w:t>
      </w:r>
      <w:r w:rsidRPr="00AA667D">
        <w:rPr>
          <w:rFonts w:ascii="Arial" w:eastAsia="Times New Roman" w:hAnsi="Arial" w:cs="Arial"/>
          <w:i/>
          <w:iCs/>
          <w:color w:val="000000"/>
          <w:sz w:val="28"/>
          <w:szCs w:val="28"/>
          <w:lang w:val="uk-UA" w:eastAsia="uk-UA" w:bidi="uk-UA"/>
        </w:rPr>
        <w:t>оборотом</w:t>
      </w:r>
      <w:r w:rsidRPr="00AA667D">
        <w:rPr>
          <w:rFonts w:ascii="Arial" w:eastAsia="Times New Roman" w:hAnsi="Arial" w:cs="Arial"/>
          <w:color w:val="000000"/>
          <w:sz w:val="28"/>
          <w:szCs w:val="28"/>
          <w:lang w:val="uk-UA" w:eastAsia="uk-UA" w:bidi="uk-UA"/>
        </w:rPr>
        <w:t xml:space="preserve"> (або оборотністю).</w:t>
      </w:r>
    </w:p>
    <w:p w:rsidR="003137B1"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i/>
          <w:iCs/>
          <w:color w:val="000000"/>
          <w:sz w:val="28"/>
          <w:szCs w:val="28"/>
          <w:lang w:val="uk-UA" w:eastAsia="uk-UA" w:bidi="uk-UA"/>
        </w:rPr>
        <w:t>Мета аналізу обороту коштів</w:t>
      </w:r>
      <w:r w:rsidRPr="00AA667D">
        <w:rPr>
          <w:rFonts w:ascii="Arial" w:eastAsia="Times New Roman" w:hAnsi="Arial" w:cs="Arial"/>
          <w:color w:val="000000"/>
          <w:sz w:val="28"/>
          <w:szCs w:val="28"/>
          <w:lang w:val="uk-UA" w:eastAsia="uk-UA" w:bidi="uk-UA"/>
        </w:rPr>
        <w:t xml:space="preserve"> у експортних операціях - встановлення факторів, які викликають зміни величини вкладів у експортні операції підприємства, а також виявлення можливостей вивільнення коштів із зовнішньоторгового оберту.</w:t>
      </w:r>
    </w:p>
    <w:p w:rsidR="003137B1"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p>
    <w:p w:rsidR="003137B1"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p>
    <w:p w:rsidR="003137B1"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Для вивчення обороту розраховують </w:t>
      </w:r>
      <w:r w:rsidRPr="00AA667D">
        <w:rPr>
          <w:rFonts w:ascii="Arial" w:eastAsia="Times New Roman" w:hAnsi="Arial" w:cs="Arial"/>
          <w:i/>
          <w:iCs/>
          <w:color w:val="000000"/>
          <w:sz w:val="28"/>
          <w:szCs w:val="28"/>
          <w:lang w:val="uk-UA" w:eastAsia="uk-UA" w:bidi="uk-UA"/>
        </w:rPr>
        <w:t>коефіціент швидкості обороту,</w:t>
      </w:r>
      <w:r w:rsidRPr="00AA667D">
        <w:rPr>
          <w:rFonts w:ascii="Arial" w:eastAsia="Times New Roman" w:hAnsi="Arial" w:cs="Arial"/>
          <w:color w:val="000000"/>
          <w:sz w:val="28"/>
          <w:szCs w:val="28"/>
          <w:lang w:val="uk-UA" w:eastAsia="uk-UA" w:bidi="uk-UA"/>
        </w:rPr>
        <w:t xml:space="preserve"> який вказує на середню тривалість одного обороту коштів з експорту, або, іншими словами, середню тривалість експортної операції. </w:t>
      </w:r>
    </w:p>
    <w:p w:rsidR="003137B1" w:rsidRPr="009E46DA" w:rsidRDefault="003137B1" w:rsidP="003137B1">
      <w:pPr>
        <w:widowControl w:val="0"/>
        <w:spacing w:after="0" w:line="288" w:lineRule="auto"/>
        <w:ind w:firstLine="709"/>
        <w:jc w:val="both"/>
        <w:rPr>
          <w:rFonts w:ascii="Arial" w:eastAsia="Times New Roman" w:hAnsi="Arial" w:cs="Arial"/>
          <w:i/>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Розрахунок цього коефіцієнта </w:t>
      </w:r>
      <w:r w:rsidRPr="009E46DA">
        <w:rPr>
          <w:rFonts w:ascii="Arial" w:eastAsia="Times New Roman" w:hAnsi="Arial" w:cs="Arial"/>
          <w:i/>
          <w:color w:val="000000"/>
          <w:sz w:val="28"/>
          <w:szCs w:val="28"/>
          <w:lang w:val="uk-UA" w:eastAsia="uk-UA" w:bidi="uk-UA"/>
        </w:rPr>
        <w:t>: (середній залишок коштів з експорту х кількість днів експорту) / собівартість реалізованих на експорт товарів</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Показник середнього залишку характеризує суму коштів, яку в середньому вкладає підприємство в експортні операції протягом одного обороту у звітному періоді. При цьому слід мати на увазі, що вкладення в експортні операції поділяються за часом оберту на два види: кошти із швидкістю обороту до року і кошти, оборот яких триває більше року. До другого виду належить довгострокова заборгованість іноземних покупців за комерційним кредитом. Для розрахунку за звітний рік середнього </w:t>
      </w:r>
      <w:r w:rsidRPr="00AA667D">
        <w:rPr>
          <w:rFonts w:ascii="Arial" w:eastAsia="Times New Roman" w:hAnsi="Arial" w:cs="Arial"/>
          <w:color w:val="000000"/>
          <w:sz w:val="28"/>
          <w:szCs w:val="28"/>
          <w:lang w:val="uk-UA" w:eastAsia="uk-UA" w:bidi="uk-UA"/>
        </w:rPr>
        <w:lastRenderedPageBreak/>
        <w:t>залишку коштів і середньої швидкості обороту таку заборгованість покупців не слід враховувати. Однак для повної характеристики вкладень коштів у експортні операції підприємства слід розрахувати два середніх залишки: залишок, що включає всі вкладення в експортні операції, та залишок коштів без довгострокової заборгованості за комерційними кредитами.</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Аналіз обороту коштів у імпортних операціях проводиться тими ж методами, що і з експорту товарів. За аналогічними формулами визначаються середній обсяг вкладень (або середні залишки коштів) в імпортні операції, швидкість обороту коштів з імпорту товарів, вплив різних факторів на зміну величини середнього обсягу вкладень.</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Тривалість </w:t>
      </w:r>
      <w:r w:rsidRPr="00AA667D">
        <w:rPr>
          <w:rFonts w:ascii="Arial" w:eastAsia="Times New Roman" w:hAnsi="Arial" w:cs="Arial"/>
          <w:i/>
          <w:iCs/>
          <w:color w:val="000000"/>
          <w:sz w:val="28"/>
          <w:szCs w:val="28"/>
          <w:lang w:val="uk-UA" w:eastAsia="uk-UA" w:bidi="uk-UA"/>
        </w:rPr>
        <w:t>обороту коштів у товарах</w:t>
      </w:r>
      <w:r w:rsidRPr="00AA667D">
        <w:rPr>
          <w:rFonts w:ascii="Arial" w:eastAsia="Times New Roman" w:hAnsi="Arial" w:cs="Arial"/>
          <w:color w:val="000000"/>
          <w:sz w:val="28"/>
          <w:szCs w:val="28"/>
          <w:lang w:val="uk-UA" w:eastAsia="uk-UA" w:bidi="uk-UA"/>
        </w:rPr>
        <w:t xml:space="preserve"> залежить від умов і місця реалізації, близькості постачальника-відправника до вихідного пункту товару з України, способу організації перевезень товарів, організації</w:t>
      </w:r>
      <w:r w:rsidRPr="00AA667D">
        <w:rPr>
          <w:rFonts w:ascii="Arial" w:eastAsia="Times New Roman" w:hAnsi="Arial" w:cs="Arial"/>
          <w:color w:val="000000"/>
          <w:sz w:val="28"/>
          <w:szCs w:val="28"/>
          <w:lang w:eastAsia="uk-UA" w:bidi="uk-UA"/>
        </w:rPr>
        <w:t xml:space="preserve"> </w:t>
      </w:r>
      <w:r w:rsidRPr="00AA667D">
        <w:rPr>
          <w:rFonts w:ascii="Arial" w:eastAsia="Times New Roman" w:hAnsi="Arial" w:cs="Arial"/>
          <w:color w:val="000000"/>
          <w:sz w:val="28"/>
          <w:szCs w:val="28"/>
          <w:lang w:val="uk-UA" w:eastAsia="uk-UA" w:bidi="uk-UA"/>
        </w:rPr>
        <w:t>обороту документів, структури товарних запасів. Слід розглядати вказані фактори з точки зору їх впливу на оборотність і на розмір коштів у експортних товарах.</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Очевидно, що реалізація товарів зі складів за кордоном відволікає кошти підприємства на більш тривалий термін, оскільки потрібен час на перевезення товару до складу за кордоном та його зберігання на складі до продажу. Нагромадження товарів у межах України (у портах та на складах) до їх продажу іноземним покупцям також подовжить середній термін зберігання товарів і тим самим негативно позначиться на оборотності коштів. Зміна товарної структури також впливає на швидкість обороту. Так, підвищення питомої ваги товарів з більшими термінами зберігання на складі гальмує оборотність всієї групи товарів загалом, і навпаки.</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Із метою прискорення оборотності коштів і скорочення транспортних витрат доцільно при можливості вибору відправляти товар на експорт з місць, які розташовані ближче до кордонів.</w:t>
      </w:r>
    </w:p>
    <w:p w:rsidR="003137B1" w:rsidRPr="00AA667D" w:rsidRDefault="003137B1" w:rsidP="003137B1">
      <w:pPr>
        <w:widowControl w:val="0"/>
        <w:spacing w:after="0" w:line="288"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Великий вплив на тривалість обороту можуть здійснити спосіб і організація перевезення товарів. Так, відправлення товарів безпосередньо покупцям міжнародним залізничним вантажним сполученням по одному транспортному документу значно пришвидшує оборотність коштів, порівняно із тими випадками, коли товари слідують до кордону України знаступним переоформленням транспортних документів у прикордонному пункті. Під час морських перевезень найбільш </w:t>
      </w:r>
      <w:r w:rsidRPr="00AA667D">
        <w:rPr>
          <w:rFonts w:ascii="Arial" w:eastAsia="Times New Roman" w:hAnsi="Arial" w:cs="Arial"/>
          <w:color w:val="000000"/>
          <w:sz w:val="28"/>
          <w:szCs w:val="28"/>
          <w:lang w:val="uk-UA" w:eastAsia="uk-UA" w:bidi="uk-UA"/>
        </w:rPr>
        <w:lastRenderedPageBreak/>
        <w:t>раціонально перевантажувати товари з вагонів безпосередньо на пароплавах, обминаючи склад порту. Якщо товари вивантажуються у портах для нагромадження з метою подальшого завантаження пароплава або для комплектації, то необхідно скорочувати термін їх зберігання.</w:t>
      </w:r>
    </w:p>
    <w:p w:rsidR="003137B1" w:rsidRPr="00AA667D" w:rsidRDefault="003137B1" w:rsidP="003137B1">
      <w:pPr>
        <w:widowControl w:val="0"/>
        <w:spacing w:after="0" w:line="264"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Організація чіткого обороту документів може суттєво скоротити тривалість обороту коштів, особливо під час морських перевезень і залізничних перевезень до кордону України з переоформленням накладних у прикордонному пункті.</w:t>
      </w:r>
    </w:p>
    <w:p w:rsidR="003137B1" w:rsidRPr="00AA667D" w:rsidRDefault="003137B1" w:rsidP="003137B1">
      <w:pPr>
        <w:widowControl w:val="0"/>
        <w:spacing w:after="0" w:line="264"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Для більш чіткого уявлення про оборотність товарів доцільно розрахувати окремо оборотність товарів, реалізованих в Україні та за кордоном, товарів, які перевозяться морським, залізничним та автомобільним транспортом, товарів відвантажених, але не відфактурованих.</w:t>
      </w:r>
    </w:p>
    <w:p w:rsidR="003137B1" w:rsidRPr="00AA667D" w:rsidRDefault="003137B1" w:rsidP="003137B1">
      <w:pPr>
        <w:widowControl w:val="0"/>
        <w:spacing w:after="0" w:line="264"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Зміна часу знаходження товарів на різноманітних стадіях оберту викликає відповідне залучення або вивільнення коштів з обороту на цих стадіях. У зв'язку із цим слід визначити не лише розмір додатково закріплених або вивільнених з обороту на цих стадіях коштів, але й вияснити, під впливом яких саме факторів це відбулось.</w:t>
      </w:r>
    </w:p>
    <w:p w:rsidR="003137B1" w:rsidRPr="00AA667D" w:rsidRDefault="003137B1" w:rsidP="003137B1">
      <w:pPr>
        <w:widowControl w:val="0"/>
        <w:spacing w:after="0" w:line="264"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 xml:space="preserve">На </w:t>
      </w:r>
      <w:r w:rsidRPr="00AA667D">
        <w:rPr>
          <w:rFonts w:ascii="Arial" w:eastAsia="Times New Roman" w:hAnsi="Arial" w:cs="Arial"/>
          <w:i/>
          <w:iCs/>
          <w:color w:val="000000"/>
          <w:sz w:val="28"/>
          <w:szCs w:val="28"/>
          <w:lang w:val="uk-UA" w:eastAsia="uk-UA" w:bidi="uk-UA"/>
        </w:rPr>
        <w:t>тривалість обороту коштів у розрахунках</w:t>
      </w:r>
      <w:r w:rsidRPr="00AA667D">
        <w:rPr>
          <w:rFonts w:ascii="Arial" w:eastAsia="Times New Roman" w:hAnsi="Arial" w:cs="Arial"/>
          <w:color w:val="000000"/>
          <w:sz w:val="28"/>
          <w:szCs w:val="28"/>
          <w:lang w:val="uk-UA" w:eastAsia="uk-UA" w:bidi="uk-UA"/>
        </w:rPr>
        <w:t xml:space="preserve"> впливають форми і порядок розрахунків і платежів з іноземними покупцями. Так, для розрахунків шляхом інкасо з негайною оплатою з моменту виписки рахунку покупцю до його оплати в банку потрібно лише 1-2 дні. З інших форм розрахунків надають перевагу акредитивній формі, особливо, якщо акредитив відкрито у країні продавця. Розрахунки по звичайному інкасо тривають довше. Але довше за все оборотність коштів для продажу товарів за готівку затримується при розрахунках за відкритим рахунком, які частіше за все призводять до виникнення простроченої заборгованості.</w:t>
      </w:r>
    </w:p>
    <w:p w:rsidR="003137B1" w:rsidRDefault="003137B1" w:rsidP="003137B1">
      <w:pPr>
        <w:widowControl w:val="0"/>
        <w:spacing w:after="0" w:line="264"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Аналізуючи оборот коштів у розрахунках, виявляють доцільність і можливість застосування тієї чи іншої форми розрахунків із врахуванням конкретних країн і фірм, з'ясовують причини зміни тривалості розрахунків з іноземними покупцями за окремими країнами і фірмами, вивчають стан розрахунків з іноземними покупцями на останню звітну дату. При цьому особливо ретельно вивчають причини виникнення заборгованості іноземних покупців. Аналіз обороту коштів у експортних операціях доцільно проводити у такій послідовності (рис. 10.3).</w:t>
      </w:r>
    </w:p>
    <w:p w:rsidR="003137B1" w:rsidRPr="00AA667D" w:rsidRDefault="003137B1" w:rsidP="003137B1">
      <w:pPr>
        <w:widowControl w:val="0"/>
        <w:spacing w:after="0" w:line="264" w:lineRule="auto"/>
        <w:ind w:firstLine="709"/>
        <w:jc w:val="both"/>
        <w:rPr>
          <w:rFonts w:ascii="Arial" w:eastAsia="Times New Roman" w:hAnsi="Arial" w:cs="Arial"/>
          <w:color w:val="000000"/>
          <w:sz w:val="28"/>
          <w:szCs w:val="28"/>
          <w:lang w:val="uk-UA" w:eastAsia="uk-UA" w:bidi="uk-UA"/>
        </w:rPr>
      </w:pPr>
    </w:p>
    <w:p w:rsidR="003137B1" w:rsidRPr="00AA667D" w:rsidRDefault="003137B1" w:rsidP="003137B1">
      <w:pPr>
        <w:framePr w:h="2174" w:wrap="notBeside" w:vAnchor="text" w:hAnchor="text" w:xAlign="center" w:y="1"/>
        <w:widowControl w:val="0"/>
        <w:spacing w:after="0" w:line="264" w:lineRule="auto"/>
        <w:ind w:firstLine="709"/>
        <w:jc w:val="both"/>
        <w:rPr>
          <w:rFonts w:ascii="Arial" w:eastAsia="Arial Unicode MS" w:hAnsi="Arial" w:cs="Arial"/>
          <w:color w:val="000000"/>
          <w:sz w:val="28"/>
          <w:szCs w:val="28"/>
          <w:lang w:val="uk-UA" w:eastAsia="uk-UA" w:bidi="uk-UA"/>
        </w:rPr>
      </w:pPr>
      <w:r w:rsidRPr="00AA667D">
        <w:rPr>
          <w:rFonts w:ascii="Arial" w:eastAsia="Arial Unicode MS" w:hAnsi="Arial" w:cs="Arial"/>
          <w:color w:val="000000"/>
          <w:sz w:val="28"/>
          <w:szCs w:val="28"/>
          <w:lang w:val="uk-UA" w:eastAsia="uk-UA" w:bidi="uk-UA"/>
        </w:rPr>
        <w:lastRenderedPageBreak/>
        <w:fldChar w:fldCharType="begin"/>
      </w:r>
      <w:r w:rsidRPr="00AA667D">
        <w:rPr>
          <w:rFonts w:ascii="Arial" w:eastAsia="Arial Unicode MS" w:hAnsi="Arial" w:cs="Arial"/>
          <w:color w:val="000000"/>
          <w:sz w:val="28"/>
          <w:szCs w:val="28"/>
          <w:lang w:val="uk-UA" w:eastAsia="uk-UA" w:bidi="uk-UA"/>
        </w:rPr>
        <w:instrText xml:space="preserve"> INCLUDEPICTURE  "C:\\Users\\user\\AppData\\Local\\Temp\\FineReader12.00\\media\\image54.jpeg"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КОН\\AppData\\Local\\Temp\\FineReader12.00\\media\\image54.jpeg"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КОН\\AppData\\Local\\Temp\\FineReader12.00\\media\\image54.jpeg"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КОН\\AppData\\Local\\Temp\\FineReader12.00\\media\\image54.jpeg"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КОН\\AppData\\Local\\Temp\\FineReader12.00\\media\\image54.jpeg"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КОН\\AppData\\Local\\Temp\\FineReader12.00\\media\\image54.jpeg"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КОН\\AppData\\Local\\Temp\\FineReader12.00\\media\\image54.jpeg"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КОН\\AppData\\Local\\Temp\\FineReader12.00\\media\\image54.jpeg" \* MERGEFORMATINET </w:instrText>
      </w:r>
      <w:r w:rsidRPr="00AA667D">
        <w:rPr>
          <w:rFonts w:ascii="Arial" w:eastAsia="Arial Unicode MS" w:hAnsi="Arial" w:cs="Arial"/>
          <w:color w:val="000000"/>
          <w:sz w:val="28"/>
          <w:szCs w:val="28"/>
          <w:lang w:val="uk-UA" w:eastAsia="uk-UA" w:bidi="uk-UA"/>
        </w:rPr>
        <w:fldChar w:fldCharType="separate"/>
      </w:r>
      <w:r w:rsidRPr="00AA667D">
        <w:rPr>
          <w:rFonts w:ascii="Arial" w:eastAsia="Arial Unicode MS" w:hAnsi="Arial" w:cs="Arial"/>
          <w:color w:val="000000"/>
          <w:sz w:val="28"/>
          <w:szCs w:val="28"/>
          <w:lang w:val="uk-UA" w:eastAsia="uk-UA" w:bidi="uk-UA"/>
        </w:rPr>
        <w:fldChar w:fldCharType="begin"/>
      </w:r>
      <w:r w:rsidRPr="00AA667D">
        <w:rPr>
          <w:rFonts w:ascii="Arial" w:eastAsia="Arial Unicode MS" w:hAnsi="Arial" w:cs="Arial"/>
          <w:color w:val="000000"/>
          <w:sz w:val="28"/>
          <w:szCs w:val="28"/>
          <w:lang w:val="uk-UA" w:eastAsia="uk-UA" w:bidi="uk-UA"/>
        </w:rPr>
        <w:instrText xml:space="preserve"> INCLUDEPICTURE  "C:\\Users\\user\\Desktop\\МІЖН. КОН\\AppData\\Local\\Temp\\FineReader12.00\\media\\image54.jpeg" \* MERGEFORMATINET </w:instrText>
      </w:r>
      <w:r w:rsidRPr="00AA667D">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КОН\\AppData\\Local\\Temp\\FineReader12.00\\media\\image54.jpeg"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КОН\\AppData\\Local\\Temp\\FineReader12.00\\media\\image54.jpeg"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КОН\\AppData\\Local\\Temp\\FineReader12.00\\media\\image54.jpeg"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"C:\\Users\\user\\Desktop\\Комплекс МК\\МІЖН. КОН\\AppData\\Local\\Temp\\FineReader12.00\\media\\image54.jpeg"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"E:\\Комплекс МК — копия\\МІЖН. КОН\\AppData\\Local\\Temp\\FineReader12.00\\media\\image54.jpeg"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pict>
          <v:shape id="_x0000_i1029" type="#_x0000_t75" style="width:306pt;height:109.2pt">
            <v:imagedata r:id="rId23" r:href="rId24"/>
          </v:shape>
        </w:pict>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r w:rsidRPr="00AA667D">
        <w:rPr>
          <w:rFonts w:ascii="Arial" w:eastAsia="Arial Unicode MS" w:hAnsi="Arial" w:cs="Arial"/>
          <w:color w:val="000000"/>
          <w:sz w:val="28"/>
          <w:szCs w:val="28"/>
          <w:lang w:val="uk-UA" w:eastAsia="uk-UA" w:bidi="uk-UA"/>
        </w:rPr>
        <w:fldChar w:fldCharType="end"/>
      </w:r>
    </w:p>
    <w:p w:rsidR="003137B1" w:rsidRPr="00EF4824" w:rsidRDefault="003137B1" w:rsidP="003137B1">
      <w:pPr>
        <w:framePr w:h="2174" w:wrap="notBeside" w:vAnchor="text" w:hAnchor="text" w:xAlign="center" w:y="1"/>
        <w:widowControl w:val="0"/>
        <w:spacing w:after="0" w:line="264" w:lineRule="auto"/>
        <w:ind w:firstLine="709"/>
        <w:jc w:val="both"/>
        <w:rPr>
          <w:rFonts w:ascii="Arial" w:eastAsia="Times New Roman" w:hAnsi="Arial" w:cs="Arial"/>
          <w:bCs/>
          <w:color w:val="000000"/>
          <w:sz w:val="28"/>
          <w:szCs w:val="28"/>
          <w:lang w:val="uk-UA" w:eastAsia="uk-UA" w:bidi="uk-UA"/>
        </w:rPr>
      </w:pPr>
      <w:r w:rsidRPr="00EF4824">
        <w:rPr>
          <w:rFonts w:ascii="Arial" w:eastAsia="Times New Roman" w:hAnsi="Arial" w:cs="Arial"/>
          <w:bCs/>
          <w:color w:val="000000"/>
          <w:sz w:val="28"/>
          <w:szCs w:val="28"/>
          <w:lang w:val="uk-UA" w:eastAsia="uk-UA" w:bidi="uk-UA"/>
        </w:rPr>
        <w:t>Рис. 10.3 - Послідовність аналізу обороту коштів при здійсненні експортних операцій</w:t>
      </w:r>
    </w:p>
    <w:p w:rsidR="003137B1" w:rsidRPr="00AA667D" w:rsidRDefault="003137B1" w:rsidP="003137B1">
      <w:pPr>
        <w:widowControl w:val="0"/>
        <w:spacing w:after="0" w:line="288" w:lineRule="auto"/>
        <w:ind w:firstLine="709"/>
        <w:jc w:val="both"/>
        <w:rPr>
          <w:rFonts w:ascii="Arial" w:eastAsia="Arial Unicode MS" w:hAnsi="Arial" w:cs="Arial"/>
          <w:color w:val="000000"/>
          <w:sz w:val="28"/>
          <w:szCs w:val="28"/>
          <w:lang w:val="uk-UA" w:eastAsia="uk-UA" w:bidi="uk-UA"/>
        </w:rPr>
      </w:pPr>
    </w:p>
    <w:p w:rsidR="003137B1" w:rsidRPr="00AA667D" w:rsidRDefault="003137B1" w:rsidP="003137B1">
      <w:pPr>
        <w:widowControl w:val="0"/>
        <w:spacing w:after="0" w:line="264"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i/>
          <w:iCs/>
          <w:color w:val="000000"/>
          <w:sz w:val="28"/>
          <w:szCs w:val="28"/>
          <w:lang w:val="uk-UA" w:eastAsia="uk-UA" w:bidi="uk-UA"/>
        </w:rPr>
        <w:t>Накладні витрати при експорті та імпорті</w:t>
      </w:r>
      <w:r w:rsidRPr="00AA667D">
        <w:rPr>
          <w:rFonts w:ascii="Arial" w:eastAsia="Times New Roman" w:hAnsi="Arial" w:cs="Arial"/>
          <w:color w:val="000000"/>
          <w:sz w:val="28"/>
          <w:szCs w:val="28"/>
          <w:lang w:val="uk-UA" w:eastAsia="uk-UA" w:bidi="uk-UA"/>
        </w:rPr>
        <w:t xml:space="preserve"> являють собою затрати підприємства (об'єднання, фірми) з перевезення і реалізації експортних товарів. Накладні витрати при експорті та імпорті товарів поділяються на дві основні групи: затрати у національній валюті та іноземній валюті. Затрати у національній валюті, в свою чергу, поділяються на прямі накладні витрати та непрямі (загальноторгові) витрати. Прямі затрати включаються до собівартості конкретних товарів, непрямі витрати не враховуються у собівартість.</w:t>
      </w:r>
    </w:p>
    <w:p w:rsidR="003137B1" w:rsidRPr="00AA667D" w:rsidRDefault="003137B1" w:rsidP="003137B1">
      <w:pPr>
        <w:widowControl w:val="0"/>
        <w:spacing w:after="0" w:line="264"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Вказані затрати збільшують собівартість товарів і у зв'язку з цим зменшують чистий дохід від їх реалізації. Зниження накладних витрат веде до підвищення рівня ефективності експорту.</w:t>
      </w:r>
    </w:p>
    <w:p w:rsidR="003137B1" w:rsidRPr="00AA667D" w:rsidRDefault="003137B1" w:rsidP="003137B1">
      <w:pPr>
        <w:widowControl w:val="0"/>
        <w:spacing w:after="0" w:line="264"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i/>
          <w:iCs/>
          <w:color w:val="000000"/>
          <w:sz w:val="28"/>
          <w:szCs w:val="28"/>
          <w:lang w:val="uk-UA" w:eastAsia="uk-UA" w:bidi="uk-UA"/>
        </w:rPr>
        <w:t>Мета аналізу накладних витрат</w:t>
      </w:r>
      <w:r w:rsidRPr="00AA667D">
        <w:rPr>
          <w:rFonts w:ascii="Arial" w:eastAsia="Times New Roman" w:hAnsi="Arial" w:cs="Arial"/>
          <w:color w:val="000000"/>
          <w:sz w:val="28"/>
          <w:szCs w:val="28"/>
          <w:lang w:val="uk-UA" w:eastAsia="uk-UA" w:bidi="uk-UA"/>
        </w:rPr>
        <w:t xml:space="preserve"> - перевірка дотримання підприємством у звітному періоді режиму економії та пошук можливостей до зниження затрат у майбутньому. Аналіз витрат за звітний період слід проводити у порівнянні з попереднім періодом. При цьому необхідно з'ясовувати причини зміни величини відносно обсягу реалізації товарів (відносний рівень накладних витрат) в цілому, а також за окремими видами накладних витрат.</w:t>
      </w:r>
    </w:p>
    <w:p w:rsidR="003137B1" w:rsidRDefault="003137B1" w:rsidP="003137B1">
      <w:pPr>
        <w:widowControl w:val="0"/>
        <w:spacing w:after="0" w:line="264"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color w:val="000000"/>
          <w:sz w:val="28"/>
          <w:szCs w:val="28"/>
          <w:lang w:val="uk-UA" w:eastAsia="uk-UA" w:bidi="uk-UA"/>
        </w:rPr>
        <w:t>Дані про накладні витрати можна отримати з бухгалтерського звіту підприємства. Основні фактори, які викликають зміни величини деяких видів накладних витрат, подані у вигляді схеми у табл. 10.1.</w:t>
      </w:r>
    </w:p>
    <w:p w:rsidR="003137B1" w:rsidRPr="00AA667D" w:rsidRDefault="003137B1" w:rsidP="003137B1">
      <w:pPr>
        <w:widowControl w:val="0"/>
        <w:spacing w:after="0" w:line="264" w:lineRule="auto"/>
        <w:ind w:firstLine="709"/>
        <w:jc w:val="both"/>
        <w:rPr>
          <w:rFonts w:ascii="Arial" w:eastAsia="Times New Roman" w:hAnsi="Arial" w:cs="Arial"/>
          <w:color w:val="000000"/>
          <w:sz w:val="28"/>
          <w:szCs w:val="28"/>
          <w:lang w:val="uk-UA" w:eastAsia="uk-UA" w:bidi="uk-UA"/>
        </w:rPr>
      </w:pPr>
    </w:p>
    <w:p w:rsidR="003137B1" w:rsidRPr="00AA667D" w:rsidRDefault="003137B1" w:rsidP="003137B1">
      <w:pPr>
        <w:framePr w:w="6134" w:wrap="notBeside" w:vAnchor="text" w:hAnchor="text" w:xAlign="center" w:y="1"/>
        <w:widowControl w:val="0"/>
        <w:spacing w:after="0" w:line="264" w:lineRule="auto"/>
        <w:ind w:firstLine="709"/>
        <w:jc w:val="both"/>
        <w:rPr>
          <w:rFonts w:ascii="Arial" w:eastAsia="Times New Roman" w:hAnsi="Arial" w:cs="Arial"/>
          <w:color w:val="000000"/>
          <w:sz w:val="28"/>
          <w:szCs w:val="28"/>
          <w:lang w:val="uk-UA" w:eastAsia="uk-UA" w:bidi="uk-UA"/>
        </w:rPr>
      </w:pPr>
      <w:r w:rsidRPr="00AA667D">
        <w:rPr>
          <w:rFonts w:ascii="Arial" w:eastAsia="Times New Roman" w:hAnsi="Arial" w:cs="Arial"/>
          <w:i/>
          <w:iCs/>
          <w:color w:val="000000"/>
          <w:sz w:val="28"/>
          <w:szCs w:val="28"/>
          <w:u w:val="single"/>
          <w:lang w:val="uk-UA" w:eastAsia="uk-UA" w:bidi="uk-UA"/>
        </w:rPr>
        <w:lastRenderedPageBreak/>
        <w:t>Таблиця 10.1</w:t>
      </w:r>
      <w:r w:rsidRPr="00AA667D">
        <w:rPr>
          <w:rFonts w:ascii="Arial" w:eastAsia="Times New Roman" w:hAnsi="Arial" w:cs="Arial"/>
          <w:color w:val="000000"/>
          <w:sz w:val="28"/>
          <w:szCs w:val="28"/>
          <w:u w:val="single"/>
          <w:lang w:val="uk-UA" w:eastAsia="uk-UA" w:bidi="uk-UA"/>
        </w:rPr>
        <w:t xml:space="preserve"> - Фактори зміни величини накладних витрат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106"/>
        <w:gridCol w:w="3389"/>
        <w:gridCol w:w="115"/>
      </w:tblGrid>
      <w:tr w:rsidR="003137B1" w:rsidRPr="00AA667D" w:rsidTr="00165CA9">
        <w:trPr>
          <w:trHeight w:hRule="exact" w:val="226"/>
          <w:jc w:val="center"/>
        </w:trPr>
        <w:tc>
          <w:tcPr>
            <w:tcW w:w="2525" w:type="dxa"/>
            <w:tcBorders>
              <w:top w:val="single" w:sz="4" w:space="0" w:color="auto"/>
              <w:left w:val="single" w:sz="4" w:space="0" w:color="auto"/>
            </w:tcBorders>
            <w:shd w:val="clear" w:color="auto" w:fill="FFFFFF"/>
            <w:vAlign w:val="bottom"/>
          </w:tcPr>
          <w:p w:rsidR="003137B1" w:rsidRPr="00EF4824" w:rsidRDefault="003137B1" w:rsidP="00165CA9">
            <w:pPr>
              <w:framePr w:w="6134" w:wrap="notBeside" w:vAnchor="text" w:hAnchor="text" w:xAlign="center" w:y="1"/>
              <w:widowControl w:val="0"/>
              <w:spacing w:after="0" w:line="264" w:lineRule="auto"/>
              <w:jc w:val="both"/>
              <w:rPr>
                <w:rFonts w:ascii="Arial" w:eastAsia="Times New Roman" w:hAnsi="Arial" w:cs="Arial"/>
                <w:color w:val="000000"/>
                <w:sz w:val="20"/>
                <w:szCs w:val="20"/>
                <w:lang w:val="uk-UA" w:eastAsia="uk-UA" w:bidi="uk-UA"/>
              </w:rPr>
            </w:pPr>
            <w:r w:rsidRPr="00EF4824">
              <w:rPr>
                <w:rFonts w:ascii="Arial" w:eastAsia="Times New Roman" w:hAnsi="Arial" w:cs="Arial"/>
                <w:color w:val="000000"/>
                <w:sz w:val="20"/>
                <w:szCs w:val="20"/>
                <w:lang w:val="uk-UA" w:eastAsia="uk-UA" w:bidi="uk-UA"/>
              </w:rPr>
              <w:t>Накладні витрати</w:t>
            </w:r>
          </w:p>
        </w:tc>
        <w:tc>
          <w:tcPr>
            <w:tcW w:w="106" w:type="dxa"/>
            <w:tcBorders>
              <w:top w:val="single" w:sz="4" w:space="0" w:color="auto"/>
              <w:left w:val="single" w:sz="4" w:space="0" w:color="auto"/>
            </w:tcBorders>
            <w:shd w:val="clear" w:color="auto" w:fill="FFFFFF"/>
          </w:tcPr>
          <w:p w:rsidR="003137B1" w:rsidRPr="00EF4824" w:rsidRDefault="003137B1" w:rsidP="00165CA9">
            <w:pPr>
              <w:framePr w:w="6134" w:wrap="notBeside" w:vAnchor="text" w:hAnchor="text" w:xAlign="center" w:y="1"/>
              <w:widowControl w:val="0"/>
              <w:spacing w:after="0" w:line="264" w:lineRule="auto"/>
              <w:jc w:val="both"/>
              <w:rPr>
                <w:rFonts w:ascii="Arial" w:eastAsia="Arial Unicode MS" w:hAnsi="Arial" w:cs="Arial"/>
                <w:color w:val="000000"/>
                <w:sz w:val="20"/>
                <w:szCs w:val="20"/>
                <w:lang w:val="uk-UA" w:eastAsia="uk-UA" w:bidi="uk-UA"/>
              </w:rPr>
            </w:pPr>
          </w:p>
        </w:tc>
        <w:tc>
          <w:tcPr>
            <w:tcW w:w="3389" w:type="dxa"/>
            <w:tcBorders>
              <w:top w:val="single" w:sz="4" w:space="0" w:color="auto"/>
            </w:tcBorders>
            <w:shd w:val="clear" w:color="auto" w:fill="FFFFFF"/>
            <w:vAlign w:val="bottom"/>
          </w:tcPr>
          <w:p w:rsidR="003137B1" w:rsidRPr="00EF4824" w:rsidRDefault="003137B1" w:rsidP="00165CA9">
            <w:pPr>
              <w:framePr w:w="6134" w:wrap="notBeside" w:vAnchor="text" w:hAnchor="text" w:xAlign="center" w:y="1"/>
              <w:widowControl w:val="0"/>
              <w:spacing w:after="0" w:line="264" w:lineRule="auto"/>
              <w:jc w:val="both"/>
              <w:rPr>
                <w:rFonts w:ascii="Arial" w:eastAsia="Times New Roman" w:hAnsi="Arial" w:cs="Arial"/>
                <w:color w:val="000000"/>
                <w:sz w:val="20"/>
                <w:szCs w:val="20"/>
                <w:lang w:val="uk-UA" w:eastAsia="uk-UA" w:bidi="uk-UA"/>
              </w:rPr>
            </w:pPr>
            <w:r w:rsidRPr="00EF4824">
              <w:rPr>
                <w:rFonts w:ascii="Arial" w:eastAsia="Times New Roman" w:hAnsi="Arial" w:cs="Arial"/>
                <w:color w:val="000000"/>
                <w:sz w:val="20"/>
                <w:szCs w:val="20"/>
                <w:lang w:val="uk-UA" w:eastAsia="uk-UA" w:bidi="uk-UA"/>
              </w:rPr>
              <w:t>Фактори</w:t>
            </w:r>
          </w:p>
        </w:tc>
        <w:tc>
          <w:tcPr>
            <w:tcW w:w="115" w:type="dxa"/>
            <w:tcBorders>
              <w:top w:val="single" w:sz="4" w:space="0" w:color="auto"/>
              <w:right w:val="single" w:sz="4" w:space="0" w:color="auto"/>
            </w:tcBorders>
            <w:shd w:val="clear" w:color="auto" w:fill="FFFFFF"/>
          </w:tcPr>
          <w:p w:rsidR="003137B1" w:rsidRPr="00AA667D" w:rsidRDefault="003137B1" w:rsidP="00165CA9">
            <w:pPr>
              <w:framePr w:w="6134" w:wrap="notBeside" w:vAnchor="text" w:hAnchor="text" w:xAlign="center" w:y="1"/>
              <w:widowControl w:val="0"/>
              <w:spacing w:after="0" w:line="264" w:lineRule="auto"/>
              <w:ind w:firstLine="709"/>
              <w:jc w:val="both"/>
              <w:rPr>
                <w:rFonts w:ascii="Arial" w:eastAsia="Arial Unicode MS" w:hAnsi="Arial" w:cs="Arial"/>
                <w:color w:val="000000"/>
                <w:sz w:val="28"/>
                <w:szCs w:val="28"/>
                <w:lang w:val="uk-UA" w:eastAsia="uk-UA" w:bidi="uk-UA"/>
              </w:rPr>
            </w:pPr>
          </w:p>
        </w:tc>
      </w:tr>
      <w:tr w:rsidR="003137B1" w:rsidRPr="00AA667D" w:rsidTr="00165CA9">
        <w:trPr>
          <w:trHeight w:hRule="exact" w:val="835"/>
          <w:jc w:val="center"/>
        </w:trPr>
        <w:tc>
          <w:tcPr>
            <w:tcW w:w="2525" w:type="dxa"/>
            <w:tcBorders>
              <w:top w:val="single" w:sz="4" w:space="0" w:color="auto"/>
              <w:left w:val="single" w:sz="4" w:space="0" w:color="auto"/>
            </w:tcBorders>
            <w:shd w:val="clear" w:color="auto" w:fill="FFFFFF"/>
          </w:tcPr>
          <w:p w:rsidR="003137B1" w:rsidRPr="00EF4824" w:rsidRDefault="003137B1" w:rsidP="00165CA9">
            <w:pPr>
              <w:framePr w:w="6134" w:wrap="notBeside" w:vAnchor="text" w:hAnchor="text" w:xAlign="center" w:y="1"/>
              <w:widowControl w:val="0"/>
              <w:spacing w:after="0" w:line="264" w:lineRule="auto"/>
              <w:jc w:val="both"/>
              <w:rPr>
                <w:rFonts w:ascii="Arial" w:eastAsia="Times New Roman" w:hAnsi="Arial" w:cs="Arial"/>
                <w:color w:val="000000"/>
                <w:sz w:val="20"/>
                <w:szCs w:val="20"/>
                <w:lang w:val="uk-UA" w:eastAsia="uk-UA" w:bidi="uk-UA"/>
              </w:rPr>
            </w:pPr>
            <w:r w:rsidRPr="00EF4824">
              <w:rPr>
                <w:rFonts w:ascii="Arial" w:eastAsia="Times New Roman" w:hAnsi="Arial" w:cs="Arial"/>
                <w:color w:val="000000"/>
                <w:sz w:val="20"/>
                <w:szCs w:val="20"/>
                <w:lang w:val="uk-UA" w:eastAsia="uk-UA" w:bidi="uk-UA"/>
              </w:rPr>
              <w:t>1. Із перевезення товарів</w:t>
            </w:r>
          </w:p>
        </w:tc>
        <w:tc>
          <w:tcPr>
            <w:tcW w:w="106" w:type="dxa"/>
            <w:tcBorders>
              <w:top w:val="single" w:sz="4" w:space="0" w:color="auto"/>
              <w:left w:val="single" w:sz="4" w:space="0" w:color="auto"/>
            </w:tcBorders>
            <w:shd w:val="clear" w:color="auto" w:fill="FFFFFF"/>
          </w:tcPr>
          <w:p w:rsidR="003137B1" w:rsidRPr="00EF4824" w:rsidRDefault="003137B1" w:rsidP="00165CA9">
            <w:pPr>
              <w:framePr w:w="6134" w:wrap="notBeside" w:vAnchor="text" w:hAnchor="text" w:xAlign="center" w:y="1"/>
              <w:widowControl w:val="0"/>
              <w:spacing w:after="0" w:line="264" w:lineRule="auto"/>
              <w:jc w:val="both"/>
              <w:rPr>
                <w:rFonts w:ascii="Arial" w:eastAsia="Arial Unicode MS" w:hAnsi="Arial" w:cs="Arial"/>
                <w:color w:val="000000"/>
                <w:sz w:val="20"/>
                <w:szCs w:val="20"/>
                <w:lang w:val="uk-UA" w:eastAsia="uk-UA" w:bidi="uk-UA"/>
              </w:rPr>
            </w:pPr>
          </w:p>
        </w:tc>
        <w:tc>
          <w:tcPr>
            <w:tcW w:w="3389" w:type="dxa"/>
            <w:tcBorders>
              <w:top w:val="single" w:sz="4" w:space="0" w:color="auto"/>
            </w:tcBorders>
            <w:shd w:val="clear" w:color="auto" w:fill="FFFFFF"/>
            <w:vAlign w:val="bottom"/>
          </w:tcPr>
          <w:p w:rsidR="003137B1" w:rsidRPr="00EF4824" w:rsidRDefault="003137B1" w:rsidP="00165CA9">
            <w:pPr>
              <w:framePr w:w="6134" w:wrap="notBeside" w:vAnchor="text" w:hAnchor="text" w:xAlign="center" w:y="1"/>
              <w:widowControl w:val="0"/>
              <w:numPr>
                <w:ilvl w:val="0"/>
                <w:numId w:val="33"/>
              </w:numPr>
              <w:tabs>
                <w:tab w:val="left" w:pos="163"/>
              </w:tabs>
              <w:spacing w:after="0" w:line="264" w:lineRule="auto"/>
              <w:jc w:val="both"/>
              <w:rPr>
                <w:rFonts w:ascii="Arial" w:eastAsia="Times New Roman" w:hAnsi="Arial" w:cs="Arial"/>
                <w:color w:val="000000"/>
                <w:sz w:val="20"/>
                <w:szCs w:val="20"/>
                <w:lang w:val="uk-UA" w:eastAsia="uk-UA" w:bidi="uk-UA"/>
              </w:rPr>
            </w:pPr>
            <w:r w:rsidRPr="00EF4824">
              <w:rPr>
                <w:rFonts w:ascii="Arial" w:eastAsia="Times New Roman" w:hAnsi="Arial" w:cs="Arial"/>
                <w:color w:val="000000"/>
                <w:sz w:val="20"/>
                <w:szCs w:val="20"/>
                <w:lang w:val="uk-UA" w:eastAsia="uk-UA" w:bidi="uk-UA"/>
              </w:rPr>
              <w:t>Кількість (вага) вантажу</w:t>
            </w:r>
          </w:p>
          <w:p w:rsidR="003137B1" w:rsidRPr="00EF4824" w:rsidRDefault="003137B1" w:rsidP="00165CA9">
            <w:pPr>
              <w:framePr w:w="6134" w:wrap="notBeside" w:vAnchor="text" w:hAnchor="text" w:xAlign="center" w:y="1"/>
              <w:widowControl w:val="0"/>
              <w:numPr>
                <w:ilvl w:val="0"/>
                <w:numId w:val="33"/>
              </w:numPr>
              <w:tabs>
                <w:tab w:val="left" w:pos="178"/>
              </w:tabs>
              <w:spacing w:after="0" w:line="264" w:lineRule="auto"/>
              <w:jc w:val="both"/>
              <w:rPr>
                <w:rFonts w:ascii="Arial" w:eastAsia="Times New Roman" w:hAnsi="Arial" w:cs="Arial"/>
                <w:color w:val="000000"/>
                <w:sz w:val="20"/>
                <w:szCs w:val="20"/>
                <w:lang w:val="uk-UA" w:eastAsia="uk-UA" w:bidi="uk-UA"/>
              </w:rPr>
            </w:pPr>
            <w:r w:rsidRPr="00EF4824">
              <w:rPr>
                <w:rFonts w:ascii="Arial" w:eastAsia="Times New Roman" w:hAnsi="Arial" w:cs="Arial"/>
                <w:color w:val="000000"/>
                <w:sz w:val="20"/>
                <w:szCs w:val="20"/>
                <w:lang w:val="uk-UA" w:eastAsia="uk-UA" w:bidi="uk-UA"/>
              </w:rPr>
              <w:t>Радіус (відстань) перевезення</w:t>
            </w:r>
          </w:p>
          <w:p w:rsidR="003137B1" w:rsidRPr="00EF4824" w:rsidRDefault="003137B1" w:rsidP="00165CA9">
            <w:pPr>
              <w:framePr w:w="6134" w:wrap="notBeside" w:vAnchor="text" w:hAnchor="text" w:xAlign="center" w:y="1"/>
              <w:widowControl w:val="0"/>
              <w:numPr>
                <w:ilvl w:val="0"/>
                <w:numId w:val="33"/>
              </w:numPr>
              <w:tabs>
                <w:tab w:val="left" w:pos="178"/>
              </w:tabs>
              <w:spacing w:after="0" w:line="264" w:lineRule="auto"/>
              <w:jc w:val="both"/>
              <w:rPr>
                <w:rFonts w:ascii="Arial" w:eastAsia="Times New Roman" w:hAnsi="Arial" w:cs="Arial"/>
                <w:color w:val="000000"/>
                <w:sz w:val="20"/>
                <w:szCs w:val="20"/>
                <w:lang w:val="uk-UA" w:eastAsia="uk-UA" w:bidi="uk-UA"/>
              </w:rPr>
            </w:pPr>
            <w:r w:rsidRPr="00EF4824">
              <w:rPr>
                <w:rFonts w:ascii="Arial" w:eastAsia="Times New Roman" w:hAnsi="Arial" w:cs="Arial"/>
                <w:color w:val="000000"/>
                <w:sz w:val="20"/>
                <w:szCs w:val="20"/>
                <w:lang w:val="uk-UA" w:eastAsia="uk-UA" w:bidi="uk-UA"/>
              </w:rPr>
              <w:t>Ставка за перевезення (тариф, фрахт)</w:t>
            </w:r>
          </w:p>
          <w:p w:rsidR="003137B1" w:rsidRPr="00EF4824" w:rsidRDefault="003137B1" w:rsidP="00165CA9">
            <w:pPr>
              <w:framePr w:w="6134" w:wrap="notBeside" w:vAnchor="text" w:hAnchor="text" w:xAlign="center" w:y="1"/>
              <w:widowControl w:val="0"/>
              <w:numPr>
                <w:ilvl w:val="0"/>
                <w:numId w:val="33"/>
              </w:numPr>
              <w:tabs>
                <w:tab w:val="left" w:pos="187"/>
              </w:tabs>
              <w:spacing w:after="0" w:line="264" w:lineRule="auto"/>
              <w:jc w:val="both"/>
              <w:rPr>
                <w:rFonts w:ascii="Arial" w:eastAsia="Times New Roman" w:hAnsi="Arial" w:cs="Arial"/>
                <w:color w:val="000000"/>
                <w:sz w:val="20"/>
                <w:szCs w:val="20"/>
                <w:lang w:val="uk-UA" w:eastAsia="uk-UA" w:bidi="uk-UA"/>
              </w:rPr>
            </w:pPr>
            <w:r w:rsidRPr="00EF4824">
              <w:rPr>
                <w:rFonts w:ascii="Arial" w:eastAsia="Times New Roman" w:hAnsi="Arial" w:cs="Arial"/>
                <w:color w:val="000000"/>
                <w:sz w:val="20"/>
                <w:szCs w:val="20"/>
                <w:lang w:val="uk-UA" w:eastAsia="uk-UA" w:bidi="uk-UA"/>
              </w:rPr>
              <w:t>Спосіб та умови перевезення</w:t>
            </w:r>
          </w:p>
        </w:tc>
        <w:tc>
          <w:tcPr>
            <w:tcW w:w="115" w:type="dxa"/>
            <w:tcBorders>
              <w:top w:val="single" w:sz="4" w:space="0" w:color="auto"/>
              <w:right w:val="single" w:sz="4" w:space="0" w:color="auto"/>
            </w:tcBorders>
            <w:shd w:val="clear" w:color="auto" w:fill="FFFFFF"/>
          </w:tcPr>
          <w:p w:rsidR="003137B1" w:rsidRPr="00AA667D" w:rsidRDefault="003137B1" w:rsidP="00165CA9">
            <w:pPr>
              <w:framePr w:w="6134" w:wrap="notBeside" w:vAnchor="text" w:hAnchor="text" w:xAlign="center" w:y="1"/>
              <w:widowControl w:val="0"/>
              <w:spacing w:after="0" w:line="264" w:lineRule="auto"/>
              <w:ind w:firstLine="709"/>
              <w:jc w:val="both"/>
              <w:rPr>
                <w:rFonts w:ascii="Arial" w:eastAsia="Arial Unicode MS" w:hAnsi="Arial" w:cs="Arial"/>
                <w:color w:val="000000"/>
                <w:sz w:val="28"/>
                <w:szCs w:val="28"/>
                <w:lang w:val="uk-UA" w:eastAsia="uk-UA" w:bidi="uk-UA"/>
              </w:rPr>
            </w:pPr>
          </w:p>
        </w:tc>
      </w:tr>
      <w:tr w:rsidR="003137B1" w:rsidRPr="00AA667D" w:rsidTr="00165CA9">
        <w:trPr>
          <w:trHeight w:hRule="exact" w:val="840"/>
          <w:jc w:val="center"/>
        </w:trPr>
        <w:tc>
          <w:tcPr>
            <w:tcW w:w="2525" w:type="dxa"/>
            <w:tcBorders>
              <w:top w:val="single" w:sz="4" w:space="0" w:color="auto"/>
              <w:left w:val="single" w:sz="4" w:space="0" w:color="auto"/>
            </w:tcBorders>
            <w:shd w:val="clear" w:color="auto" w:fill="FFFFFF"/>
          </w:tcPr>
          <w:p w:rsidR="003137B1" w:rsidRPr="00EF4824" w:rsidRDefault="003137B1" w:rsidP="00165CA9">
            <w:pPr>
              <w:framePr w:w="6134" w:wrap="notBeside" w:vAnchor="text" w:hAnchor="text" w:xAlign="center" w:y="1"/>
              <w:widowControl w:val="0"/>
              <w:spacing w:after="0" w:line="264" w:lineRule="auto"/>
              <w:jc w:val="both"/>
              <w:rPr>
                <w:rFonts w:ascii="Arial" w:eastAsia="Times New Roman" w:hAnsi="Arial" w:cs="Arial"/>
                <w:color w:val="000000"/>
                <w:sz w:val="20"/>
                <w:szCs w:val="20"/>
                <w:lang w:val="uk-UA" w:eastAsia="uk-UA" w:bidi="uk-UA"/>
              </w:rPr>
            </w:pPr>
            <w:r w:rsidRPr="00EF4824">
              <w:rPr>
                <w:rFonts w:ascii="Arial" w:eastAsia="Times New Roman" w:hAnsi="Arial" w:cs="Arial"/>
                <w:color w:val="000000"/>
                <w:sz w:val="20"/>
                <w:szCs w:val="20"/>
                <w:lang w:val="uk-UA" w:eastAsia="uk-UA" w:bidi="uk-UA"/>
              </w:rPr>
              <w:t>2. Із перевантаження товарів</w:t>
            </w:r>
          </w:p>
        </w:tc>
        <w:tc>
          <w:tcPr>
            <w:tcW w:w="106" w:type="dxa"/>
            <w:tcBorders>
              <w:top w:val="single" w:sz="4" w:space="0" w:color="auto"/>
              <w:left w:val="single" w:sz="4" w:space="0" w:color="auto"/>
            </w:tcBorders>
            <w:shd w:val="clear" w:color="auto" w:fill="FFFFFF"/>
          </w:tcPr>
          <w:p w:rsidR="003137B1" w:rsidRPr="00EF4824" w:rsidRDefault="003137B1" w:rsidP="00165CA9">
            <w:pPr>
              <w:framePr w:w="6134" w:wrap="notBeside" w:vAnchor="text" w:hAnchor="text" w:xAlign="center" w:y="1"/>
              <w:widowControl w:val="0"/>
              <w:spacing w:after="0" w:line="264" w:lineRule="auto"/>
              <w:jc w:val="both"/>
              <w:rPr>
                <w:rFonts w:ascii="Arial" w:eastAsia="Arial Unicode MS" w:hAnsi="Arial" w:cs="Arial"/>
                <w:color w:val="000000"/>
                <w:sz w:val="20"/>
                <w:szCs w:val="20"/>
                <w:lang w:val="uk-UA" w:eastAsia="uk-UA" w:bidi="uk-UA"/>
              </w:rPr>
            </w:pPr>
          </w:p>
        </w:tc>
        <w:tc>
          <w:tcPr>
            <w:tcW w:w="3389" w:type="dxa"/>
            <w:tcBorders>
              <w:top w:val="single" w:sz="4" w:space="0" w:color="auto"/>
            </w:tcBorders>
            <w:shd w:val="clear" w:color="auto" w:fill="FFFFFF"/>
          </w:tcPr>
          <w:p w:rsidR="003137B1" w:rsidRPr="00EF4824" w:rsidRDefault="003137B1" w:rsidP="00165CA9">
            <w:pPr>
              <w:framePr w:w="6134" w:wrap="notBeside" w:vAnchor="text" w:hAnchor="text" w:xAlign="center" w:y="1"/>
              <w:widowControl w:val="0"/>
              <w:numPr>
                <w:ilvl w:val="0"/>
                <w:numId w:val="34"/>
              </w:numPr>
              <w:tabs>
                <w:tab w:val="left" w:pos="163"/>
              </w:tabs>
              <w:spacing w:after="0" w:line="264" w:lineRule="auto"/>
              <w:jc w:val="both"/>
              <w:rPr>
                <w:rFonts w:ascii="Arial" w:eastAsia="Times New Roman" w:hAnsi="Arial" w:cs="Arial"/>
                <w:color w:val="000000"/>
                <w:sz w:val="20"/>
                <w:szCs w:val="20"/>
                <w:lang w:val="uk-UA" w:eastAsia="uk-UA" w:bidi="uk-UA"/>
              </w:rPr>
            </w:pPr>
            <w:r w:rsidRPr="00EF4824">
              <w:rPr>
                <w:rFonts w:ascii="Arial" w:eastAsia="Times New Roman" w:hAnsi="Arial" w:cs="Arial"/>
                <w:color w:val="000000"/>
                <w:sz w:val="20"/>
                <w:szCs w:val="20"/>
                <w:lang w:val="uk-UA" w:eastAsia="uk-UA" w:bidi="uk-UA"/>
              </w:rPr>
              <w:t>Кількість (вага) вантажу</w:t>
            </w:r>
          </w:p>
          <w:p w:rsidR="003137B1" w:rsidRPr="00EF4824" w:rsidRDefault="003137B1" w:rsidP="00165CA9">
            <w:pPr>
              <w:framePr w:w="6134" w:wrap="notBeside" w:vAnchor="text" w:hAnchor="text" w:xAlign="center" w:y="1"/>
              <w:widowControl w:val="0"/>
              <w:numPr>
                <w:ilvl w:val="0"/>
                <w:numId w:val="34"/>
              </w:numPr>
              <w:tabs>
                <w:tab w:val="left" w:pos="187"/>
              </w:tabs>
              <w:spacing w:after="0" w:line="264" w:lineRule="auto"/>
              <w:jc w:val="both"/>
              <w:rPr>
                <w:rFonts w:ascii="Arial" w:eastAsia="Times New Roman" w:hAnsi="Arial" w:cs="Arial"/>
                <w:color w:val="000000"/>
                <w:sz w:val="20"/>
                <w:szCs w:val="20"/>
                <w:lang w:val="uk-UA" w:eastAsia="uk-UA" w:bidi="uk-UA"/>
              </w:rPr>
            </w:pPr>
            <w:r w:rsidRPr="00EF4824">
              <w:rPr>
                <w:rFonts w:ascii="Arial" w:eastAsia="Times New Roman" w:hAnsi="Arial" w:cs="Arial"/>
                <w:color w:val="000000"/>
                <w:sz w:val="20"/>
                <w:szCs w:val="20"/>
                <w:lang w:val="uk-UA" w:eastAsia="uk-UA" w:bidi="uk-UA"/>
              </w:rPr>
              <w:t>Ставка за перевантаження</w:t>
            </w:r>
          </w:p>
          <w:p w:rsidR="003137B1" w:rsidRPr="00EF4824" w:rsidRDefault="003137B1" w:rsidP="00165CA9">
            <w:pPr>
              <w:framePr w:w="6134" w:wrap="notBeside" w:vAnchor="text" w:hAnchor="text" w:xAlign="center" w:y="1"/>
              <w:widowControl w:val="0"/>
              <w:numPr>
                <w:ilvl w:val="0"/>
                <w:numId w:val="34"/>
              </w:numPr>
              <w:tabs>
                <w:tab w:val="left" w:pos="206"/>
              </w:tabs>
              <w:spacing w:after="0" w:line="264" w:lineRule="auto"/>
              <w:jc w:val="both"/>
              <w:rPr>
                <w:rFonts w:ascii="Arial" w:eastAsia="Times New Roman" w:hAnsi="Arial" w:cs="Arial"/>
                <w:color w:val="000000"/>
                <w:sz w:val="20"/>
                <w:szCs w:val="20"/>
                <w:lang w:val="uk-UA" w:eastAsia="uk-UA" w:bidi="uk-UA"/>
              </w:rPr>
            </w:pPr>
            <w:r w:rsidRPr="00EF4824">
              <w:rPr>
                <w:rFonts w:ascii="Arial" w:eastAsia="Times New Roman" w:hAnsi="Arial" w:cs="Arial"/>
                <w:color w:val="000000"/>
                <w:sz w:val="20"/>
                <w:szCs w:val="20"/>
                <w:lang w:val="uk-UA" w:eastAsia="uk-UA" w:bidi="uk-UA"/>
              </w:rPr>
              <w:t>Надбавка при нестандартних надважких вантажах</w:t>
            </w:r>
          </w:p>
        </w:tc>
        <w:tc>
          <w:tcPr>
            <w:tcW w:w="115" w:type="dxa"/>
            <w:tcBorders>
              <w:top w:val="single" w:sz="4" w:space="0" w:color="auto"/>
              <w:right w:val="single" w:sz="4" w:space="0" w:color="auto"/>
            </w:tcBorders>
            <w:shd w:val="clear" w:color="auto" w:fill="FFFFFF"/>
          </w:tcPr>
          <w:p w:rsidR="003137B1" w:rsidRPr="00AA667D" w:rsidRDefault="003137B1" w:rsidP="00165CA9">
            <w:pPr>
              <w:framePr w:w="6134" w:wrap="notBeside" w:vAnchor="text" w:hAnchor="text" w:xAlign="center" w:y="1"/>
              <w:widowControl w:val="0"/>
              <w:spacing w:after="0" w:line="264" w:lineRule="auto"/>
              <w:ind w:firstLine="709"/>
              <w:jc w:val="both"/>
              <w:rPr>
                <w:rFonts w:ascii="Arial" w:eastAsia="Arial Unicode MS" w:hAnsi="Arial" w:cs="Arial"/>
                <w:color w:val="000000"/>
                <w:sz w:val="28"/>
                <w:szCs w:val="28"/>
                <w:lang w:val="uk-UA" w:eastAsia="uk-UA" w:bidi="uk-UA"/>
              </w:rPr>
            </w:pPr>
          </w:p>
        </w:tc>
      </w:tr>
      <w:tr w:rsidR="003137B1" w:rsidRPr="00AA667D" w:rsidTr="00165CA9">
        <w:trPr>
          <w:trHeight w:hRule="exact" w:val="216"/>
          <w:jc w:val="center"/>
        </w:trPr>
        <w:tc>
          <w:tcPr>
            <w:tcW w:w="2525" w:type="dxa"/>
            <w:tcBorders>
              <w:top w:val="single" w:sz="4" w:space="0" w:color="auto"/>
              <w:left w:val="single" w:sz="4" w:space="0" w:color="auto"/>
            </w:tcBorders>
            <w:shd w:val="clear" w:color="auto" w:fill="FFFFFF"/>
            <w:vAlign w:val="bottom"/>
          </w:tcPr>
          <w:p w:rsidR="003137B1" w:rsidRPr="00EF4824" w:rsidRDefault="003137B1" w:rsidP="00165CA9">
            <w:pPr>
              <w:framePr w:w="6134" w:wrap="notBeside" w:vAnchor="text" w:hAnchor="text" w:xAlign="center" w:y="1"/>
              <w:widowControl w:val="0"/>
              <w:spacing w:after="0" w:line="264" w:lineRule="auto"/>
              <w:jc w:val="both"/>
              <w:rPr>
                <w:rFonts w:ascii="Arial" w:eastAsia="Times New Roman" w:hAnsi="Arial" w:cs="Arial"/>
                <w:color w:val="000000"/>
                <w:sz w:val="20"/>
                <w:szCs w:val="20"/>
                <w:lang w:val="uk-UA" w:eastAsia="uk-UA" w:bidi="uk-UA"/>
              </w:rPr>
            </w:pPr>
            <w:r w:rsidRPr="00EF4824">
              <w:rPr>
                <w:rFonts w:ascii="Arial" w:eastAsia="Times New Roman" w:hAnsi="Arial" w:cs="Arial"/>
                <w:color w:val="000000"/>
                <w:sz w:val="20"/>
                <w:szCs w:val="20"/>
                <w:lang w:val="uk-UA" w:eastAsia="uk-UA" w:bidi="uk-UA"/>
              </w:rPr>
              <w:t>3. Зі зберігання товарів</w:t>
            </w:r>
          </w:p>
        </w:tc>
        <w:tc>
          <w:tcPr>
            <w:tcW w:w="106" w:type="dxa"/>
            <w:tcBorders>
              <w:top w:val="single" w:sz="4" w:space="0" w:color="auto"/>
              <w:left w:val="single" w:sz="4" w:space="0" w:color="auto"/>
            </w:tcBorders>
            <w:shd w:val="clear" w:color="auto" w:fill="FFFFFF"/>
          </w:tcPr>
          <w:p w:rsidR="003137B1" w:rsidRPr="00EF4824" w:rsidRDefault="003137B1" w:rsidP="00165CA9">
            <w:pPr>
              <w:framePr w:w="6134" w:wrap="notBeside" w:vAnchor="text" w:hAnchor="text" w:xAlign="center" w:y="1"/>
              <w:widowControl w:val="0"/>
              <w:spacing w:after="0" w:line="264" w:lineRule="auto"/>
              <w:jc w:val="both"/>
              <w:rPr>
                <w:rFonts w:ascii="Arial" w:eastAsia="Arial Unicode MS" w:hAnsi="Arial" w:cs="Arial"/>
                <w:color w:val="000000"/>
                <w:sz w:val="20"/>
                <w:szCs w:val="20"/>
                <w:lang w:val="uk-UA" w:eastAsia="uk-UA" w:bidi="uk-UA"/>
              </w:rPr>
            </w:pPr>
          </w:p>
        </w:tc>
        <w:tc>
          <w:tcPr>
            <w:tcW w:w="3389" w:type="dxa"/>
            <w:tcBorders>
              <w:top w:val="single" w:sz="4" w:space="0" w:color="auto"/>
            </w:tcBorders>
            <w:shd w:val="clear" w:color="auto" w:fill="FFFFFF"/>
            <w:vAlign w:val="bottom"/>
          </w:tcPr>
          <w:p w:rsidR="003137B1" w:rsidRPr="00EF4824" w:rsidRDefault="003137B1" w:rsidP="00165CA9">
            <w:pPr>
              <w:framePr w:w="6134" w:wrap="notBeside" w:vAnchor="text" w:hAnchor="text" w:xAlign="center" w:y="1"/>
              <w:widowControl w:val="0"/>
              <w:spacing w:after="0" w:line="264" w:lineRule="auto"/>
              <w:jc w:val="both"/>
              <w:rPr>
                <w:rFonts w:ascii="Arial" w:eastAsia="Times New Roman" w:hAnsi="Arial" w:cs="Arial"/>
                <w:color w:val="000000"/>
                <w:sz w:val="20"/>
                <w:szCs w:val="20"/>
                <w:lang w:val="uk-UA" w:eastAsia="uk-UA" w:bidi="uk-UA"/>
              </w:rPr>
            </w:pPr>
            <w:r w:rsidRPr="00EF4824">
              <w:rPr>
                <w:rFonts w:ascii="Arial" w:eastAsia="Times New Roman" w:hAnsi="Arial" w:cs="Arial"/>
                <w:color w:val="000000"/>
                <w:sz w:val="20"/>
                <w:szCs w:val="20"/>
                <w:lang w:val="uk-UA" w:eastAsia="uk-UA" w:bidi="uk-UA"/>
              </w:rPr>
              <w:t>1. Кількість (вага) вантажу</w:t>
            </w:r>
          </w:p>
        </w:tc>
        <w:tc>
          <w:tcPr>
            <w:tcW w:w="115" w:type="dxa"/>
            <w:tcBorders>
              <w:top w:val="single" w:sz="4" w:space="0" w:color="auto"/>
              <w:right w:val="single" w:sz="4" w:space="0" w:color="auto"/>
            </w:tcBorders>
            <w:shd w:val="clear" w:color="auto" w:fill="FFFFFF"/>
          </w:tcPr>
          <w:p w:rsidR="003137B1" w:rsidRPr="00AA667D" w:rsidRDefault="003137B1" w:rsidP="00165CA9">
            <w:pPr>
              <w:framePr w:w="6134" w:wrap="notBeside" w:vAnchor="text" w:hAnchor="text" w:xAlign="center" w:y="1"/>
              <w:widowControl w:val="0"/>
              <w:spacing w:after="0" w:line="264" w:lineRule="auto"/>
              <w:ind w:firstLine="709"/>
              <w:jc w:val="both"/>
              <w:rPr>
                <w:rFonts w:ascii="Arial" w:eastAsia="Arial Unicode MS" w:hAnsi="Arial" w:cs="Arial"/>
                <w:color w:val="000000"/>
                <w:sz w:val="28"/>
                <w:szCs w:val="28"/>
                <w:lang w:val="uk-UA" w:eastAsia="uk-UA" w:bidi="uk-UA"/>
              </w:rPr>
            </w:pPr>
          </w:p>
        </w:tc>
      </w:tr>
      <w:tr w:rsidR="003137B1" w:rsidRPr="00AA667D" w:rsidTr="00165CA9">
        <w:trPr>
          <w:trHeight w:hRule="exact" w:val="934"/>
          <w:jc w:val="center"/>
        </w:trPr>
        <w:tc>
          <w:tcPr>
            <w:tcW w:w="2525" w:type="dxa"/>
            <w:tcBorders>
              <w:left w:val="single" w:sz="4" w:space="0" w:color="auto"/>
              <w:bottom w:val="single" w:sz="4" w:space="0" w:color="auto"/>
            </w:tcBorders>
            <w:shd w:val="clear" w:color="auto" w:fill="FFFFFF"/>
          </w:tcPr>
          <w:p w:rsidR="003137B1" w:rsidRPr="00EF4824" w:rsidRDefault="003137B1" w:rsidP="00165CA9">
            <w:pPr>
              <w:framePr w:w="6134" w:wrap="notBeside" w:vAnchor="text" w:hAnchor="text" w:xAlign="center" w:y="1"/>
              <w:widowControl w:val="0"/>
              <w:spacing w:after="0" w:line="264" w:lineRule="auto"/>
              <w:jc w:val="both"/>
              <w:rPr>
                <w:rFonts w:ascii="Arial" w:eastAsia="Arial Unicode MS" w:hAnsi="Arial" w:cs="Arial"/>
                <w:color w:val="000000"/>
                <w:sz w:val="20"/>
                <w:szCs w:val="20"/>
                <w:lang w:val="uk-UA" w:eastAsia="uk-UA" w:bidi="uk-UA"/>
              </w:rPr>
            </w:pPr>
          </w:p>
        </w:tc>
        <w:tc>
          <w:tcPr>
            <w:tcW w:w="106" w:type="dxa"/>
            <w:tcBorders>
              <w:left w:val="single" w:sz="4" w:space="0" w:color="auto"/>
              <w:bottom w:val="single" w:sz="4" w:space="0" w:color="auto"/>
            </w:tcBorders>
            <w:shd w:val="clear" w:color="auto" w:fill="FFFFFF"/>
          </w:tcPr>
          <w:p w:rsidR="003137B1" w:rsidRPr="00EF4824" w:rsidRDefault="003137B1" w:rsidP="00165CA9">
            <w:pPr>
              <w:framePr w:w="6134" w:wrap="notBeside" w:vAnchor="text" w:hAnchor="text" w:xAlign="center" w:y="1"/>
              <w:widowControl w:val="0"/>
              <w:spacing w:after="0" w:line="264" w:lineRule="auto"/>
              <w:jc w:val="both"/>
              <w:rPr>
                <w:rFonts w:ascii="Arial" w:eastAsia="Arial Unicode MS" w:hAnsi="Arial" w:cs="Arial"/>
                <w:color w:val="000000"/>
                <w:sz w:val="20"/>
                <w:szCs w:val="20"/>
                <w:lang w:val="uk-UA" w:eastAsia="uk-UA" w:bidi="uk-UA"/>
              </w:rPr>
            </w:pPr>
          </w:p>
        </w:tc>
        <w:tc>
          <w:tcPr>
            <w:tcW w:w="3389" w:type="dxa"/>
            <w:tcBorders>
              <w:bottom w:val="single" w:sz="4" w:space="0" w:color="auto"/>
            </w:tcBorders>
            <w:shd w:val="clear" w:color="auto" w:fill="FFFFFF"/>
            <w:vAlign w:val="bottom"/>
          </w:tcPr>
          <w:p w:rsidR="003137B1" w:rsidRPr="00EF4824" w:rsidRDefault="003137B1" w:rsidP="00165CA9">
            <w:pPr>
              <w:framePr w:w="6134" w:wrap="notBeside" w:vAnchor="text" w:hAnchor="text" w:xAlign="center" w:y="1"/>
              <w:widowControl w:val="0"/>
              <w:numPr>
                <w:ilvl w:val="0"/>
                <w:numId w:val="35"/>
              </w:numPr>
              <w:tabs>
                <w:tab w:val="left" w:pos="187"/>
              </w:tabs>
              <w:spacing w:after="0" w:line="264" w:lineRule="auto"/>
              <w:jc w:val="both"/>
              <w:rPr>
                <w:rFonts w:ascii="Arial" w:eastAsia="Times New Roman" w:hAnsi="Arial" w:cs="Arial"/>
                <w:color w:val="000000"/>
                <w:sz w:val="20"/>
                <w:szCs w:val="20"/>
                <w:lang w:val="uk-UA" w:eastAsia="uk-UA" w:bidi="uk-UA"/>
              </w:rPr>
            </w:pPr>
            <w:r w:rsidRPr="00EF4824">
              <w:rPr>
                <w:rFonts w:ascii="Arial" w:eastAsia="Times New Roman" w:hAnsi="Arial" w:cs="Arial"/>
                <w:color w:val="000000"/>
                <w:sz w:val="20"/>
                <w:szCs w:val="20"/>
                <w:lang w:val="uk-UA" w:eastAsia="uk-UA" w:bidi="uk-UA"/>
              </w:rPr>
              <w:t>Спосіб зберігання</w:t>
            </w:r>
          </w:p>
          <w:p w:rsidR="003137B1" w:rsidRPr="00EF4824" w:rsidRDefault="003137B1" w:rsidP="00165CA9">
            <w:pPr>
              <w:framePr w:w="6134" w:wrap="notBeside" w:vAnchor="text" w:hAnchor="text" w:xAlign="center" w:y="1"/>
              <w:widowControl w:val="0"/>
              <w:numPr>
                <w:ilvl w:val="0"/>
                <w:numId w:val="35"/>
              </w:numPr>
              <w:tabs>
                <w:tab w:val="left" w:pos="178"/>
              </w:tabs>
              <w:spacing w:after="0" w:line="264" w:lineRule="auto"/>
              <w:jc w:val="both"/>
              <w:rPr>
                <w:rFonts w:ascii="Arial" w:eastAsia="Times New Roman" w:hAnsi="Arial" w:cs="Arial"/>
                <w:color w:val="000000"/>
                <w:sz w:val="20"/>
                <w:szCs w:val="20"/>
                <w:lang w:val="uk-UA" w:eastAsia="uk-UA" w:bidi="uk-UA"/>
              </w:rPr>
            </w:pPr>
            <w:r w:rsidRPr="00EF4824">
              <w:rPr>
                <w:rFonts w:ascii="Arial" w:eastAsia="Times New Roman" w:hAnsi="Arial" w:cs="Arial"/>
                <w:color w:val="000000"/>
                <w:sz w:val="20"/>
                <w:szCs w:val="20"/>
                <w:lang w:val="uk-UA" w:eastAsia="uk-UA" w:bidi="uk-UA"/>
              </w:rPr>
              <w:t>Термін зберігання</w:t>
            </w:r>
          </w:p>
          <w:p w:rsidR="003137B1" w:rsidRPr="00EF4824" w:rsidRDefault="003137B1" w:rsidP="00165CA9">
            <w:pPr>
              <w:framePr w:w="6134" w:wrap="notBeside" w:vAnchor="text" w:hAnchor="text" w:xAlign="center" w:y="1"/>
              <w:widowControl w:val="0"/>
              <w:numPr>
                <w:ilvl w:val="0"/>
                <w:numId w:val="35"/>
              </w:numPr>
              <w:tabs>
                <w:tab w:val="left" w:pos="187"/>
              </w:tabs>
              <w:spacing w:after="0" w:line="264" w:lineRule="auto"/>
              <w:jc w:val="both"/>
              <w:rPr>
                <w:rFonts w:ascii="Arial" w:eastAsia="Times New Roman" w:hAnsi="Arial" w:cs="Arial"/>
                <w:color w:val="000000"/>
                <w:sz w:val="20"/>
                <w:szCs w:val="20"/>
                <w:lang w:val="uk-UA" w:eastAsia="uk-UA" w:bidi="uk-UA"/>
              </w:rPr>
            </w:pPr>
            <w:r w:rsidRPr="00EF4824">
              <w:rPr>
                <w:rFonts w:ascii="Arial" w:eastAsia="Times New Roman" w:hAnsi="Arial" w:cs="Arial"/>
                <w:color w:val="000000"/>
                <w:sz w:val="20"/>
                <w:szCs w:val="20"/>
                <w:lang w:val="uk-UA" w:eastAsia="uk-UA" w:bidi="uk-UA"/>
              </w:rPr>
              <w:t>Ставка за зберігання</w:t>
            </w:r>
          </w:p>
        </w:tc>
        <w:tc>
          <w:tcPr>
            <w:tcW w:w="115" w:type="dxa"/>
            <w:tcBorders>
              <w:bottom w:val="single" w:sz="4" w:space="0" w:color="auto"/>
              <w:right w:val="single" w:sz="4" w:space="0" w:color="auto"/>
            </w:tcBorders>
            <w:shd w:val="clear" w:color="auto" w:fill="FFFFFF"/>
          </w:tcPr>
          <w:p w:rsidR="003137B1" w:rsidRPr="00AA667D" w:rsidRDefault="003137B1" w:rsidP="00165CA9">
            <w:pPr>
              <w:framePr w:w="6134" w:wrap="notBeside" w:vAnchor="text" w:hAnchor="text" w:xAlign="center" w:y="1"/>
              <w:widowControl w:val="0"/>
              <w:spacing w:after="0" w:line="264" w:lineRule="auto"/>
              <w:ind w:firstLine="709"/>
              <w:jc w:val="both"/>
              <w:rPr>
                <w:rFonts w:ascii="Arial" w:eastAsia="Arial Unicode MS" w:hAnsi="Arial" w:cs="Arial"/>
                <w:color w:val="000000"/>
                <w:sz w:val="28"/>
                <w:szCs w:val="28"/>
                <w:lang w:val="uk-UA" w:eastAsia="uk-UA" w:bidi="uk-UA"/>
              </w:rPr>
            </w:pPr>
          </w:p>
        </w:tc>
      </w:tr>
    </w:tbl>
    <w:p w:rsidR="003137B1" w:rsidRPr="00AA667D" w:rsidRDefault="003137B1" w:rsidP="003137B1">
      <w:pPr>
        <w:framePr w:w="6134" w:wrap="notBeside" w:vAnchor="text" w:hAnchor="text" w:xAlign="center" w:y="1"/>
        <w:widowControl w:val="0"/>
        <w:spacing w:after="0" w:line="264" w:lineRule="auto"/>
        <w:ind w:firstLine="709"/>
        <w:jc w:val="both"/>
        <w:rPr>
          <w:rFonts w:ascii="Arial" w:eastAsia="Arial Unicode MS" w:hAnsi="Arial" w:cs="Arial"/>
          <w:color w:val="000000"/>
          <w:sz w:val="28"/>
          <w:szCs w:val="28"/>
          <w:lang w:val="uk-UA" w:eastAsia="uk-UA" w:bidi="uk-UA"/>
        </w:rPr>
      </w:pPr>
    </w:p>
    <w:p w:rsidR="003137B1" w:rsidRDefault="003137B1" w:rsidP="003137B1">
      <w:pPr>
        <w:widowControl w:val="0"/>
        <w:spacing w:after="0" w:line="264" w:lineRule="auto"/>
        <w:ind w:firstLine="709"/>
        <w:jc w:val="both"/>
        <w:rPr>
          <w:rFonts w:ascii="Arial" w:eastAsia="Times New Roman" w:hAnsi="Arial" w:cs="Arial"/>
          <w:color w:val="000000"/>
          <w:sz w:val="28"/>
          <w:szCs w:val="28"/>
          <w:lang w:val="uk-UA" w:eastAsia="uk-UA" w:bidi="uk-UA"/>
        </w:rPr>
      </w:pPr>
      <w:r w:rsidRPr="00492B95">
        <w:rPr>
          <w:rFonts w:ascii="Arial" w:eastAsia="Times New Roman" w:hAnsi="Arial" w:cs="Arial"/>
          <w:color w:val="000000"/>
          <w:sz w:val="28"/>
          <w:szCs w:val="28"/>
          <w:u w:val="single"/>
          <w:lang w:val="uk-UA" w:eastAsia="uk-UA" w:bidi="uk-UA"/>
        </w:rPr>
        <w:t xml:space="preserve">Відносний рівень накладних витрат (ВРНВ) </w:t>
      </w:r>
      <w:r>
        <w:rPr>
          <w:rFonts w:ascii="Arial" w:eastAsia="Times New Roman" w:hAnsi="Arial" w:cs="Arial"/>
          <w:color w:val="000000"/>
          <w:sz w:val="28"/>
          <w:szCs w:val="28"/>
          <w:lang w:val="uk-UA" w:eastAsia="uk-UA" w:bidi="uk-UA"/>
        </w:rPr>
        <w:t xml:space="preserve">дорівнює </w:t>
      </w:r>
    </w:p>
    <w:p w:rsidR="003137B1" w:rsidRDefault="003137B1" w:rsidP="003137B1">
      <w:pPr>
        <w:widowControl w:val="0"/>
        <w:spacing w:after="0" w:line="264" w:lineRule="auto"/>
        <w:ind w:firstLine="709"/>
        <w:jc w:val="both"/>
        <w:rPr>
          <w:rFonts w:ascii="Arial" w:eastAsia="Times New Roman" w:hAnsi="Arial" w:cs="Arial"/>
          <w:color w:val="000000"/>
          <w:sz w:val="28"/>
          <w:szCs w:val="28"/>
          <w:lang w:val="uk-UA" w:eastAsia="uk-UA" w:bidi="uk-UA"/>
        </w:rPr>
      </w:pPr>
      <w:r>
        <w:rPr>
          <w:rFonts w:ascii="Arial" w:eastAsia="Times New Roman" w:hAnsi="Arial" w:cs="Arial"/>
          <w:color w:val="000000"/>
          <w:sz w:val="28"/>
          <w:szCs w:val="28"/>
          <w:lang w:val="uk-UA" w:eastAsia="uk-UA" w:bidi="uk-UA"/>
        </w:rPr>
        <w:t xml:space="preserve"> абсолютній сумі накладних витрат</w:t>
      </w:r>
      <w:r w:rsidRPr="00AA667D">
        <w:rPr>
          <w:rFonts w:ascii="Arial" w:eastAsia="Times New Roman" w:hAnsi="Arial" w:cs="Arial"/>
          <w:color w:val="000000"/>
          <w:sz w:val="28"/>
          <w:szCs w:val="28"/>
          <w:lang w:val="uk-UA" w:eastAsia="uk-UA" w:bidi="uk-UA"/>
        </w:rPr>
        <w:t xml:space="preserve">, які належать до реалізованих товарів, </w:t>
      </w:r>
      <w:r>
        <w:rPr>
          <w:rFonts w:ascii="Arial" w:eastAsia="Times New Roman" w:hAnsi="Arial" w:cs="Arial"/>
          <w:color w:val="000000"/>
          <w:sz w:val="28"/>
          <w:szCs w:val="28"/>
          <w:lang w:val="uk-UA" w:eastAsia="uk-UA" w:bidi="uk-UA"/>
        </w:rPr>
        <w:t xml:space="preserve">що </w:t>
      </w:r>
      <w:r w:rsidRPr="00AA667D">
        <w:rPr>
          <w:rFonts w:ascii="Arial" w:eastAsia="Times New Roman" w:hAnsi="Arial" w:cs="Arial"/>
          <w:color w:val="000000"/>
          <w:sz w:val="28"/>
          <w:szCs w:val="28"/>
          <w:lang w:val="uk-UA" w:eastAsia="uk-UA" w:bidi="uk-UA"/>
        </w:rPr>
        <w:t xml:space="preserve">ділиться на вартість таких реалізованих товарів. </w:t>
      </w:r>
    </w:p>
    <w:p w:rsidR="003137B1" w:rsidRPr="00307C37" w:rsidRDefault="003137B1" w:rsidP="003137B1">
      <w:pPr>
        <w:widowControl w:val="0"/>
        <w:spacing w:after="0" w:line="264" w:lineRule="auto"/>
        <w:ind w:firstLine="709"/>
        <w:jc w:val="both"/>
        <w:rPr>
          <w:rFonts w:ascii="Arial" w:eastAsia="Times New Roman" w:hAnsi="Arial" w:cs="Arial"/>
          <w:color w:val="000000"/>
          <w:sz w:val="18"/>
          <w:szCs w:val="18"/>
          <w:lang w:val="uk-UA" w:eastAsia="uk-UA" w:bidi="uk-UA"/>
        </w:rPr>
      </w:pPr>
    </w:p>
    <w:p w:rsidR="003137B1" w:rsidRPr="00665931" w:rsidRDefault="003137B1" w:rsidP="003137B1">
      <w:pPr>
        <w:widowControl w:val="0"/>
        <w:spacing w:after="0" w:line="264" w:lineRule="auto"/>
        <w:ind w:firstLine="709"/>
        <w:jc w:val="both"/>
        <w:rPr>
          <w:rFonts w:ascii="Arial" w:hAnsi="Arial" w:cs="Arial"/>
          <w:sz w:val="28"/>
          <w:szCs w:val="28"/>
          <w:lang w:val="uk-UA"/>
        </w:rPr>
      </w:pPr>
      <w:r w:rsidRPr="00AA667D">
        <w:rPr>
          <w:rFonts w:ascii="Arial" w:eastAsia="Times New Roman" w:hAnsi="Arial" w:cs="Arial"/>
          <w:color w:val="000000"/>
          <w:sz w:val="28"/>
          <w:szCs w:val="28"/>
          <w:lang w:val="uk-UA" w:eastAsia="uk-UA" w:bidi="uk-UA"/>
        </w:rPr>
        <w:t xml:space="preserve">При цьому накладні витрати у національній валюті порівнюються з сумою реалізованих товарів за внутрішніми цінами, а накладні витрати в іноземній валюті - з сумою реалізованих товарів за контрактними цінами. </w:t>
      </w:r>
    </w:p>
    <w:p w:rsidR="003137B1" w:rsidRPr="00AA667D" w:rsidRDefault="003137B1" w:rsidP="003137B1">
      <w:pPr>
        <w:pStyle w:val="22"/>
        <w:shd w:val="clear" w:color="auto" w:fill="auto"/>
        <w:spacing w:before="0" w:line="264" w:lineRule="auto"/>
        <w:ind w:firstLine="709"/>
        <w:rPr>
          <w:rFonts w:ascii="Arial" w:hAnsi="Arial" w:cs="Arial"/>
          <w:sz w:val="28"/>
          <w:szCs w:val="28"/>
        </w:rPr>
      </w:pPr>
      <w:r w:rsidRPr="00AA667D">
        <w:rPr>
          <w:rStyle w:val="2Exact"/>
          <w:rFonts w:ascii="Arial" w:hAnsi="Arial" w:cs="Arial"/>
          <w:sz w:val="28"/>
          <w:szCs w:val="28"/>
        </w:rPr>
        <w:t>При зовнішній подібності розрахунку ці показники відрізняються за своєю суттю. Перший показник вказує, яку частину у національній валюті накладні витрати становлять у внутрішній собівартості товарів. Додавання цих витрат до внутрішньої собівартості дасть собівартість реалізованого товару в національній валюті.</w:t>
      </w:r>
    </w:p>
    <w:p w:rsidR="003137B1" w:rsidRPr="00AA667D" w:rsidRDefault="003137B1" w:rsidP="003137B1">
      <w:pPr>
        <w:pStyle w:val="22"/>
        <w:shd w:val="clear" w:color="auto" w:fill="auto"/>
        <w:spacing w:before="0" w:line="264" w:lineRule="auto"/>
        <w:ind w:firstLine="709"/>
        <w:rPr>
          <w:rFonts w:ascii="Arial" w:hAnsi="Arial" w:cs="Arial"/>
          <w:sz w:val="28"/>
          <w:szCs w:val="28"/>
        </w:rPr>
      </w:pPr>
      <w:r w:rsidRPr="00AA667D">
        <w:rPr>
          <w:rStyle w:val="2Exact"/>
          <w:rFonts w:ascii="Arial" w:hAnsi="Arial" w:cs="Arial"/>
          <w:sz w:val="28"/>
          <w:szCs w:val="28"/>
        </w:rPr>
        <w:t>За другим показником видно, яку частину суми, вирученої за товари, підприємство витратило на оплату накладних витрат в іноземній валюті. Віднімання цих витрат з виручки-брутто визначить виручку-нетто.</w:t>
      </w:r>
    </w:p>
    <w:p w:rsidR="003137B1" w:rsidRPr="00AA667D" w:rsidRDefault="003137B1" w:rsidP="003137B1">
      <w:pPr>
        <w:pStyle w:val="22"/>
        <w:shd w:val="clear" w:color="auto" w:fill="auto"/>
        <w:spacing w:before="0" w:line="264" w:lineRule="auto"/>
        <w:ind w:firstLine="709"/>
        <w:rPr>
          <w:rFonts w:ascii="Arial" w:hAnsi="Arial" w:cs="Arial"/>
          <w:sz w:val="28"/>
          <w:szCs w:val="28"/>
        </w:rPr>
      </w:pPr>
      <w:r w:rsidRPr="00AA667D">
        <w:rPr>
          <w:rStyle w:val="2Exact"/>
          <w:rFonts w:ascii="Arial" w:hAnsi="Arial" w:cs="Arial"/>
          <w:sz w:val="28"/>
          <w:szCs w:val="28"/>
        </w:rPr>
        <w:t>Порівняння з минулорічними показниками може показати збільшення абсолютного рівня накладних витрат. Такий приріст може відбутись як за рахунок збільшення кількості реалізованих товарів, так і за рахунок зміни розмірів окремих видів затрат на одиницю реалізованих товарів. Відносний рівень накладних витрат також змінюється, що може бути викликано змінами цін на товари, зрушеннями у структурі реалізації товарів, змінами розміру затрат на одиницю кількості реалізованих товарів.</w:t>
      </w:r>
    </w:p>
    <w:p w:rsidR="003137B1" w:rsidRPr="00AA667D" w:rsidRDefault="003137B1" w:rsidP="003137B1">
      <w:pPr>
        <w:pStyle w:val="22"/>
        <w:shd w:val="clear" w:color="auto" w:fill="auto"/>
        <w:spacing w:before="0" w:line="264" w:lineRule="auto"/>
        <w:ind w:firstLine="709"/>
        <w:rPr>
          <w:rFonts w:ascii="Arial" w:hAnsi="Arial" w:cs="Arial"/>
          <w:sz w:val="28"/>
          <w:szCs w:val="28"/>
        </w:rPr>
      </w:pPr>
      <w:r w:rsidRPr="00AA667D">
        <w:rPr>
          <w:rStyle w:val="2Exact"/>
          <w:rFonts w:ascii="Arial" w:hAnsi="Arial" w:cs="Arial"/>
          <w:sz w:val="28"/>
          <w:szCs w:val="28"/>
        </w:rPr>
        <w:t>Для встановлення конкретних причин і визначення їх впливу необхідно проаналізувати зміни за окремими видами накладних витрат. Далі шляхом узагальнення можна встановити причини і виміряти їх вплив на зміну показників за накладними витратами.</w:t>
      </w:r>
    </w:p>
    <w:p w:rsidR="001337B7" w:rsidRDefault="001337B7">
      <w:bookmarkStart w:id="3" w:name="_GoBack"/>
      <w:bookmarkEnd w:id="3"/>
    </w:p>
    <w:sectPr w:rsidR="001337B7" w:rsidSect="002772CA">
      <w:footerReference w:type="even" r:id="rId25"/>
      <w:footerReference w:type="default" r:id="rId26"/>
      <w:headerReference w:type="first" r:id="rId27"/>
      <w:footerReference w:type="first" r:id="rId28"/>
      <w:pgSz w:w="11907" w:h="16840" w:code="9"/>
      <w:pgMar w:top="1134" w:right="1134" w:bottom="1134" w:left="1134"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814" w:rsidRDefault="003137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8D6A2E" wp14:editId="742F3695">
              <wp:simplePos x="0" y="0"/>
              <wp:positionH relativeFrom="page">
                <wp:posOffset>2622550</wp:posOffset>
              </wp:positionH>
              <wp:positionV relativeFrom="page">
                <wp:posOffset>7005320</wp:posOffset>
              </wp:positionV>
              <wp:extent cx="181610" cy="138430"/>
              <wp:effectExtent l="3175" t="4445"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814" w:rsidRDefault="003137B1">
                          <w:pPr>
                            <w:spacing w:line="240" w:lineRule="auto"/>
                          </w:pPr>
                          <w:r>
                            <w:fldChar w:fldCharType="begin"/>
                          </w:r>
                          <w:r>
                            <w:instrText xml:space="preserve"> PAGE \* MERGEFORMAT </w:instrText>
                          </w:r>
                          <w:r>
                            <w:fldChar w:fldCharType="separate"/>
                          </w:r>
                          <w:r w:rsidRPr="00E04FD8">
                            <w:rPr>
                              <w:rStyle w:val="a5"/>
                              <w:rFonts w:eastAsiaTheme="minorHAnsi"/>
                              <w:noProof/>
                            </w:rPr>
                            <w:t>136</w:t>
                          </w:r>
                          <w:r>
                            <w:rPr>
                              <w:rStyle w:val="a5"/>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8D6A2E" id="_x0000_t202" coordsize="21600,21600" o:spt="202" path="m,l,21600r21600,l21600,xe">
              <v:stroke joinstyle="miter"/>
              <v:path gradientshapeok="t" o:connecttype="rect"/>
            </v:shapetype>
            <v:shape id="Надпись 5" o:spid="_x0000_s1026" type="#_x0000_t202" style="position:absolute;margin-left:206.5pt;margin-top:551.6pt;width:14.3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" filled="f" stroked="f">
              <v:textbox style="mso-fit-shape-to-text:t" inset="0,0,0,0">
                <w:txbxContent>
                  <w:p w:rsidR="00DB6814" w:rsidRDefault="003137B1">
                    <w:pPr>
                      <w:spacing w:line="240" w:lineRule="auto"/>
                    </w:pPr>
                    <w:r>
                      <w:fldChar w:fldCharType="begin"/>
                    </w:r>
                    <w:r>
                      <w:instrText xml:space="preserve"> PAGE \* MERGEFORMAT </w:instrText>
                    </w:r>
                    <w:r>
                      <w:fldChar w:fldCharType="separate"/>
                    </w:r>
                    <w:r w:rsidRPr="00E04FD8">
                      <w:rPr>
                        <w:rStyle w:val="a5"/>
                        <w:rFonts w:eastAsiaTheme="minorHAnsi"/>
                        <w:noProof/>
                      </w:rPr>
                      <w:t>136</w:t>
                    </w:r>
                    <w:r>
                      <w:rPr>
                        <w:rStyle w:val="a5"/>
                        <w:rFonts w:eastAsiaTheme="minorHAns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814" w:rsidRDefault="003137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4DE418" wp14:editId="11345133">
              <wp:simplePos x="0" y="0"/>
              <wp:positionH relativeFrom="page">
                <wp:posOffset>2622550</wp:posOffset>
              </wp:positionH>
              <wp:positionV relativeFrom="page">
                <wp:posOffset>7005320</wp:posOffset>
              </wp:positionV>
              <wp:extent cx="181610" cy="138430"/>
              <wp:effectExtent l="3175" t="4445"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814" w:rsidRDefault="003137B1">
                          <w:pPr>
                            <w:spacing w:line="240" w:lineRule="auto"/>
                          </w:pPr>
                          <w:r>
                            <w:fldChar w:fldCharType="begin"/>
                          </w:r>
                          <w:r>
                            <w:instrText xml:space="preserve"> PAGE \* MERGEFORMAT </w:instrText>
                          </w:r>
                          <w:r>
                            <w:fldChar w:fldCharType="separate"/>
                          </w:r>
                          <w:r w:rsidRPr="003137B1">
                            <w:rPr>
                              <w:rStyle w:val="a5"/>
                              <w:rFonts w:eastAsiaTheme="minorHAnsi"/>
                              <w:noProof/>
                            </w:rPr>
                            <w:t>23</w:t>
                          </w:r>
                          <w:r>
                            <w:rPr>
                              <w:rStyle w:val="a5"/>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4DE418" id="_x0000_t202" coordsize="21600,21600" o:spt="202" path="m,l,21600r21600,l21600,xe">
              <v:stroke joinstyle="miter"/>
              <v:path gradientshapeok="t" o:connecttype="rect"/>
            </v:shapetype>
            <v:shape id="Надпись 4" o:spid="_x0000_s1027" type="#_x0000_t202" style="position:absolute;margin-left:206.5pt;margin-top:551.6pt;width:14.3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" filled="f" stroked="f">
              <v:textbox style="mso-fit-shape-to-text:t" inset="0,0,0,0">
                <w:txbxContent>
                  <w:p w:rsidR="00DB6814" w:rsidRDefault="003137B1">
                    <w:pPr>
                      <w:spacing w:line="240" w:lineRule="auto"/>
                    </w:pPr>
                    <w:r>
                      <w:fldChar w:fldCharType="begin"/>
                    </w:r>
                    <w:r>
                      <w:instrText xml:space="preserve"> PAGE \* MERGEFORMAT </w:instrText>
                    </w:r>
                    <w:r>
                      <w:fldChar w:fldCharType="separate"/>
                    </w:r>
                    <w:r w:rsidRPr="003137B1">
                      <w:rPr>
                        <w:rStyle w:val="a5"/>
                        <w:rFonts w:eastAsiaTheme="minorHAnsi"/>
                        <w:noProof/>
                      </w:rPr>
                      <w:t>23</w:t>
                    </w:r>
                    <w:r>
                      <w:rPr>
                        <w:rStyle w:val="a5"/>
                        <w:rFonts w:eastAsiaTheme="minorHAnsi"/>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814" w:rsidRDefault="003137B1">
    <w:pPr>
      <w:rPr>
        <w:sz w:val="2"/>
        <w:szCs w:val="2"/>
      </w:rPr>
    </w:pPr>
    <w:r>
      <w:rPr>
        <w:noProof/>
        <w:sz w:val="24"/>
        <w:szCs w:val="24"/>
        <w:lang w:eastAsia="ru-RU"/>
      </w:rPr>
      <mc:AlternateContent>
        <mc:Choice Requires="wps">
          <w:drawing>
            <wp:anchor distT="0" distB="0" distL="63500" distR="63500" simplePos="0" relativeHeight="251662336" behindDoc="1" locked="0" layoutInCell="1" allowOverlap="1" wp14:anchorId="3383D130" wp14:editId="62FCE8D7">
              <wp:simplePos x="0" y="0"/>
              <wp:positionH relativeFrom="page">
                <wp:posOffset>2586355</wp:posOffset>
              </wp:positionH>
              <wp:positionV relativeFrom="page">
                <wp:posOffset>6985635</wp:posOffset>
              </wp:positionV>
              <wp:extent cx="162560" cy="123825"/>
              <wp:effectExtent l="0" t="3810" r="381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814" w:rsidRDefault="003137B1">
                          <w:pPr>
                            <w:spacing w:line="240" w:lineRule="auto"/>
                          </w:pPr>
                          <w:r>
                            <w:rPr>
                              <w:sz w:val="19"/>
                              <w:szCs w:val="19"/>
                            </w:rPr>
                            <w:fldChar w:fldCharType="begin"/>
                          </w:r>
                          <w:r>
                            <w:instrText xml:space="preserve"> PAGE \* MERGEFORMAT </w:instrText>
                          </w:r>
                          <w:r>
                            <w:rPr>
                              <w:sz w:val="19"/>
                              <w:szCs w:val="19"/>
                            </w:rPr>
                            <w:fldChar w:fldCharType="separate"/>
                          </w:r>
                          <w:r w:rsidRPr="00E42297">
                            <w:rPr>
                              <w:rStyle w:val="85pt"/>
                              <w:rFonts w:eastAsiaTheme="minorHAnsi"/>
                              <w:noProof/>
                            </w:rPr>
                            <w:t>38</w:t>
                          </w:r>
                          <w:r>
                            <w:rPr>
                              <w:rStyle w:val="8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83D130" id="_x0000_t202" coordsize="21600,21600" o:spt="202" path="m,l,21600r21600,l21600,xe">
              <v:stroke joinstyle="miter"/>
              <v:path gradientshapeok="t" o:connecttype="rect"/>
            </v:shapetype>
            <v:shape id="Надпись 2" o:spid="_x0000_s1029" type="#_x0000_t202" style="position:absolute;margin-left:203.65pt;margin-top:550.05pt;width:12.8pt;height:9.7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" filled="f" stroked="f">
              <v:textbox style="mso-fit-shape-to-text:t" inset="0,0,0,0">
                <w:txbxContent>
                  <w:p w:rsidR="00DB6814" w:rsidRDefault="003137B1">
                    <w:pPr>
                      <w:spacing w:line="240" w:lineRule="auto"/>
                    </w:pPr>
                    <w:r>
                      <w:rPr>
                        <w:sz w:val="19"/>
                        <w:szCs w:val="19"/>
                      </w:rPr>
                      <w:fldChar w:fldCharType="begin"/>
                    </w:r>
                    <w:r>
                      <w:instrText xml:space="preserve"> PAGE \* MERGEFORMAT </w:instrText>
                    </w:r>
                    <w:r>
                      <w:rPr>
                        <w:sz w:val="19"/>
                        <w:szCs w:val="19"/>
                      </w:rPr>
                      <w:fldChar w:fldCharType="separate"/>
                    </w:r>
                    <w:r w:rsidRPr="00E42297">
                      <w:rPr>
                        <w:rStyle w:val="85pt"/>
                        <w:rFonts w:eastAsiaTheme="minorHAnsi"/>
                        <w:noProof/>
                      </w:rPr>
                      <w:t>38</w:t>
                    </w:r>
                    <w:r>
                      <w:rPr>
                        <w:rStyle w:val="85pt"/>
                        <w:rFonts w:eastAsiaTheme="minorHAnsi"/>
                      </w:rP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814" w:rsidRDefault="003137B1">
    <w:pPr>
      <w:rPr>
        <w:sz w:val="2"/>
        <w:szCs w:val="2"/>
      </w:rPr>
    </w:pPr>
    <w:r>
      <w:rPr>
        <w:noProof/>
        <w:sz w:val="24"/>
        <w:szCs w:val="24"/>
        <w:lang w:eastAsia="ru-RU"/>
      </w:rPr>
      <mc:AlternateContent>
        <mc:Choice Requires="wps">
          <w:drawing>
            <wp:anchor distT="0" distB="0" distL="63500" distR="63500" simplePos="0" relativeHeight="251661312" behindDoc="1" locked="0" layoutInCell="1" allowOverlap="1" wp14:anchorId="1F1BDB42" wp14:editId="0AB742A1">
              <wp:simplePos x="0" y="0"/>
              <wp:positionH relativeFrom="page">
                <wp:posOffset>873125</wp:posOffset>
              </wp:positionH>
              <wp:positionV relativeFrom="page">
                <wp:posOffset>746125</wp:posOffset>
              </wp:positionV>
              <wp:extent cx="3373120" cy="138430"/>
              <wp:effectExtent l="0" t="3175" r="1905" b="12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12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814" w:rsidRDefault="003137B1">
                          <w:pPr>
                            <w:spacing w:line="240" w:lineRule="auto"/>
                          </w:pPr>
                          <w:r>
                            <w:rPr>
                              <w:rStyle w:val="9pt"/>
                              <w:rFonts w:eastAsiaTheme="minorHAnsi"/>
                            </w:rPr>
                            <w:t>Таблиця 6.2</w:t>
                          </w:r>
                          <w:r>
                            <w:rPr>
                              <w:rStyle w:val="a6"/>
                              <w:rFonts w:eastAsiaTheme="minorHAnsi"/>
                            </w:rPr>
                            <w:t xml:space="preserve"> - Тип</w:t>
                          </w:r>
                          <w:r>
                            <w:rPr>
                              <w:rStyle w:val="a6"/>
                              <w:rFonts w:eastAsiaTheme="minorHAnsi"/>
                            </w:rPr>
                            <w:t>и суден, що здійснюють морські перевезення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1BDB42" id="_x0000_t202" coordsize="21600,21600" o:spt="202" path="m,l,21600r21600,l21600,xe">
              <v:stroke joinstyle="miter"/>
              <v:path gradientshapeok="t" o:connecttype="rect"/>
            </v:shapetype>
            <v:shape id="Надпись 3" o:spid="_x0000_s1028" type="#_x0000_t202" style="position:absolute;margin-left:68.75pt;margin-top:58.75pt;width:265.6pt;height:10.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" filled="f" stroked="f">
              <v:textbox style="mso-fit-shape-to-text:t" inset="0,0,0,0">
                <w:txbxContent>
                  <w:p w:rsidR="00DB6814" w:rsidRDefault="003137B1">
                    <w:pPr>
                      <w:spacing w:line="240" w:lineRule="auto"/>
                    </w:pPr>
                    <w:r>
                      <w:rPr>
                        <w:rStyle w:val="9pt"/>
                        <w:rFonts w:eastAsiaTheme="minorHAnsi"/>
                      </w:rPr>
                      <w:t>Таблиця 6.2</w:t>
                    </w:r>
                    <w:r>
                      <w:rPr>
                        <w:rStyle w:val="a6"/>
                        <w:rFonts w:eastAsiaTheme="minorHAnsi"/>
                      </w:rPr>
                      <w:t xml:space="preserve"> - Тип</w:t>
                    </w:r>
                    <w:r>
                      <w:rPr>
                        <w:rStyle w:val="a6"/>
                        <w:rFonts w:eastAsiaTheme="minorHAnsi"/>
                      </w:rPr>
                      <w:t>и суден, що здійснюють морські перевезення</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440A"/>
    <w:multiLevelType w:val="multilevel"/>
    <w:tmpl w:val="2724DCC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0E28E8"/>
    <w:multiLevelType w:val="singleLevel"/>
    <w:tmpl w:val="5E7C2878"/>
    <w:lvl w:ilvl="0">
      <w:numFmt w:val="bullet"/>
      <w:lvlText w:val="-"/>
      <w:lvlJc w:val="left"/>
      <w:pPr>
        <w:tabs>
          <w:tab w:val="num" w:pos="1097"/>
        </w:tabs>
        <w:ind w:left="1097" w:hanging="360"/>
      </w:pPr>
      <w:rPr>
        <w:rFonts w:hint="default"/>
      </w:rPr>
    </w:lvl>
  </w:abstractNum>
  <w:abstractNum w:abstractNumId="2" w15:restartNumberingAfterBreak="0">
    <w:nsid w:val="1089126B"/>
    <w:multiLevelType w:val="multilevel"/>
    <w:tmpl w:val="81E80F8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5655CF"/>
    <w:multiLevelType w:val="multilevel"/>
    <w:tmpl w:val="5AA02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CC690E"/>
    <w:multiLevelType w:val="multilevel"/>
    <w:tmpl w:val="3104C30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8A422E"/>
    <w:multiLevelType w:val="multilevel"/>
    <w:tmpl w:val="3EFA9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E80E72"/>
    <w:multiLevelType w:val="multilevel"/>
    <w:tmpl w:val="CFC08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984AF4"/>
    <w:multiLevelType w:val="multilevel"/>
    <w:tmpl w:val="6DEE9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2E7A3E"/>
    <w:multiLevelType w:val="multilevel"/>
    <w:tmpl w:val="F7B0BB1A"/>
    <w:lvl w:ilvl="0">
      <w:start w:val="2"/>
      <w:numFmt w:val="decimal"/>
      <w:lvlText w:val="10.%1."/>
      <w:lvlJc w:val="left"/>
      <w:rPr>
        <w:rFonts w:ascii="Georgia" w:eastAsia="Georgia" w:hAnsi="Georgia" w:cs="Georgia"/>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967C97"/>
    <w:multiLevelType w:val="hybridMultilevel"/>
    <w:tmpl w:val="DD221ADE"/>
    <w:lvl w:ilvl="0" w:tplc="512468E6">
      <w:numFmt w:val="bullet"/>
      <w:lvlText w:val="–"/>
      <w:lvlJc w:val="left"/>
      <w:pPr>
        <w:ind w:left="1069" w:hanging="360"/>
      </w:pPr>
      <w:rPr>
        <w:rFonts w:ascii="Arial" w:eastAsiaTheme="minorHAns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D8B5A3A"/>
    <w:multiLevelType w:val="hybridMultilevel"/>
    <w:tmpl w:val="3466829A"/>
    <w:lvl w:ilvl="0" w:tplc="F948CD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E1E6546"/>
    <w:multiLevelType w:val="multilevel"/>
    <w:tmpl w:val="14CE752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D15286"/>
    <w:multiLevelType w:val="multilevel"/>
    <w:tmpl w:val="219CA70A"/>
    <w:lvl w:ilvl="0">
      <w:start w:val="2"/>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282CB7"/>
    <w:multiLevelType w:val="multilevel"/>
    <w:tmpl w:val="69127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46421D"/>
    <w:multiLevelType w:val="multilevel"/>
    <w:tmpl w:val="3AB0E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8714E1"/>
    <w:multiLevelType w:val="multilevel"/>
    <w:tmpl w:val="78F83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162E28"/>
    <w:multiLevelType w:val="multilevel"/>
    <w:tmpl w:val="435C83A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4A05AC"/>
    <w:multiLevelType w:val="multilevel"/>
    <w:tmpl w:val="1F24259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C636C9"/>
    <w:multiLevelType w:val="multilevel"/>
    <w:tmpl w:val="BB727B8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9B6121"/>
    <w:multiLevelType w:val="multilevel"/>
    <w:tmpl w:val="F0D0EC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7B4F9D"/>
    <w:multiLevelType w:val="multilevel"/>
    <w:tmpl w:val="0DDCF78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64073F"/>
    <w:multiLevelType w:val="multilevel"/>
    <w:tmpl w:val="878C6A7E"/>
    <w:lvl w:ilvl="0">
      <w:start w:val="2"/>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1B5204"/>
    <w:multiLevelType w:val="multilevel"/>
    <w:tmpl w:val="8A4880E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207598"/>
    <w:multiLevelType w:val="hybridMultilevel"/>
    <w:tmpl w:val="3F40099A"/>
    <w:lvl w:ilvl="0" w:tplc="7C4E1E0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8A4966"/>
    <w:multiLevelType w:val="multilevel"/>
    <w:tmpl w:val="48ECFD4C"/>
    <w:lvl w:ilvl="0">
      <w:start w:val="1"/>
      <w:numFmt w:val="decimal"/>
      <w:lvlText w:val="5.%1"/>
      <w:lvlJc w:val="left"/>
      <w:rPr>
        <w:rFonts w:ascii="Georgia" w:eastAsia="Georgia" w:hAnsi="Georgia" w:cs="Georgia"/>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A95736"/>
    <w:multiLevelType w:val="multilevel"/>
    <w:tmpl w:val="B536739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966073"/>
    <w:multiLevelType w:val="multilevel"/>
    <w:tmpl w:val="0884306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470784"/>
    <w:multiLevelType w:val="multilevel"/>
    <w:tmpl w:val="8BEC5BF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950428"/>
    <w:multiLevelType w:val="multilevel"/>
    <w:tmpl w:val="FB1053C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635FA9"/>
    <w:multiLevelType w:val="multilevel"/>
    <w:tmpl w:val="C1CC41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8439A0"/>
    <w:multiLevelType w:val="multilevel"/>
    <w:tmpl w:val="B3FA0E7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67028E"/>
    <w:multiLevelType w:val="multilevel"/>
    <w:tmpl w:val="3F587EF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863BB5"/>
    <w:multiLevelType w:val="multilevel"/>
    <w:tmpl w:val="B386A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B961CB"/>
    <w:multiLevelType w:val="multilevel"/>
    <w:tmpl w:val="D1821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6D35D8"/>
    <w:multiLevelType w:val="multilevel"/>
    <w:tmpl w:val="A6405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C054F1"/>
    <w:multiLevelType w:val="multilevel"/>
    <w:tmpl w:val="AC467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5A4B2D"/>
    <w:multiLevelType w:val="multilevel"/>
    <w:tmpl w:val="83606C72"/>
    <w:lvl w:ilvl="0">
      <w:start w:val="1"/>
      <w:numFmt w:val="decimal"/>
      <w:lvlText w:val="7.%1."/>
      <w:lvlJc w:val="left"/>
      <w:rPr>
        <w:rFonts w:ascii="Georgia" w:eastAsia="Georgia" w:hAnsi="Georgia" w:cs="Georgia"/>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EE7B45"/>
    <w:multiLevelType w:val="multilevel"/>
    <w:tmpl w:val="90EE728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3431181"/>
    <w:multiLevelType w:val="multilevel"/>
    <w:tmpl w:val="85FEC4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11"/>
  </w:num>
  <w:num w:numId="3">
    <w:abstractNumId w:val="7"/>
  </w:num>
  <w:num w:numId="4">
    <w:abstractNumId w:val="19"/>
  </w:num>
  <w:num w:numId="5">
    <w:abstractNumId w:val="25"/>
  </w:num>
  <w:num w:numId="6">
    <w:abstractNumId w:val="4"/>
  </w:num>
  <w:num w:numId="7">
    <w:abstractNumId w:val="20"/>
  </w:num>
  <w:num w:numId="8">
    <w:abstractNumId w:val="18"/>
  </w:num>
  <w:num w:numId="9">
    <w:abstractNumId w:val="22"/>
  </w:num>
  <w:num w:numId="10">
    <w:abstractNumId w:val="28"/>
  </w:num>
  <w:num w:numId="11">
    <w:abstractNumId w:val="2"/>
  </w:num>
  <w:num w:numId="12">
    <w:abstractNumId w:val="30"/>
  </w:num>
  <w:num w:numId="13">
    <w:abstractNumId w:val="26"/>
  </w:num>
  <w:num w:numId="14">
    <w:abstractNumId w:val="24"/>
  </w:num>
  <w:num w:numId="15">
    <w:abstractNumId w:val="6"/>
  </w:num>
  <w:num w:numId="16">
    <w:abstractNumId w:val="32"/>
  </w:num>
  <w:num w:numId="17">
    <w:abstractNumId w:val="12"/>
  </w:num>
  <w:num w:numId="18">
    <w:abstractNumId w:val="3"/>
  </w:num>
  <w:num w:numId="19">
    <w:abstractNumId w:val="5"/>
  </w:num>
  <w:num w:numId="20">
    <w:abstractNumId w:val="29"/>
  </w:num>
  <w:num w:numId="21">
    <w:abstractNumId w:val="16"/>
  </w:num>
  <w:num w:numId="22">
    <w:abstractNumId w:val="31"/>
  </w:num>
  <w:num w:numId="23">
    <w:abstractNumId w:val="21"/>
  </w:num>
  <w:num w:numId="24">
    <w:abstractNumId w:val="0"/>
  </w:num>
  <w:num w:numId="25">
    <w:abstractNumId w:val="27"/>
  </w:num>
  <w:num w:numId="26">
    <w:abstractNumId w:val="15"/>
  </w:num>
  <w:num w:numId="27">
    <w:abstractNumId w:val="36"/>
  </w:num>
  <w:num w:numId="28">
    <w:abstractNumId w:val="34"/>
  </w:num>
  <w:num w:numId="29">
    <w:abstractNumId w:val="17"/>
  </w:num>
  <w:num w:numId="30">
    <w:abstractNumId w:val="13"/>
  </w:num>
  <w:num w:numId="31">
    <w:abstractNumId w:val="8"/>
  </w:num>
  <w:num w:numId="32">
    <w:abstractNumId w:val="14"/>
  </w:num>
  <w:num w:numId="33">
    <w:abstractNumId w:val="33"/>
  </w:num>
  <w:num w:numId="34">
    <w:abstractNumId w:val="35"/>
  </w:num>
  <w:num w:numId="35">
    <w:abstractNumId w:val="38"/>
  </w:num>
  <w:num w:numId="36">
    <w:abstractNumId w:val="1"/>
  </w:num>
  <w:num w:numId="37">
    <w:abstractNumId w:val="9"/>
  </w:num>
  <w:num w:numId="38">
    <w:abstractNumId w:val="2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0F"/>
    <w:rsid w:val="001337B7"/>
    <w:rsid w:val="003137B1"/>
    <w:rsid w:val="007D3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F3750-29C5-4A14-BACE-2D3A93DC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7B1"/>
    <w:pPr>
      <w:spacing w:line="276" w:lineRule="auto"/>
    </w:pPr>
    <w:rPr>
      <w:rFonts w:eastAsiaTheme="minorEastAsia"/>
      <w:sz w:val="21"/>
      <w:szCs w:val="21"/>
    </w:rPr>
  </w:style>
  <w:style w:type="paragraph" w:styleId="1">
    <w:name w:val="heading 1"/>
    <w:basedOn w:val="a"/>
    <w:next w:val="a"/>
    <w:link w:val="10"/>
    <w:uiPriority w:val="9"/>
    <w:qFormat/>
    <w:rsid w:val="003137B1"/>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unhideWhenUsed/>
    <w:qFormat/>
    <w:rsid w:val="003137B1"/>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3137B1"/>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3137B1"/>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3137B1"/>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3137B1"/>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3137B1"/>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3137B1"/>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3137B1"/>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37B1"/>
    <w:rPr>
      <w:rFonts w:asciiTheme="majorHAnsi" w:eastAsiaTheme="majorEastAsia" w:hAnsiTheme="majorHAnsi" w:cstheme="majorBidi"/>
      <w:color w:val="262626" w:themeColor="text1" w:themeTint="D9"/>
      <w:sz w:val="40"/>
      <w:szCs w:val="40"/>
    </w:rPr>
  </w:style>
  <w:style w:type="character" w:customStyle="1" w:styleId="20">
    <w:name w:val="Заголовок 2 Знак"/>
    <w:basedOn w:val="a0"/>
    <w:link w:val="2"/>
    <w:uiPriority w:val="9"/>
    <w:rsid w:val="003137B1"/>
    <w:rPr>
      <w:rFonts w:asciiTheme="majorHAnsi" w:eastAsiaTheme="majorEastAsia" w:hAnsiTheme="majorHAnsi" w:cstheme="majorBidi"/>
      <w:color w:val="ED7D31" w:themeColor="accent2"/>
      <w:sz w:val="36"/>
      <w:szCs w:val="36"/>
    </w:rPr>
  </w:style>
  <w:style w:type="character" w:customStyle="1" w:styleId="30">
    <w:name w:val="Заголовок 3 Знак"/>
    <w:basedOn w:val="a0"/>
    <w:link w:val="3"/>
    <w:uiPriority w:val="9"/>
    <w:semiHidden/>
    <w:rsid w:val="003137B1"/>
    <w:rPr>
      <w:rFonts w:asciiTheme="majorHAnsi" w:eastAsiaTheme="majorEastAsia" w:hAnsiTheme="majorHAnsi" w:cstheme="majorBidi"/>
      <w:color w:val="C45911" w:themeColor="accent2" w:themeShade="BF"/>
      <w:sz w:val="32"/>
      <w:szCs w:val="32"/>
    </w:rPr>
  </w:style>
  <w:style w:type="character" w:customStyle="1" w:styleId="40">
    <w:name w:val="Заголовок 4 Знак"/>
    <w:basedOn w:val="a0"/>
    <w:link w:val="4"/>
    <w:uiPriority w:val="9"/>
    <w:semiHidden/>
    <w:rsid w:val="003137B1"/>
    <w:rPr>
      <w:rFonts w:asciiTheme="majorHAnsi" w:eastAsiaTheme="majorEastAsia" w:hAnsiTheme="majorHAnsi" w:cstheme="majorBidi"/>
      <w:i/>
      <w:iCs/>
      <w:color w:val="833C0B" w:themeColor="accent2" w:themeShade="80"/>
      <w:sz w:val="28"/>
      <w:szCs w:val="28"/>
    </w:rPr>
  </w:style>
  <w:style w:type="character" w:customStyle="1" w:styleId="50">
    <w:name w:val="Заголовок 5 Знак"/>
    <w:basedOn w:val="a0"/>
    <w:link w:val="5"/>
    <w:uiPriority w:val="9"/>
    <w:semiHidden/>
    <w:rsid w:val="003137B1"/>
    <w:rPr>
      <w:rFonts w:asciiTheme="majorHAnsi" w:eastAsiaTheme="majorEastAsia" w:hAnsiTheme="majorHAnsi" w:cstheme="majorBidi"/>
      <w:color w:val="C45911" w:themeColor="accent2" w:themeShade="BF"/>
      <w:sz w:val="24"/>
      <w:szCs w:val="24"/>
    </w:rPr>
  </w:style>
  <w:style w:type="character" w:customStyle="1" w:styleId="60">
    <w:name w:val="Заголовок 6 Знак"/>
    <w:basedOn w:val="a0"/>
    <w:link w:val="6"/>
    <w:uiPriority w:val="9"/>
    <w:semiHidden/>
    <w:rsid w:val="003137B1"/>
    <w:rPr>
      <w:rFonts w:asciiTheme="majorHAnsi" w:eastAsiaTheme="majorEastAsia" w:hAnsiTheme="majorHAnsi" w:cstheme="majorBidi"/>
      <w:i/>
      <w:iCs/>
      <w:color w:val="833C0B" w:themeColor="accent2" w:themeShade="80"/>
      <w:sz w:val="24"/>
      <w:szCs w:val="24"/>
    </w:rPr>
  </w:style>
  <w:style w:type="character" w:customStyle="1" w:styleId="70">
    <w:name w:val="Заголовок 7 Знак"/>
    <w:basedOn w:val="a0"/>
    <w:link w:val="7"/>
    <w:uiPriority w:val="9"/>
    <w:semiHidden/>
    <w:rsid w:val="003137B1"/>
    <w:rPr>
      <w:rFonts w:asciiTheme="majorHAnsi" w:eastAsiaTheme="majorEastAsia" w:hAnsiTheme="majorHAnsi" w:cstheme="majorBidi"/>
      <w:b/>
      <w:bCs/>
      <w:color w:val="833C0B" w:themeColor="accent2" w:themeShade="80"/>
    </w:rPr>
  </w:style>
  <w:style w:type="character" w:customStyle="1" w:styleId="80">
    <w:name w:val="Заголовок 8 Знак"/>
    <w:basedOn w:val="a0"/>
    <w:link w:val="8"/>
    <w:uiPriority w:val="9"/>
    <w:semiHidden/>
    <w:rsid w:val="003137B1"/>
    <w:rPr>
      <w:rFonts w:asciiTheme="majorHAnsi" w:eastAsiaTheme="majorEastAsia" w:hAnsiTheme="majorHAnsi" w:cstheme="majorBidi"/>
      <w:color w:val="833C0B" w:themeColor="accent2" w:themeShade="80"/>
    </w:rPr>
  </w:style>
  <w:style w:type="character" w:customStyle="1" w:styleId="90">
    <w:name w:val="Заголовок 9 Знак"/>
    <w:basedOn w:val="a0"/>
    <w:link w:val="9"/>
    <w:uiPriority w:val="9"/>
    <w:semiHidden/>
    <w:rsid w:val="003137B1"/>
    <w:rPr>
      <w:rFonts w:asciiTheme="majorHAnsi" w:eastAsiaTheme="majorEastAsia" w:hAnsiTheme="majorHAnsi" w:cstheme="majorBidi"/>
      <w:i/>
      <w:iCs/>
      <w:color w:val="833C0B" w:themeColor="accent2" w:themeShade="80"/>
    </w:rPr>
  </w:style>
  <w:style w:type="paragraph" w:styleId="a3">
    <w:name w:val="List Paragraph"/>
    <w:basedOn w:val="a"/>
    <w:uiPriority w:val="34"/>
    <w:qFormat/>
    <w:rsid w:val="003137B1"/>
    <w:pPr>
      <w:ind w:left="720"/>
      <w:contextualSpacing/>
    </w:pPr>
  </w:style>
  <w:style w:type="character" w:customStyle="1" w:styleId="21">
    <w:name w:val="Основной текст (2)_"/>
    <w:basedOn w:val="a0"/>
    <w:link w:val="22"/>
    <w:rsid w:val="003137B1"/>
    <w:rPr>
      <w:rFonts w:ascii="Times New Roman" w:eastAsia="Times New Roman" w:hAnsi="Times New Roman" w:cs="Times New Roman"/>
      <w:sz w:val="20"/>
      <w:szCs w:val="20"/>
      <w:shd w:val="clear" w:color="auto" w:fill="FFFFFF"/>
    </w:rPr>
  </w:style>
  <w:style w:type="character" w:customStyle="1" w:styleId="285pt">
    <w:name w:val="Основной текст (2) + 8;5 pt;Курсив"/>
    <w:basedOn w:val="21"/>
    <w:rsid w:val="003137B1"/>
    <w:rPr>
      <w:rFonts w:ascii="Times New Roman" w:eastAsia="Times New Roman" w:hAnsi="Times New Roman" w:cs="Times New Roman"/>
      <w:i/>
      <w:iCs/>
      <w:color w:val="000000"/>
      <w:spacing w:val="0"/>
      <w:w w:val="100"/>
      <w:position w:val="0"/>
      <w:sz w:val="17"/>
      <w:szCs w:val="17"/>
      <w:shd w:val="clear" w:color="auto" w:fill="FFFFFF"/>
      <w:lang w:val="uk-UA" w:eastAsia="uk-UA" w:bidi="uk-UA"/>
    </w:rPr>
  </w:style>
  <w:style w:type="character" w:customStyle="1" w:styleId="28pt">
    <w:name w:val="Основной текст (2) + 8 pt"/>
    <w:basedOn w:val="21"/>
    <w:rsid w:val="003137B1"/>
    <w:rPr>
      <w:rFonts w:ascii="Times New Roman" w:eastAsia="Times New Roman" w:hAnsi="Times New Roman" w:cs="Times New Roman"/>
      <w:color w:val="000000"/>
      <w:spacing w:val="0"/>
      <w:w w:val="100"/>
      <w:position w:val="0"/>
      <w:sz w:val="16"/>
      <w:szCs w:val="16"/>
      <w:shd w:val="clear" w:color="auto" w:fill="FFFFFF"/>
      <w:lang w:val="uk-UA" w:eastAsia="uk-UA" w:bidi="uk-UA"/>
    </w:rPr>
  </w:style>
  <w:style w:type="character" w:customStyle="1" w:styleId="2Georgia6pt">
    <w:name w:val="Основной текст (2) + Georgia;6 pt;Полужирный;Курсив"/>
    <w:basedOn w:val="21"/>
    <w:rsid w:val="003137B1"/>
    <w:rPr>
      <w:rFonts w:ascii="Georgia" w:eastAsia="Georgia" w:hAnsi="Georgia" w:cs="Georgia"/>
      <w:b/>
      <w:bCs/>
      <w:i/>
      <w:iCs/>
      <w:color w:val="000000"/>
      <w:spacing w:val="0"/>
      <w:w w:val="100"/>
      <w:position w:val="0"/>
      <w:sz w:val="12"/>
      <w:szCs w:val="12"/>
      <w:shd w:val="clear" w:color="auto" w:fill="FFFFFF"/>
      <w:lang w:val="uk-UA" w:eastAsia="uk-UA" w:bidi="uk-UA"/>
    </w:rPr>
  </w:style>
  <w:style w:type="character" w:customStyle="1" w:styleId="28pt0">
    <w:name w:val="Основной текст (2) + 8 pt;Курсив"/>
    <w:basedOn w:val="21"/>
    <w:rsid w:val="003137B1"/>
    <w:rPr>
      <w:rFonts w:ascii="Times New Roman" w:eastAsia="Times New Roman" w:hAnsi="Times New Roman" w:cs="Times New Roman"/>
      <w:i/>
      <w:iCs/>
      <w:color w:val="000000"/>
      <w:spacing w:val="0"/>
      <w:w w:val="100"/>
      <w:position w:val="0"/>
      <w:sz w:val="16"/>
      <w:szCs w:val="16"/>
      <w:shd w:val="clear" w:color="auto" w:fill="FFFFFF"/>
      <w:lang w:val="uk-UA" w:eastAsia="uk-UA" w:bidi="uk-UA"/>
    </w:rPr>
  </w:style>
  <w:style w:type="paragraph" w:customStyle="1" w:styleId="22">
    <w:name w:val="Основной текст (2)"/>
    <w:basedOn w:val="a"/>
    <w:link w:val="21"/>
    <w:rsid w:val="003137B1"/>
    <w:pPr>
      <w:widowControl w:val="0"/>
      <w:shd w:val="clear" w:color="auto" w:fill="FFFFFF"/>
      <w:spacing w:before="300" w:after="0" w:line="226" w:lineRule="exact"/>
      <w:jc w:val="both"/>
    </w:pPr>
    <w:rPr>
      <w:rFonts w:ascii="Times New Roman" w:eastAsia="Times New Roman" w:hAnsi="Times New Roman" w:cs="Times New Roman"/>
      <w:sz w:val="20"/>
      <w:szCs w:val="20"/>
    </w:rPr>
  </w:style>
  <w:style w:type="character" w:customStyle="1" w:styleId="a4">
    <w:name w:val="Колонтитул_"/>
    <w:basedOn w:val="a0"/>
    <w:rsid w:val="003137B1"/>
    <w:rPr>
      <w:rFonts w:ascii="Times New Roman" w:eastAsia="Times New Roman" w:hAnsi="Times New Roman" w:cs="Times New Roman"/>
      <w:b w:val="0"/>
      <w:bCs w:val="0"/>
      <w:i w:val="0"/>
      <w:iCs w:val="0"/>
      <w:smallCaps w:val="0"/>
      <w:strike w:val="0"/>
      <w:sz w:val="19"/>
      <w:szCs w:val="19"/>
      <w:u w:val="none"/>
    </w:rPr>
  </w:style>
  <w:style w:type="character" w:customStyle="1" w:styleId="a5">
    <w:name w:val="Колонтитул"/>
    <w:basedOn w:val="a4"/>
    <w:rsid w:val="003137B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9pt">
    <w:name w:val="Колонтитул + 9 pt;Полужирный;Курсив"/>
    <w:basedOn w:val="a4"/>
    <w:rsid w:val="003137B1"/>
    <w:rPr>
      <w:rFonts w:ascii="Times New Roman" w:eastAsia="Times New Roman" w:hAnsi="Times New Roman" w:cs="Times New Roman"/>
      <w:b/>
      <w:bCs/>
      <w:i/>
      <w:iCs/>
      <w:smallCaps w:val="0"/>
      <w:strike w:val="0"/>
      <w:color w:val="000000"/>
      <w:spacing w:val="0"/>
      <w:w w:val="100"/>
      <w:position w:val="0"/>
      <w:sz w:val="18"/>
      <w:szCs w:val="18"/>
      <w:u w:val="single"/>
      <w:lang w:val="uk-UA" w:eastAsia="uk-UA" w:bidi="uk-UA"/>
    </w:rPr>
  </w:style>
  <w:style w:type="character" w:customStyle="1" w:styleId="a6">
    <w:name w:val="Колонтитул + Полужирный"/>
    <w:basedOn w:val="a4"/>
    <w:rsid w:val="003137B1"/>
    <w:rPr>
      <w:rFonts w:ascii="Times New Roman" w:eastAsia="Times New Roman" w:hAnsi="Times New Roman" w:cs="Times New Roman"/>
      <w:b/>
      <w:bCs/>
      <w:i w:val="0"/>
      <w:iCs w:val="0"/>
      <w:smallCaps w:val="0"/>
      <w:strike w:val="0"/>
      <w:color w:val="000000"/>
      <w:spacing w:val="0"/>
      <w:w w:val="100"/>
      <w:position w:val="0"/>
      <w:sz w:val="19"/>
      <w:szCs w:val="19"/>
      <w:u w:val="single"/>
      <w:lang w:val="uk-UA" w:eastAsia="uk-UA" w:bidi="uk-UA"/>
    </w:rPr>
  </w:style>
  <w:style w:type="character" w:customStyle="1" w:styleId="85pt">
    <w:name w:val="Колонтитул + 8;5 pt;Полужирный"/>
    <w:basedOn w:val="a4"/>
    <w:rsid w:val="003137B1"/>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style>
  <w:style w:type="character" w:styleId="a7">
    <w:name w:val="Hyperlink"/>
    <w:basedOn w:val="a0"/>
    <w:rsid w:val="003137B1"/>
    <w:rPr>
      <w:color w:val="0066CC"/>
      <w:u w:val="single"/>
    </w:rPr>
  </w:style>
  <w:style w:type="character" w:customStyle="1" w:styleId="13Exact">
    <w:name w:val="Основной текст (13) Exact"/>
    <w:basedOn w:val="a0"/>
    <w:rsid w:val="003137B1"/>
    <w:rPr>
      <w:rFonts w:ascii="Times New Roman" w:eastAsia="Times New Roman" w:hAnsi="Times New Roman" w:cs="Times New Roman"/>
      <w:b w:val="0"/>
      <w:bCs w:val="0"/>
      <w:i w:val="0"/>
      <w:iCs w:val="0"/>
      <w:smallCaps w:val="0"/>
      <w:strike w:val="0"/>
      <w:sz w:val="16"/>
      <w:szCs w:val="16"/>
      <w:u w:val="none"/>
    </w:rPr>
  </w:style>
  <w:style w:type="character" w:customStyle="1" w:styleId="2Exact">
    <w:name w:val="Основной текст (2) Exact"/>
    <w:basedOn w:val="a0"/>
    <w:rsid w:val="003137B1"/>
    <w:rPr>
      <w:rFonts w:ascii="Times New Roman" w:eastAsia="Times New Roman" w:hAnsi="Times New Roman" w:cs="Times New Roman"/>
      <w:b w:val="0"/>
      <w:bCs w:val="0"/>
      <w:i w:val="0"/>
      <w:iCs w:val="0"/>
      <w:smallCaps w:val="0"/>
      <w:strike w:val="0"/>
      <w:sz w:val="20"/>
      <w:szCs w:val="20"/>
      <w:u w:val="none"/>
    </w:rPr>
  </w:style>
  <w:style w:type="character" w:customStyle="1" w:styleId="13">
    <w:name w:val="Основной текст (13)_"/>
    <w:basedOn w:val="a0"/>
    <w:link w:val="130"/>
    <w:rsid w:val="003137B1"/>
    <w:rPr>
      <w:rFonts w:ascii="Times New Roman" w:eastAsia="Times New Roman" w:hAnsi="Times New Roman" w:cs="Times New Roman"/>
      <w:sz w:val="16"/>
      <w:szCs w:val="16"/>
      <w:shd w:val="clear" w:color="auto" w:fill="FFFFFF"/>
    </w:rPr>
  </w:style>
  <w:style w:type="character" w:customStyle="1" w:styleId="2Exact0">
    <w:name w:val="Основной текст (2) + Курсив Exact"/>
    <w:basedOn w:val="21"/>
    <w:rsid w:val="003137B1"/>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uk-UA" w:eastAsia="uk-UA" w:bidi="uk-UA"/>
    </w:rPr>
  </w:style>
  <w:style w:type="character" w:customStyle="1" w:styleId="29Exact">
    <w:name w:val="Основной текст (29) Exact"/>
    <w:basedOn w:val="a0"/>
    <w:link w:val="29"/>
    <w:rsid w:val="003137B1"/>
    <w:rPr>
      <w:rFonts w:ascii="Times New Roman" w:eastAsia="Times New Roman" w:hAnsi="Times New Roman" w:cs="Times New Roman"/>
      <w:b/>
      <w:bCs/>
      <w:sz w:val="15"/>
      <w:szCs w:val="15"/>
      <w:shd w:val="clear" w:color="auto" w:fill="FFFFFF"/>
    </w:rPr>
  </w:style>
  <w:style w:type="character" w:customStyle="1" w:styleId="1310ptExact">
    <w:name w:val="Основной текст (13) + 10 pt Exact"/>
    <w:basedOn w:val="13"/>
    <w:rsid w:val="003137B1"/>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paragraph" w:customStyle="1" w:styleId="130">
    <w:name w:val="Основной текст (13)"/>
    <w:basedOn w:val="a"/>
    <w:link w:val="13"/>
    <w:rsid w:val="003137B1"/>
    <w:pPr>
      <w:widowControl w:val="0"/>
      <w:shd w:val="clear" w:color="auto" w:fill="FFFFFF"/>
      <w:spacing w:before="180" w:after="0" w:line="0" w:lineRule="atLeast"/>
      <w:jc w:val="both"/>
    </w:pPr>
    <w:rPr>
      <w:rFonts w:ascii="Times New Roman" w:eastAsia="Times New Roman" w:hAnsi="Times New Roman" w:cs="Times New Roman"/>
      <w:sz w:val="16"/>
      <w:szCs w:val="16"/>
    </w:rPr>
  </w:style>
  <w:style w:type="paragraph" w:customStyle="1" w:styleId="29">
    <w:name w:val="Основной текст (29)"/>
    <w:basedOn w:val="a"/>
    <w:link w:val="29Exact"/>
    <w:rsid w:val="003137B1"/>
    <w:pPr>
      <w:widowControl w:val="0"/>
      <w:shd w:val="clear" w:color="auto" w:fill="FFFFFF"/>
      <w:spacing w:after="0" w:line="182" w:lineRule="exact"/>
    </w:pPr>
    <w:rPr>
      <w:rFonts w:ascii="Times New Roman" w:eastAsia="Times New Roman" w:hAnsi="Times New Roman" w:cs="Times New Roman"/>
      <w:b/>
      <w:bCs/>
      <w:sz w:val="15"/>
      <w:szCs w:val="15"/>
    </w:rPr>
  </w:style>
  <w:style w:type="character" w:customStyle="1" w:styleId="4Exact">
    <w:name w:val="Подпись к таблице (4) Exact"/>
    <w:basedOn w:val="a0"/>
    <w:link w:val="41"/>
    <w:rsid w:val="003137B1"/>
    <w:rPr>
      <w:rFonts w:ascii="Times New Roman" w:eastAsia="Times New Roman" w:hAnsi="Times New Roman" w:cs="Times New Roman"/>
      <w:sz w:val="16"/>
      <w:szCs w:val="16"/>
      <w:shd w:val="clear" w:color="auto" w:fill="FFFFFF"/>
    </w:rPr>
  </w:style>
  <w:style w:type="paragraph" w:customStyle="1" w:styleId="41">
    <w:name w:val="Подпись к таблице (4)"/>
    <w:basedOn w:val="a"/>
    <w:link w:val="4Exact"/>
    <w:rsid w:val="003137B1"/>
    <w:pPr>
      <w:widowControl w:val="0"/>
      <w:shd w:val="clear" w:color="auto" w:fill="FFFFFF"/>
      <w:spacing w:after="0" w:line="182" w:lineRule="exact"/>
      <w:jc w:val="center"/>
    </w:pPr>
    <w:rPr>
      <w:rFonts w:ascii="Times New Roman" w:eastAsia="Times New Roman" w:hAnsi="Times New Roman" w:cs="Times New Roman"/>
      <w:sz w:val="16"/>
      <w:szCs w:val="16"/>
    </w:rPr>
  </w:style>
  <w:style w:type="character" w:customStyle="1" w:styleId="8Exact">
    <w:name w:val="Основной текст (8) Exact"/>
    <w:basedOn w:val="a0"/>
    <w:rsid w:val="003137B1"/>
    <w:rPr>
      <w:rFonts w:ascii="Times New Roman" w:eastAsia="Times New Roman" w:hAnsi="Times New Roman" w:cs="Times New Roman"/>
      <w:b w:val="0"/>
      <w:bCs w:val="0"/>
      <w:i w:val="0"/>
      <w:iCs w:val="0"/>
      <w:smallCaps w:val="0"/>
      <w:strike w:val="0"/>
      <w:sz w:val="18"/>
      <w:szCs w:val="18"/>
      <w:u w:val="none"/>
    </w:rPr>
  </w:style>
  <w:style w:type="character" w:customStyle="1" w:styleId="51">
    <w:name w:val="Основной текст (5)_"/>
    <w:basedOn w:val="a0"/>
    <w:link w:val="52"/>
    <w:rsid w:val="003137B1"/>
    <w:rPr>
      <w:rFonts w:ascii="Times New Roman" w:eastAsia="Times New Roman" w:hAnsi="Times New Roman" w:cs="Times New Roman"/>
      <w:b/>
      <w:bCs/>
      <w:i/>
      <w:iCs/>
      <w:sz w:val="38"/>
      <w:szCs w:val="38"/>
      <w:shd w:val="clear" w:color="auto" w:fill="FFFFFF"/>
    </w:rPr>
  </w:style>
  <w:style w:type="character" w:customStyle="1" w:styleId="81">
    <w:name w:val="Основной текст (8)_"/>
    <w:basedOn w:val="a0"/>
    <w:link w:val="82"/>
    <w:rsid w:val="003137B1"/>
    <w:rPr>
      <w:rFonts w:ascii="Times New Roman" w:eastAsia="Times New Roman" w:hAnsi="Times New Roman" w:cs="Times New Roman"/>
      <w:sz w:val="18"/>
      <w:szCs w:val="18"/>
      <w:shd w:val="clear" w:color="auto" w:fill="FFFFFF"/>
    </w:rPr>
  </w:style>
  <w:style w:type="character" w:customStyle="1" w:styleId="100">
    <w:name w:val="Основной текст (10)_"/>
    <w:basedOn w:val="a0"/>
    <w:link w:val="101"/>
    <w:rsid w:val="003137B1"/>
    <w:rPr>
      <w:rFonts w:ascii="Times New Roman" w:eastAsia="Times New Roman" w:hAnsi="Times New Roman" w:cs="Times New Roman"/>
      <w:i/>
      <w:iCs/>
      <w:sz w:val="20"/>
      <w:szCs w:val="20"/>
      <w:shd w:val="clear" w:color="auto" w:fill="FFFFFF"/>
    </w:rPr>
  </w:style>
  <w:style w:type="character" w:customStyle="1" w:styleId="12">
    <w:name w:val="Основной текст (12)_"/>
    <w:basedOn w:val="a0"/>
    <w:link w:val="120"/>
    <w:rsid w:val="003137B1"/>
    <w:rPr>
      <w:rFonts w:ascii="Georgia" w:eastAsia="Georgia" w:hAnsi="Georgia" w:cs="Georgia"/>
      <w:b/>
      <w:bCs/>
      <w:shd w:val="clear" w:color="auto" w:fill="FFFFFF"/>
    </w:rPr>
  </w:style>
  <w:style w:type="character" w:customStyle="1" w:styleId="23">
    <w:name w:val="Основной текст (2) + Курсив"/>
    <w:basedOn w:val="21"/>
    <w:rsid w:val="003137B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10">
    <w:name w:val="Основной текст (21)_"/>
    <w:basedOn w:val="a0"/>
    <w:link w:val="211"/>
    <w:rsid w:val="003137B1"/>
    <w:rPr>
      <w:rFonts w:ascii="Times New Roman" w:eastAsia="Times New Roman" w:hAnsi="Times New Roman" w:cs="Times New Roman"/>
      <w:i/>
      <w:iCs/>
      <w:sz w:val="18"/>
      <w:szCs w:val="18"/>
      <w:shd w:val="clear" w:color="auto" w:fill="FFFFFF"/>
    </w:rPr>
  </w:style>
  <w:style w:type="character" w:customStyle="1" w:styleId="27">
    <w:name w:val="Основной текст (27)_"/>
    <w:basedOn w:val="a0"/>
    <w:link w:val="270"/>
    <w:rsid w:val="003137B1"/>
    <w:rPr>
      <w:rFonts w:ascii="Times New Roman" w:eastAsia="Times New Roman" w:hAnsi="Times New Roman" w:cs="Times New Roman"/>
      <w:shd w:val="clear" w:color="auto" w:fill="FFFFFF"/>
    </w:rPr>
  </w:style>
  <w:style w:type="character" w:customStyle="1" w:styleId="265pt">
    <w:name w:val="Основной текст (2) + 6;5 pt"/>
    <w:basedOn w:val="21"/>
    <w:rsid w:val="003137B1"/>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uk-UA" w:eastAsia="uk-UA" w:bidi="uk-UA"/>
    </w:rPr>
  </w:style>
  <w:style w:type="character" w:customStyle="1" w:styleId="33Exact">
    <w:name w:val="Основной текст (33) Exact"/>
    <w:basedOn w:val="a0"/>
    <w:link w:val="33"/>
    <w:rsid w:val="003137B1"/>
    <w:rPr>
      <w:rFonts w:ascii="Times New Roman" w:eastAsia="Times New Roman" w:hAnsi="Times New Roman" w:cs="Times New Roman"/>
      <w:sz w:val="13"/>
      <w:szCs w:val="13"/>
      <w:shd w:val="clear" w:color="auto" w:fill="FFFFFF"/>
    </w:rPr>
  </w:style>
  <w:style w:type="character" w:customStyle="1" w:styleId="27Exact">
    <w:name w:val="Основной текст (27) + Малые прописные Exact"/>
    <w:basedOn w:val="27"/>
    <w:rsid w:val="003137B1"/>
    <w:rPr>
      <w:rFonts w:ascii="Times New Roman" w:eastAsia="Times New Roman" w:hAnsi="Times New Roman" w:cs="Times New Roman"/>
      <w:smallCaps/>
      <w:color w:val="000000"/>
      <w:spacing w:val="0"/>
      <w:w w:val="100"/>
      <w:position w:val="0"/>
      <w:shd w:val="clear" w:color="auto" w:fill="FFFFFF"/>
      <w:lang w:val="fr-FR" w:eastAsia="fr-FR" w:bidi="fr-FR"/>
    </w:rPr>
  </w:style>
  <w:style w:type="character" w:customStyle="1" w:styleId="2710ptExact">
    <w:name w:val="Основной текст (27) + 10 pt;Курсив Exact"/>
    <w:basedOn w:val="27"/>
    <w:rsid w:val="003137B1"/>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35Exact">
    <w:name w:val="Основной текст (35) Exact"/>
    <w:basedOn w:val="a0"/>
    <w:rsid w:val="003137B1"/>
    <w:rPr>
      <w:rFonts w:ascii="Times New Roman" w:eastAsia="Times New Roman" w:hAnsi="Times New Roman" w:cs="Times New Roman"/>
      <w:b w:val="0"/>
      <w:bCs w:val="0"/>
      <w:i/>
      <w:iCs/>
      <w:smallCaps w:val="0"/>
      <w:strike w:val="0"/>
      <w:sz w:val="12"/>
      <w:szCs w:val="12"/>
      <w:u w:val="none"/>
    </w:rPr>
  </w:style>
  <w:style w:type="character" w:customStyle="1" w:styleId="40Exact">
    <w:name w:val="Основной текст (40) Exact"/>
    <w:basedOn w:val="a0"/>
    <w:link w:val="400"/>
    <w:rsid w:val="003137B1"/>
    <w:rPr>
      <w:rFonts w:ascii="Times New Roman" w:eastAsia="Times New Roman" w:hAnsi="Times New Roman" w:cs="Times New Roman"/>
      <w:i/>
      <w:iCs/>
      <w:spacing w:val="30"/>
      <w:shd w:val="clear" w:color="auto" w:fill="FFFFFF"/>
      <w:lang w:val="fr-FR" w:eastAsia="fr-FR" w:bidi="fr-FR"/>
    </w:rPr>
  </w:style>
  <w:style w:type="character" w:customStyle="1" w:styleId="2410pt0ptExact">
    <w:name w:val="Основной текст (24) + 10 pt;Интервал 0 pt Exact"/>
    <w:basedOn w:val="24"/>
    <w:rsid w:val="003137B1"/>
    <w:rPr>
      <w:rFonts w:ascii="Times New Roman" w:eastAsia="Times New Roman" w:hAnsi="Times New Roman" w:cs="Times New Roman"/>
      <w:spacing w:val="0"/>
      <w:sz w:val="20"/>
      <w:szCs w:val="20"/>
      <w:shd w:val="clear" w:color="auto" w:fill="FFFFFF"/>
      <w:lang w:val="fr-FR" w:eastAsia="fr-FR" w:bidi="fr-FR"/>
    </w:rPr>
  </w:style>
  <w:style w:type="character" w:customStyle="1" w:styleId="2414pt0ptExact">
    <w:name w:val="Основной текст (24) + 14 pt;Интервал 0 pt Exact"/>
    <w:basedOn w:val="24"/>
    <w:rsid w:val="003137B1"/>
    <w:rPr>
      <w:rFonts w:ascii="Times New Roman" w:eastAsia="Times New Roman" w:hAnsi="Times New Roman" w:cs="Times New Roman"/>
      <w:spacing w:val="0"/>
      <w:sz w:val="28"/>
      <w:szCs w:val="28"/>
      <w:shd w:val="clear" w:color="auto" w:fill="FFFFFF"/>
    </w:rPr>
  </w:style>
  <w:style w:type="character" w:customStyle="1" w:styleId="240ptExact">
    <w:name w:val="Основной текст (24) + Интервал 0 pt Exact"/>
    <w:basedOn w:val="24"/>
    <w:rsid w:val="003137B1"/>
    <w:rPr>
      <w:rFonts w:ascii="Times New Roman" w:eastAsia="Times New Roman" w:hAnsi="Times New Roman" w:cs="Times New Roman"/>
      <w:spacing w:val="0"/>
      <w:sz w:val="14"/>
      <w:szCs w:val="14"/>
      <w:shd w:val="clear" w:color="auto" w:fill="FFFFFF"/>
    </w:rPr>
  </w:style>
  <w:style w:type="character" w:customStyle="1" w:styleId="2413pt0ptExact">
    <w:name w:val="Основной текст (24) + 13 pt;Курсив;Интервал 0 pt Exact"/>
    <w:basedOn w:val="24"/>
    <w:rsid w:val="003137B1"/>
    <w:rPr>
      <w:rFonts w:ascii="Times New Roman" w:eastAsia="Times New Roman" w:hAnsi="Times New Roman" w:cs="Times New Roman"/>
      <w:i/>
      <w:iCs/>
      <w:spacing w:val="-10"/>
      <w:sz w:val="26"/>
      <w:szCs w:val="26"/>
      <w:shd w:val="clear" w:color="auto" w:fill="FFFFFF"/>
    </w:rPr>
  </w:style>
  <w:style w:type="character" w:customStyle="1" w:styleId="246pt0ptExact">
    <w:name w:val="Основной текст (24) + 6 pt;Курсив;Интервал 0 pt Exact"/>
    <w:basedOn w:val="24"/>
    <w:rsid w:val="003137B1"/>
    <w:rPr>
      <w:rFonts w:ascii="Times New Roman" w:eastAsia="Times New Roman" w:hAnsi="Times New Roman" w:cs="Times New Roman"/>
      <w:i/>
      <w:iCs/>
      <w:spacing w:val="0"/>
      <w:sz w:val="12"/>
      <w:szCs w:val="12"/>
      <w:shd w:val="clear" w:color="auto" w:fill="FFFFFF"/>
    </w:rPr>
  </w:style>
  <w:style w:type="character" w:customStyle="1" w:styleId="35">
    <w:name w:val="Основной текст (35)_"/>
    <w:basedOn w:val="a0"/>
    <w:link w:val="350"/>
    <w:rsid w:val="003137B1"/>
    <w:rPr>
      <w:rFonts w:ascii="Times New Roman" w:eastAsia="Times New Roman" w:hAnsi="Times New Roman" w:cs="Times New Roman"/>
      <w:i/>
      <w:iCs/>
      <w:sz w:val="12"/>
      <w:szCs w:val="12"/>
      <w:shd w:val="clear" w:color="auto" w:fill="FFFFFF"/>
    </w:rPr>
  </w:style>
  <w:style w:type="character" w:customStyle="1" w:styleId="24">
    <w:name w:val="Основной текст (24)_"/>
    <w:basedOn w:val="a0"/>
    <w:link w:val="240"/>
    <w:rsid w:val="003137B1"/>
    <w:rPr>
      <w:rFonts w:ascii="Times New Roman" w:eastAsia="Times New Roman" w:hAnsi="Times New Roman" w:cs="Times New Roman"/>
      <w:spacing w:val="10"/>
      <w:sz w:val="14"/>
      <w:szCs w:val="14"/>
      <w:shd w:val="clear" w:color="auto" w:fill="FFFFFF"/>
    </w:rPr>
  </w:style>
  <w:style w:type="character" w:customStyle="1" w:styleId="10Exact">
    <w:name w:val="Основной текст (10) Exact"/>
    <w:basedOn w:val="a0"/>
    <w:rsid w:val="003137B1"/>
    <w:rPr>
      <w:rFonts w:ascii="Times New Roman" w:eastAsia="Times New Roman" w:hAnsi="Times New Roman" w:cs="Times New Roman"/>
      <w:b w:val="0"/>
      <w:bCs w:val="0"/>
      <w:i/>
      <w:iCs/>
      <w:smallCaps w:val="0"/>
      <w:strike w:val="0"/>
      <w:sz w:val="20"/>
      <w:szCs w:val="20"/>
      <w:u w:val="none"/>
    </w:rPr>
  </w:style>
  <w:style w:type="character" w:customStyle="1" w:styleId="41Exact">
    <w:name w:val="Основной текст (41) Exact"/>
    <w:basedOn w:val="a0"/>
    <w:rsid w:val="003137B1"/>
    <w:rPr>
      <w:rFonts w:ascii="Times New Roman" w:eastAsia="Times New Roman" w:hAnsi="Times New Roman" w:cs="Times New Roman"/>
      <w:b w:val="0"/>
      <w:bCs w:val="0"/>
      <w:i/>
      <w:iCs/>
      <w:smallCaps w:val="0"/>
      <w:strike w:val="0"/>
      <w:sz w:val="28"/>
      <w:szCs w:val="28"/>
      <w:u w:val="none"/>
    </w:rPr>
  </w:style>
  <w:style w:type="character" w:customStyle="1" w:styleId="416ptExact">
    <w:name w:val="Основной текст (41) + 6 pt Exact"/>
    <w:basedOn w:val="410"/>
    <w:rsid w:val="003137B1"/>
    <w:rPr>
      <w:rFonts w:ascii="Times New Roman" w:eastAsia="Times New Roman" w:hAnsi="Times New Roman" w:cs="Times New Roman"/>
      <w:i/>
      <w:iCs/>
      <w:sz w:val="12"/>
      <w:szCs w:val="12"/>
      <w:shd w:val="clear" w:color="auto" w:fill="FFFFFF"/>
    </w:rPr>
  </w:style>
  <w:style w:type="character" w:customStyle="1" w:styleId="417ptExact">
    <w:name w:val="Основной текст (41) + 7 pt;Не курсив Exact"/>
    <w:basedOn w:val="410"/>
    <w:rsid w:val="003137B1"/>
    <w:rPr>
      <w:rFonts w:ascii="Times New Roman" w:eastAsia="Times New Roman" w:hAnsi="Times New Roman" w:cs="Times New Roman"/>
      <w:i/>
      <w:iCs/>
      <w:sz w:val="14"/>
      <w:szCs w:val="14"/>
      <w:shd w:val="clear" w:color="auto" w:fill="FFFFFF"/>
    </w:rPr>
  </w:style>
  <w:style w:type="character" w:customStyle="1" w:styleId="42Exact">
    <w:name w:val="Основной текст (42) Exact"/>
    <w:basedOn w:val="a0"/>
    <w:link w:val="42"/>
    <w:rsid w:val="003137B1"/>
    <w:rPr>
      <w:rFonts w:ascii="Times New Roman" w:eastAsia="Times New Roman" w:hAnsi="Times New Roman" w:cs="Times New Roman"/>
      <w:i/>
      <w:iCs/>
      <w:sz w:val="28"/>
      <w:szCs w:val="28"/>
      <w:shd w:val="clear" w:color="auto" w:fill="FFFFFF"/>
    </w:rPr>
  </w:style>
  <w:style w:type="character" w:customStyle="1" w:styleId="35Georgia10ptExact">
    <w:name w:val="Основной текст (35) + Georgia;10 pt;Полужирный;Не курсив Exact"/>
    <w:basedOn w:val="35"/>
    <w:rsid w:val="003137B1"/>
    <w:rPr>
      <w:rFonts w:ascii="Georgia" w:eastAsia="Georgia" w:hAnsi="Georgia" w:cs="Georgia"/>
      <w:b/>
      <w:bCs/>
      <w:i/>
      <w:iCs/>
      <w:color w:val="000000"/>
      <w:spacing w:val="0"/>
      <w:w w:val="100"/>
      <w:position w:val="0"/>
      <w:sz w:val="20"/>
      <w:szCs w:val="20"/>
      <w:shd w:val="clear" w:color="auto" w:fill="FFFFFF"/>
      <w:lang w:val="uk-UA" w:eastAsia="uk-UA" w:bidi="uk-UA"/>
    </w:rPr>
  </w:style>
  <w:style w:type="character" w:customStyle="1" w:styleId="3514ptExact">
    <w:name w:val="Основной текст (35) + 14 pt Exact"/>
    <w:basedOn w:val="35"/>
    <w:rsid w:val="003137B1"/>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357ptExact">
    <w:name w:val="Основной текст (35) + 7 pt;Не курсив Exact"/>
    <w:basedOn w:val="35"/>
    <w:rsid w:val="003137B1"/>
    <w:rPr>
      <w:rFonts w:ascii="Times New Roman" w:eastAsia="Times New Roman" w:hAnsi="Times New Roman" w:cs="Times New Roman"/>
      <w:i/>
      <w:iCs/>
      <w:color w:val="000000"/>
      <w:spacing w:val="0"/>
      <w:w w:val="100"/>
      <w:position w:val="0"/>
      <w:sz w:val="14"/>
      <w:szCs w:val="14"/>
      <w:shd w:val="clear" w:color="auto" w:fill="FFFFFF"/>
      <w:lang w:val="uk-UA" w:eastAsia="uk-UA" w:bidi="uk-UA"/>
    </w:rPr>
  </w:style>
  <w:style w:type="character" w:customStyle="1" w:styleId="35Exact0">
    <w:name w:val="Основной текст (35) + Малые прописные Exact"/>
    <w:basedOn w:val="35"/>
    <w:rsid w:val="003137B1"/>
    <w:rPr>
      <w:rFonts w:ascii="Times New Roman" w:eastAsia="Times New Roman" w:hAnsi="Times New Roman" w:cs="Times New Roman"/>
      <w:i/>
      <w:iCs/>
      <w:smallCaps/>
      <w:color w:val="000000"/>
      <w:spacing w:val="0"/>
      <w:w w:val="100"/>
      <w:position w:val="0"/>
      <w:sz w:val="12"/>
      <w:szCs w:val="12"/>
      <w:shd w:val="clear" w:color="auto" w:fill="FFFFFF"/>
      <w:lang w:val="uk-UA" w:eastAsia="uk-UA" w:bidi="uk-UA"/>
    </w:rPr>
  </w:style>
  <w:style w:type="character" w:customStyle="1" w:styleId="43Exact">
    <w:name w:val="Основной текст (43) Exact"/>
    <w:basedOn w:val="a0"/>
    <w:link w:val="43"/>
    <w:rsid w:val="003137B1"/>
    <w:rPr>
      <w:rFonts w:ascii="Sylfaen" w:eastAsia="Sylfaen" w:hAnsi="Sylfaen" w:cs="Sylfaen"/>
      <w:sz w:val="11"/>
      <w:szCs w:val="11"/>
      <w:shd w:val="clear" w:color="auto" w:fill="FFFFFF"/>
    </w:rPr>
  </w:style>
  <w:style w:type="character" w:customStyle="1" w:styleId="8Exact0">
    <w:name w:val="Основной текст (8) + Курсив Exact"/>
    <w:basedOn w:val="81"/>
    <w:rsid w:val="003137B1"/>
    <w:rPr>
      <w:rFonts w:ascii="Times New Roman" w:eastAsia="Times New Roman" w:hAnsi="Times New Roman" w:cs="Times New Roman"/>
      <w:i/>
      <w:iCs/>
      <w:color w:val="000000"/>
      <w:spacing w:val="0"/>
      <w:w w:val="100"/>
      <w:position w:val="0"/>
      <w:sz w:val="18"/>
      <w:szCs w:val="18"/>
      <w:shd w:val="clear" w:color="auto" w:fill="FFFFFF"/>
      <w:lang w:val="uk-UA" w:eastAsia="uk-UA" w:bidi="uk-UA"/>
    </w:rPr>
  </w:style>
  <w:style w:type="character" w:customStyle="1" w:styleId="8Exact1">
    <w:name w:val="Основной текст (8) + Курсив;Малые прописные Exact"/>
    <w:basedOn w:val="81"/>
    <w:rsid w:val="003137B1"/>
    <w:rPr>
      <w:rFonts w:ascii="Times New Roman" w:eastAsia="Times New Roman" w:hAnsi="Times New Roman" w:cs="Times New Roman"/>
      <w:i/>
      <w:iCs/>
      <w:smallCaps/>
      <w:color w:val="000000"/>
      <w:spacing w:val="0"/>
      <w:w w:val="100"/>
      <w:position w:val="0"/>
      <w:sz w:val="18"/>
      <w:szCs w:val="18"/>
      <w:shd w:val="clear" w:color="auto" w:fill="FFFFFF"/>
      <w:lang w:val="uk-UA" w:eastAsia="uk-UA" w:bidi="uk-UA"/>
    </w:rPr>
  </w:style>
  <w:style w:type="character" w:customStyle="1" w:styleId="1Exact">
    <w:name w:val="Заголовок №1 Exact"/>
    <w:basedOn w:val="a0"/>
    <w:link w:val="11"/>
    <w:rsid w:val="003137B1"/>
    <w:rPr>
      <w:rFonts w:ascii="Times New Roman" w:eastAsia="Times New Roman" w:hAnsi="Times New Roman" w:cs="Times New Roman"/>
      <w:sz w:val="20"/>
      <w:szCs w:val="20"/>
      <w:shd w:val="clear" w:color="auto" w:fill="FFFFFF"/>
    </w:rPr>
  </w:style>
  <w:style w:type="character" w:customStyle="1" w:styleId="1Exact0">
    <w:name w:val="Заголовок №1 + Курсив Exact"/>
    <w:basedOn w:val="1Exact"/>
    <w:rsid w:val="003137B1"/>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119ptExact">
    <w:name w:val="Заголовок №1 + 19 pt;Полужирный;Курсив Exact"/>
    <w:basedOn w:val="1Exact"/>
    <w:rsid w:val="003137B1"/>
    <w:rPr>
      <w:rFonts w:ascii="Times New Roman" w:eastAsia="Times New Roman" w:hAnsi="Times New Roman" w:cs="Times New Roman"/>
      <w:b/>
      <w:bCs/>
      <w:i/>
      <w:iCs/>
      <w:color w:val="000000"/>
      <w:spacing w:val="0"/>
      <w:w w:val="100"/>
      <w:position w:val="0"/>
      <w:sz w:val="38"/>
      <w:szCs w:val="38"/>
      <w:shd w:val="clear" w:color="auto" w:fill="FFFFFF"/>
      <w:lang w:val="uk-UA" w:eastAsia="uk-UA" w:bidi="uk-UA"/>
    </w:rPr>
  </w:style>
  <w:style w:type="character" w:customStyle="1" w:styleId="44Exact">
    <w:name w:val="Основной текст (44) Exact"/>
    <w:basedOn w:val="a0"/>
    <w:link w:val="44"/>
    <w:rsid w:val="003137B1"/>
    <w:rPr>
      <w:rFonts w:ascii="Times New Roman" w:eastAsia="Times New Roman" w:hAnsi="Times New Roman" w:cs="Times New Roman"/>
      <w:i/>
      <w:iCs/>
      <w:sz w:val="20"/>
      <w:szCs w:val="20"/>
      <w:shd w:val="clear" w:color="auto" w:fill="FFFFFF"/>
    </w:rPr>
  </w:style>
  <w:style w:type="character" w:customStyle="1" w:styleId="44Exact0">
    <w:name w:val="Основной текст (44) + Не курсив Exact"/>
    <w:basedOn w:val="44Exact"/>
    <w:rsid w:val="003137B1"/>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446ptExact">
    <w:name w:val="Основной текст (44) + 6 pt;Не курсив Exact"/>
    <w:basedOn w:val="44Exact"/>
    <w:rsid w:val="003137B1"/>
    <w:rPr>
      <w:rFonts w:ascii="Times New Roman" w:eastAsia="Times New Roman" w:hAnsi="Times New Roman" w:cs="Times New Roman"/>
      <w:i/>
      <w:iCs/>
      <w:color w:val="000000"/>
      <w:spacing w:val="0"/>
      <w:w w:val="100"/>
      <w:position w:val="0"/>
      <w:sz w:val="12"/>
      <w:szCs w:val="12"/>
      <w:shd w:val="clear" w:color="auto" w:fill="FFFFFF"/>
      <w:lang w:val="uk-UA" w:eastAsia="uk-UA" w:bidi="uk-UA"/>
    </w:rPr>
  </w:style>
  <w:style w:type="character" w:customStyle="1" w:styleId="44Exact1">
    <w:name w:val="Основной текст (44) + Малые прописные Exact"/>
    <w:basedOn w:val="44Exact"/>
    <w:rsid w:val="003137B1"/>
    <w:rPr>
      <w:rFonts w:ascii="Times New Roman" w:eastAsia="Times New Roman" w:hAnsi="Times New Roman" w:cs="Times New Roman"/>
      <w:i/>
      <w:iCs/>
      <w:smallCaps/>
      <w:color w:val="000000"/>
      <w:spacing w:val="0"/>
      <w:w w:val="100"/>
      <w:position w:val="0"/>
      <w:sz w:val="20"/>
      <w:szCs w:val="20"/>
      <w:shd w:val="clear" w:color="auto" w:fill="FFFFFF"/>
      <w:lang w:val="uk-UA" w:eastAsia="uk-UA" w:bidi="uk-UA"/>
    </w:rPr>
  </w:style>
  <w:style w:type="character" w:customStyle="1" w:styleId="45Exact">
    <w:name w:val="Основной текст (45) Exact"/>
    <w:basedOn w:val="a0"/>
    <w:link w:val="45"/>
    <w:rsid w:val="003137B1"/>
    <w:rPr>
      <w:rFonts w:ascii="Century Schoolbook" w:eastAsia="Century Schoolbook" w:hAnsi="Century Schoolbook" w:cs="Century Schoolbook"/>
      <w:sz w:val="10"/>
      <w:szCs w:val="10"/>
      <w:shd w:val="clear" w:color="auto" w:fill="FFFFFF"/>
    </w:rPr>
  </w:style>
  <w:style w:type="character" w:customStyle="1" w:styleId="106ptExact">
    <w:name w:val="Основной текст (10) + 6 pt Exact"/>
    <w:basedOn w:val="100"/>
    <w:rsid w:val="003137B1"/>
    <w:rPr>
      <w:rFonts w:ascii="Times New Roman" w:eastAsia="Times New Roman" w:hAnsi="Times New Roman" w:cs="Times New Roman"/>
      <w:i/>
      <w:iCs/>
      <w:color w:val="000000"/>
      <w:spacing w:val="0"/>
      <w:w w:val="100"/>
      <w:position w:val="0"/>
      <w:sz w:val="12"/>
      <w:szCs w:val="12"/>
      <w:shd w:val="clear" w:color="auto" w:fill="FFFFFF"/>
      <w:lang w:val="uk-UA" w:eastAsia="uk-UA" w:bidi="uk-UA"/>
    </w:rPr>
  </w:style>
  <w:style w:type="character" w:customStyle="1" w:styleId="24Sylfaen20pt0ptExact">
    <w:name w:val="Основной текст (24) + Sylfaen;20 pt;Курсив;Интервал 0 pt Exact"/>
    <w:basedOn w:val="24"/>
    <w:rsid w:val="003137B1"/>
    <w:rPr>
      <w:rFonts w:ascii="Sylfaen" w:eastAsia="Sylfaen" w:hAnsi="Sylfaen" w:cs="Sylfaen"/>
      <w:i/>
      <w:iCs/>
      <w:color w:val="000000"/>
      <w:spacing w:val="0"/>
      <w:w w:val="100"/>
      <w:position w:val="0"/>
      <w:sz w:val="40"/>
      <w:szCs w:val="40"/>
      <w:shd w:val="clear" w:color="auto" w:fill="FFFFFF"/>
      <w:lang w:val="uk-UA" w:eastAsia="uk-UA" w:bidi="uk-UA"/>
    </w:rPr>
  </w:style>
  <w:style w:type="character" w:customStyle="1" w:styleId="2414pt0ptExact0">
    <w:name w:val="Основной текст (24) + 14 pt;Курсив;Интервал 0 pt Exact"/>
    <w:basedOn w:val="24"/>
    <w:rsid w:val="003137B1"/>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35Sylfaen20ptExact">
    <w:name w:val="Основной текст (35) + Sylfaen;20 pt Exact"/>
    <w:basedOn w:val="35"/>
    <w:rsid w:val="003137B1"/>
    <w:rPr>
      <w:rFonts w:ascii="Sylfaen" w:eastAsia="Sylfaen" w:hAnsi="Sylfaen" w:cs="Sylfaen"/>
      <w:i/>
      <w:iCs/>
      <w:color w:val="000000"/>
      <w:spacing w:val="0"/>
      <w:w w:val="100"/>
      <w:position w:val="0"/>
      <w:sz w:val="40"/>
      <w:szCs w:val="40"/>
      <w:shd w:val="clear" w:color="auto" w:fill="FFFFFF"/>
      <w:lang w:val="uk-UA" w:eastAsia="uk-UA" w:bidi="uk-UA"/>
    </w:rPr>
  </w:style>
  <w:style w:type="character" w:customStyle="1" w:styleId="5Exact">
    <w:name w:val="Основной текст (5) Exact"/>
    <w:basedOn w:val="51"/>
    <w:rsid w:val="003137B1"/>
    <w:rPr>
      <w:rFonts w:ascii="Times New Roman" w:eastAsia="Times New Roman" w:hAnsi="Times New Roman" w:cs="Times New Roman"/>
      <w:b/>
      <w:bCs/>
      <w:i/>
      <w:iCs/>
      <w:color w:val="000000"/>
      <w:spacing w:val="0"/>
      <w:w w:val="100"/>
      <w:position w:val="0"/>
      <w:sz w:val="38"/>
      <w:szCs w:val="38"/>
      <w:shd w:val="clear" w:color="auto" w:fill="FFFFFF"/>
      <w:lang w:val="uk-UA" w:eastAsia="uk-UA" w:bidi="uk-UA"/>
    </w:rPr>
  </w:style>
  <w:style w:type="character" w:customStyle="1" w:styleId="3519ptExact">
    <w:name w:val="Основной текст (35) + 19 pt;Полужирный Exact"/>
    <w:basedOn w:val="35"/>
    <w:rsid w:val="003137B1"/>
    <w:rPr>
      <w:rFonts w:ascii="Times New Roman" w:eastAsia="Times New Roman" w:hAnsi="Times New Roman" w:cs="Times New Roman"/>
      <w:b/>
      <w:bCs/>
      <w:i/>
      <w:iCs/>
      <w:color w:val="000000"/>
      <w:spacing w:val="0"/>
      <w:w w:val="100"/>
      <w:position w:val="0"/>
      <w:sz w:val="38"/>
      <w:szCs w:val="38"/>
      <w:shd w:val="clear" w:color="auto" w:fill="FFFFFF"/>
      <w:lang w:val="uk-UA" w:eastAsia="uk-UA" w:bidi="uk-UA"/>
    </w:rPr>
  </w:style>
  <w:style w:type="character" w:customStyle="1" w:styleId="3510pt-2ptExact">
    <w:name w:val="Основной текст (35) + 10 pt;Интервал -2 pt Exact"/>
    <w:basedOn w:val="35"/>
    <w:rsid w:val="003137B1"/>
    <w:rPr>
      <w:rFonts w:ascii="Times New Roman" w:eastAsia="Times New Roman" w:hAnsi="Times New Roman" w:cs="Times New Roman"/>
      <w:i/>
      <w:iCs/>
      <w:color w:val="000000"/>
      <w:spacing w:val="-40"/>
      <w:w w:val="100"/>
      <w:position w:val="0"/>
      <w:sz w:val="20"/>
      <w:szCs w:val="20"/>
      <w:shd w:val="clear" w:color="auto" w:fill="FFFFFF"/>
      <w:lang w:val="uk-UA" w:eastAsia="uk-UA" w:bidi="uk-UA"/>
    </w:rPr>
  </w:style>
  <w:style w:type="character" w:customStyle="1" w:styleId="49Exact">
    <w:name w:val="Основной текст (49) Exact"/>
    <w:basedOn w:val="a0"/>
    <w:link w:val="49"/>
    <w:rsid w:val="003137B1"/>
    <w:rPr>
      <w:rFonts w:ascii="Times New Roman" w:eastAsia="Times New Roman" w:hAnsi="Times New Roman" w:cs="Times New Roman"/>
      <w:i/>
      <w:iCs/>
      <w:spacing w:val="-10"/>
      <w:sz w:val="20"/>
      <w:szCs w:val="20"/>
      <w:shd w:val="clear" w:color="auto" w:fill="FFFFFF"/>
    </w:rPr>
  </w:style>
  <w:style w:type="character" w:customStyle="1" w:styleId="21Exact">
    <w:name w:val="Основной текст (21) Exact"/>
    <w:basedOn w:val="a0"/>
    <w:rsid w:val="003137B1"/>
    <w:rPr>
      <w:rFonts w:ascii="Times New Roman" w:eastAsia="Times New Roman" w:hAnsi="Times New Roman" w:cs="Times New Roman"/>
      <w:b w:val="0"/>
      <w:bCs w:val="0"/>
      <w:i/>
      <w:iCs/>
      <w:smallCaps w:val="0"/>
      <w:strike w:val="0"/>
      <w:sz w:val="18"/>
      <w:szCs w:val="18"/>
      <w:u w:val="none"/>
    </w:rPr>
  </w:style>
  <w:style w:type="character" w:customStyle="1" w:styleId="21Exact0">
    <w:name w:val="Основной текст (21) + Не курсив Exact"/>
    <w:basedOn w:val="210"/>
    <w:rsid w:val="003137B1"/>
    <w:rPr>
      <w:rFonts w:ascii="Times New Roman" w:eastAsia="Times New Roman" w:hAnsi="Times New Roman" w:cs="Times New Roman"/>
      <w:i/>
      <w:iCs/>
      <w:color w:val="000000"/>
      <w:spacing w:val="0"/>
      <w:w w:val="100"/>
      <w:position w:val="0"/>
      <w:sz w:val="18"/>
      <w:szCs w:val="18"/>
      <w:shd w:val="clear" w:color="auto" w:fill="FFFFFF"/>
      <w:lang w:val="uk-UA" w:eastAsia="uk-UA" w:bidi="uk-UA"/>
    </w:rPr>
  </w:style>
  <w:style w:type="character" w:customStyle="1" w:styleId="50Exact">
    <w:name w:val="Основной текст (50) Exact"/>
    <w:basedOn w:val="a0"/>
    <w:rsid w:val="003137B1"/>
    <w:rPr>
      <w:rFonts w:ascii="Times New Roman" w:eastAsia="Times New Roman" w:hAnsi="Times New Roman" w:cs="Times New Roman"/>
      <w:b w:val="0"/>
      <w:bCs w:val="0"/>
      <w:i/>
      <w:iCs/>
      <w:smallCaps w:val="0"/>
      <w:strike w:val="0"/>
      <w:sz w:val="12"/>
      <w:szCs w:val="12"/>
      <w:u w:val="none"/>
    </w:rPr>
  </w:style>
  <w:style w:type="character" w:customStyle="1" w:styleId="51Exact">
    <w:name w:val="Основной текст (51) Exact"/>
    <w:basedOn w:val="a0"/>
    <w:rsid w:val="003137B1"/>
    <w:rPr>
      <w:rFonts w:ascii="Times New Roman" w:eastAsia="Times New Roman" w:hAnsi="Times New Roman" w:cs="Times New Roman"/>
      <w:b w:val="0"/>
      <w:bCs w:val="0"/>
      <w:i w:val="0"/>
      <w:iCs w:val="0"/>
      <w:smallCaps w:val="0"/>
      <w:strike w:val="0"/>
      <w:sz w:val="23"/>
      <w:szCs w:val="23"/>
      <w:u w:val="none"/>
    </w:rPr>
  </w:style>
  <w:style w:type="character" w:customStyle="1" w:styleId="51Tahoma95ptExact">
    <w:name w:val="Основной текст (51) + Tahoma;9;5 pt;Курсив Exact"/>
    <w:basedOn w:val="510"/>
    <w:rsid w:val="003137B1"/>
    <w:rPr>
      <w:rFonts w:ascii="Tahoma" w:eastAsia="Tahoma" w:hAnsi="Tahoma" w:cs="Tahoma"/>
      <w:i/>
      <w:iCs/>
      <w:spacing w:val="0"/>
      <w:sz w:val="19"/>
      <w:szCs w:val="19"/>
      <w:shd w:val="clear" w:color="auto" w:fill="FFFFFF"/>
      <w:lang w:val="uk-UA" w:eastAsia="uk-UA" w:bidi="uk-UA"/>
    </w:rPr>
  </w:style>
  <w:style w:type="character" w:customStyle="1" w:styleId="12Exact">
    <w:name w:val="Заголовок №1 (2) Exact"/>
    <w:basedOn w:val="a0"/>
    <w:link w:val="121"/>
    <w:rsid w:val="003137B1"/>
    <w:rPr>
      <w:rFonts w:ascii="Times New Roman" w:eastAsia="Times New Roman" w:hAnsi="Times New Roman" w:cs="Times New Roman"/>
      <w:sz w:val="38"/>
      <w:szCs w:val="38"/>
      <w:shd w:val="clear" w:color="auto" w:fill="FFFFFF"/>
    </w:rPr>
  </w:style>
  <w:style w:type="character" w:customStyle="1" w:styleId="1212ptExact">
    <w:name w:val="Заголовок №1 (2) + 12 pt;Полужирный;Курсив;Малые прописные Exact"/>
    <w:basedOn w:val="12Exact"/>
    <w:rsid w:val="003137B1"/>
    <w:rPr>
      <w:rFonts w:ascii="Times New Roman" w:eastAsia="Times New Roman" w:hAnsi="Times New Roman" w:cs="Times New Roman"/>
      <w:b/>
      <w:bCs/>
      <w:i/>
      <w:iCs/>
      <w:smallCaps/>
      <w:color w:val="000000"/>
      <w:spacing w:val="0"/>
      <w:w w:val="100"/>
      <w:position w:val="0"/>
      <w:sz w:val="24"/>
      <w:szCs w:val="24"/>
      <w:shd w:val="clear" w:color="auto" w:fill="FFFFFF"/>
      <w:lang w:val="ru-RU" w:eastAsia="ru-RU" w:bidi="ru-RU"/>
    </w:rPr>
  </w:style>
  <w:style w:type="character" w:customStyle="1" w:styleId="47">
    <w:name w:val="Основной текст (47)_"/>
    <w:basedOn w:val="a0"/>
    <w:link w:val="470"/>
    <w:rsid w:val="003137B1"/>
    <w:rPr>
      <w:rFonts w:ascii="Times New Roman" w:eastAsia="Times New Roman" w:hAnsi="Times New Roman" w:cs="Times New Roman"/>
      <w:i/>
      <w:iCs/>
      <w:sz w:val="16"/>
      <w:szCs w:val="16"/>
      <w:shd w:val="clear" w:color="auto" w:fill="FFFFFF"/>
    </w:rPr>
  </w:style>
  <w:style w:type="character" w:customStyle="1" w:styleId="500">
    <w:name w:val="Основной текст (50)_"/>
    <w:basedOn w:val="a0"/>
    <w:link w:val="501"/>
    <w:rsid w:val="003137B1"/>
    <w:rPr>
      <w:rFonts w:ascii="Times New Roman" w:eastAsia="Times New Roman" w:hAnsi="Times New Roman" w:cs="Times New Roman"/>
      <w:i/>
      <w:iCs/>
      <w:sz w:val="12"/>
      <w:szCs w:val="12"/>
      <w:shd w:val="clear" w:color="auto" w:fill="FFFFFF"/>
    </w:rPr>
  </w:style>
  <w:style w:type="character" w:customStyle="1" w:styleId="53">
    <w:name w:val="Колонтитул (5)_"/>
    <w:basedOn w:val="a0"/>
    <w:link w:val="54"/>
    <w:rsid w:val="003137B1"/>
    <w:rPr>
      <w:rFonts w:ascii="Times New Roman" w:eastAsia="Times New Roman" w:hAnsi="Times New Roman" w:cs="Times New Roman"/>
      <w:b/>
      <w:bCs/>
      <w:sz w:val="17"/>
      <w:szCs w:val="17"/>
      <w:shd w:val="clear" w:color="auto" w:fill="FFFFFF"/>
    </w:rPr>
  </w:style>
  <w:style w:type="character" w:customStyle="1" w:styleId="59pt">
    <w:name w:val="Колонтитул (5) + 9 pt;Курсив"/>
    <w:basedOn w:val="53"/>
    <w:rsid w:val="003137B1"/>
    <w:rPr>
      <w:rFonts w:ascii="Times New Roman" w:eastAsia="Times New Roman" w:hAnsi="Times New Roman" w:cs="Times New Roman"/>
      <w:b/>
      <w:bCs/>
      <w:i/>
      <w:iCs/>
      <w:color w:val="000000"/>
      <w:spacing w:val="0"/>
      <w:w w:val="100"/>
      <w:position w:val="0"/>
      <w:sz w:val="18"/>
      <w:szCs w:val="18"/>
      <w:shd w:val="clear" w:color="auto" w:fill="FFFFFF"/>
      <w:lang w:val="uk-UA" w:eastAsia="uk-UA" w:bidi="uk-UA"/>
    </w:rPr>
  </w:style>
  <w:style w:type="character" w:customStyle="1" w:styleId="595pt">
    <w:name w:val="Колонтитул (5) + 9;5 pt"/>
    <w:basedOn w:val="53"/>
    <w:rsid w:val="003137B1"/>
    <w:rPr>
      <w:rFonts w:ascii="Times New Roman" w:eastAsia="Times New Roman" w:hAnsi="Times New Roman" w:cs="Times New Roman"/>
      <w:b/>
      <w:bCs/>
      <w:color w:val="000000"/>
      <w:spacing w:val="0"/>
      <w:w w:val="100"/>
      <w:position w:val="0"/>
      <w:sz w:val="19"/>
      <w:szCs w:val="19"/>
      <w:shd w:val="clear" w:color="auto" w:fill="FFFFFF"/>
      <w:lang w:val="uk-UA" w:eastAsia="uk-UA" w:bidi="uk-UA"/>
    </w:rPr>
  </w:style>
  <w:style w:type="character" w:customStyle="1" w:styleId="565pt">
    <w:name w:val="Колонтитул (5) + 6;5 pt;Не полужирный;Курсив"/>
    <w:basedOn w:val="53"/>
    <w:rsid w:val="003137B1"/>
    <w:rPr>
      <w:rFonts w:ascii="Times New Roman" w:eastAsia="Times New Roman" w:hAnsi="Times New Roman" w:cs="Times New Roman"/>
      <w:b/>
      <w:bCs/>
      <w:i/>
      <w:iCs/>
      <w:color w:val="000000"/>
      <w:spacing w:val="0"/>
      <w:w w:val="100"/>
      <w:position w:val="0"/>
      <w:sz w:val="13"/>
      <w:szCs w:val="13"/>
      <w:u w:val="single"/>
      <w:shd w:val="clear" w:color="auto" w:fill="FFFFFF"/>
      <w:lang w:val="uk-UA" w:eastAsia="uk-UA" w:bidi="uk-UA"/>
    </w:rPr>
  </w:style>
  <w:style w:type="character" w:customStyle="1" w:styleId="12Exact0">
    <w:name w:val="Основной текст (12) Exact"/>
    <w:basedOn w:val="a0"/>
    <w:rsid w:val="003137B1"/>
    <w:rPr>
      <w:rFonts w:ascii="Georgia" w:eastAsia="Georgia" w:hAnsi="Georgia" w:cs="Georgia"/>
      <w:b/>
      <w:bCs/>
      <w:i w:val="0"/>
      <w:iCs w:val="0"/>
      <w:smallCaps w:val="0"/>
      <w:strike w:val="0"/>
      <w:u w:val="none"/>
    </w:rPr>
  </w:style>
  <w:style w:type="character" w:customStyle="1" w:styleId="10Exact0">
    <w:name w:val="Основной текст (10) + Не курсив Exact"/>
    <w:basedOn w:val="100"/>
    <w:rsid w:val="003137B1"/>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810ptExact">
    <w:name w:val="Основной текст (8) + 10 pt;Курсив Exact"/>
    <w:basedOn w:val="81"/>
    <w:rsid w:val="003137B1"/>
    <w:rPr>
      <w:rFonts w:ascii="Times New Roman" w:eastAsia="Times New Roman" w:hAnsi="Times New Roman" w:cs="Times New Roman"/>
      <w:i/>
      <w:iCs/>
      <w:color w:val="000000"/>
      <w:spacing w:val="0"/>
      <w:w w:val="100"/>
      <w:position w:val="0"/>
      <w:sz w:val="20"/>
      <w:szCs w:val="20"/>
      <w:u w:val="single"/>
      <w:shd w:val="clear" w:color="auto" w:fill="FFFFFF"/>
      <w:lang w:val="uk-UA" w:eastAsia="uk-UA" w:bidi="uk-UA"/>
    </w:rPr>
  </w:style>
  <w:style w:type="character" w:customStyle="1" w:styleId="26pt">
    <w:name w:val="Основной текст (2) + 6 pt;Курсив"/>
    <w:basedOn w:val="21"/>
    <w:rsid w:val="003137B1"/>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uk-UA" w:eastAsia="uk-UA" w:bidi="uk-UA"/>
    </w:rPr>
  </w:style>
  <w:style w:type="character" w:customStyle="1" w:styleId="26pt0">
    <w:name w:val="Основной текст (2) + 6 pt;Курсив;Малые прописные"/>
    <w:basedOn w:val="21"/>
    <w:rsid w:val="003137B1"/>
    <w:rPr>
      <w:rFonts w:ascii="Times New Roman" w:eastAsia="Times New Roman" w:hAnsi="Times New Roman" w:cs="Times New Roman"/>
      <w:b w:val="0"/>
      <w:bCs w:val="0"/>
      <w:i/>
      <w:iCs/>
      <w:smallCaps/>
      <w:strike w:val="0"/>
      <w:color w:val="000000"/>
      <w:spacing w:val="0"/>
      <w:w w:val="100"/>
      <w:position w:val="0"/>
      <w:sz w:val="12"/>
      <w:szCs w:val="12"/>
      <w:u w:val="none"/>
      <w:shd w:val="clear" w:color="auto" w:fill="FFFFFF"/>
      <w:lang w:val="uk-UA" w:eastAsia="uk-UA" w:bidi="uk-UA"/>
    </w:rPr>
  </w:style>
  <w:style w:type="character" w:customStyle="1" w:styleId="265pt0">
    <w:name w:val="Основной текст (2) + 6;5 pt;Малые прописные"/>
    <w:basedOn w:val="21"/>
    <w:rsid w:val="003137B1"/>
    <w:rPr>
      <w:rFonts w:ascii="Times New Roman" w:eastAsia="Times New Roman" w:hAnsi="Times New Roman" w:cs="Times New Roman"/>
      <w:b w:val="0"/>
      <w:bCs w:val="0"/>
      <w:i w:val="0"/>
      <w:iCs w:val="0"/>
      <w:smallCaps/>
      <w:strike w:val="0"/>
      <w:color w:val="000000"/>
      <w:spacing w:val="0"/>
      <w:w w:val="100"/>
      <w:position w:val="0"/>
      <w:sz w:val="13"/>
      <w:szCs w:val="13"/>
      <w:u w:val="none"/>
      <w:shd w:val="clear" w:color="auto" w:fill="FFFFFF"/>
      <w:lang w:val="uk-UA" w:eastAsia="uk-UA" w:bidi="uk-UA"/>
    </w:rPr>
  </w:style>
  <w:style w:type="character" w:customStyle="1" w:styleId="5Exact0">
    <w:name w:val="Подпись к таблице (5) Exact"/>
    <w:basedOn w:val="a0"/>
    <w:link w:val="55"/>
    <w:rsid w:val="003137B1"/>
    <w:rPr>
      <w:rFonts w:ascii="Times New Roman" w:eastAsia="Times New Roman" w:hAnsi="Times New Roman" w:cs="Times New Roman"/>
      <w:i/>
      <w:iCs/>
      <w:sz w:val="12"/>
      <w:szCs w:val="12"/>
      <w:shd w:val="clear" w:color="auto" w:fill="FFFFFF"/>
    </w:rPr>
  </w:style>
  <w:style w:type="character" w:customStyle="1" w:styleId="53Exact">
    <w:name w:val="Основной текст (53) Exact"/>
    <w:basedOn w:val="a0"/>
    <w:link w:val="530"/>
    <w:rsid w:val="003137B1"/>
    <w:rPr>
      <w:rFonts w:ascii="Bookman Old Style" w:eastAsia="Bookman Old Style" w:hAnsi="Bookman Old Style" w:cs="Bookman Old Style"/>
      <w:i/>
      <w:iCs/>
      <w:sz w:val="18"/>
      <w:szCs w:val="18"/>
      <w:shd w:val="clear" w:color="auto" w:fill="FFFFFF"/>
      <w:lang w:eastAsia="ru-RU" w:bidi="ru-RU"/>
    </w:rPr>
  </w:style>
  <w:style w:type="character" w:customStyle="1" w:styleId="336ptExact">
    <w:name w:val="Основной текст (33) + 6 pt;Курсив Exact"/>
    <w:basedOn w:val="33Exact"/>
    <w:rsid w:val="003137B1"/>
    <w:rPr>
      <w:rFonts w:ascii="Times New Roman" w:eastAsia="Times New Roman" w:hAnsi="Times New Roman" w:cs="Times New Roman"/>
      <w:i/>
      <w:iCs/>
      <w:color w:val="000000"/>
      <w:spacing w:val="0"/>
      <w:w w:val="100"/>
      <w:position w:val="0"/>
      <w:sz w:val="12"/>
      <w:szCs w:val="12"/>
      <w:shd w:val="clear" w:color="auto" w:fill="FFFFFF"/>
      <w:lang w:val="uk-UA" w:eastAsia="uk-UA" w:bidi="uk-UA"/>
    </w:rPr>
  </w:style>
  <w:style w:type="character" w:customStyle="1" w:styleId="3310ptExact">
    <w:name w:val="Основной текст (33) + 10 pt;Курсив Exact"/>
    <w:basedOn w:val="33Exact"/>
    <w:rsid w:val="003137B1"/>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3310ptExact0">
    <w:name w:val="Основной текст (33) + 10 pt Exact"/>
    <w:basedOn w:val="33Exact"/>
    <w:rsid w:val="003137B1"/>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character" w:customStyle="1" w:styleId="5065ptExact">
    <w:name w:val="Основной текст (50) + 6;5 pt;Не курсив Exact"/>
    <w:basedOn w:val="500"/>
    <w:rsid w:val="003137B1"/>
    <w:rPr>
      <w:rFonts w:ascii="Times New Roman" w:eastAsia="Times New Roman" w:hAnsi="Times New Roman" w:cs="Times New Roman"/>
      <w:i/>
      <w:iCs/>
      <w:color w:val="000000"/>
      <w:spacing w:val="0"/>
      <w:w w:val="100"/>
      <w:position w:val="0"/>
      <w:sz w:val="13"/>
      <w:szCs w:val="13"/>
      <w:shd w:val="clear" w:color="auto" w:fill="FFFFFF"/>
      <w:lang w:val="uk-UA" w:eastAsia="uk-UA" w:bidi="uk-UA"/>
    </w:rPr>
  </w:style>
  <w:style w:type="character" w:customStyle="1" w:styleId="410">
    <w:name w:val="Основной текст (41)_"/>
    <w:basedOn w:val="a0"/>
    <w:link w:val="411"/>
    <w:rsid w:val="003137B1"/>
    <w:rPr>
      <w:rFonts w:ascii="Times New Roman" w:eastAsia="Times New Roman" w:hAnsi="Times New Roman" w:cs="Times New Roman"/>
      <w:i/>
      <w:iCs/>
      <w:sz w:val="28"/>
      <w:szCs w:val="28"/>
      <w:shd w:val="clear" w:color="auto" w:fill="FFFFFF"/>
    </w:rPr>
  </w:style>
  <w:style w:type="character" w:customStyle="1" w:styleId="59pt0">
    <w:name w:val="Колонтитул (5) + 9 pt"/>
    <w:basedOn w:val="53"/>
    <w:rsid w:val="003137B1"/>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56">
    <w:name w:val="Колонтитул (5) + Не полужирный;Курсив"/>
    <w:basedOn w:val="53"/>
    <w:rsid w:val="003137B1"/>
    <w:rPr>
      <w:rFonts w:ascii="Times New Roman" w:eastAsia="Times New Roman" w:hAnsi="Times New Roman" w:cs="Times New Roman"/>
      <w:b/>
      <w:bCs/>
      <w:i/>
      <w:iCs/>
      <w:color w:val="000000"/>
      <w:spacing w:val="0"/>
      <w:w w:val="100"/>
      <w:position w:val="0"/>
      <w:sz w:val="17"/>
      <w:szCs w:val="17"/>
      <w:u w:val="single"/>
      <w:shd w:val="clear" w:color="auto" w:fill="FFFFFF"/>
      <w:lang w:val="uk-UA" w:eastAsia="uk-UA" w:bidi="uk-UA"/>
    </w:rPr>
  </w:style>
  <w:style w:type="character" w:customStyle="1" w:styleId="575pt">
    <w:name w:val="Колонтитул (5) + 7;5 pt;Не полужирный"/>
    <w:basedOn w:val="53"/>
    <w:rsid w:val="003137B1"/>
    <w:rPr>
      <w:rFonts w:ascii="Times New Roman" w:eastAsia="Times New Roman" w:hAnsi="Times New Roman" w:cs="Times New Roman"/>
      <w:b/>
      <w:bCs/>
      <w:color w:val="000000"/>
      <w:spacing w:val="0"/>
      <w:w w:val="100"/>
      <w:position w:val="0"/>
      <w:sz w:val="15"/>
      <w:szCs w:val="15"/>
      <w:shd w:val="clear" w:color="auto" w:fill="FFFFFF"/>
      <w:lang w:val="uk-UA" w:eastAsia="uk-UA" w:bidi="uk-UA"/>
    </w:rPr>
  </w:style>
  <w:style w:type="character" w:customStyle="1" w:styleId="54Exact">
    <w:name w:val="Основной текст (54) Exact"/>
    <w:basedOn w:val="a0"/>
    <w:link w:val="540"/>
    <w:rsid w:val="003137B1"/>
    <w:rPr>
      <w:rFonts w:ascii="Bookman Old Style" w:eastAsia="Bookman Old Style" w:hAnsi="Bookman Old Style" w:cs="Bookman Old Style"/>
      <w:spacing w:val="-10"/>
      <w:sz w:val="17"/>
      <w:szCs w:val="17"/>
      <w:shd w:val="clear" w:color="auto" w:fill="FFFFFF"/>
    </w:rPr>
  </w:style>
  <w:style w:type="character" w:customStyle="1" w:styleId="549pt0ptExact">
    <w:name w:val="Основной текст (54) + 9 pt;Курсив;Интервал 0 pt Exact"/>
    <w:basedOn w:val="54Exact"/>
    <w:rsid w:val="003137B1"/>
    <w:rPr>
      <w:rFonts w:ascii="Bookman Old Style" w:eastAsia="Bookman Old Style" w:hAnsi="Bookman Old Style" w:cs="Bookman Old Style"/>
      <w:i/>
      <w:iCs/>
      <w:color w:val="000000"/>
      <w:spacing w:val="0"/>
      <w:w w:val="100"/>
      <w:position w:val="0"/>
      <w:sz w:val="18"/>
      <w:szCs w:val="18"/>
      <w:shd w:val="clear" w:color="auto" w:fill="FFFFFF"/>
      <w:lang w:val="uk-UA" w:eastAsia="uk-UA" w:bidi="uk-UA"/>
    </w:rPr>
  </w:style>
  <w:style w:type="character" w:customStyle="1" w:styleId="29ptExact">
    <w:name w:val="Основной текст (2) + 9 pt;Курсив Exact"/>
    <w:basedOn w:val="21"/>
    <w:rsid w:val="003137B1"/>
    <w:rPr>
      <w:rFonts w:ascii="Times New Roman" w:eastAsia="Times New Roman" w:hAnsi="Times New Roman" w:cs="Times New Roman"/>
      <w:b w:val="0"/>
      <w:bCs w:val="0"/>
      <w:i/>
      <w:iCs/>
      <w:smallCaps w:val="0"/>
      <w:strike w:val="0"/>
      <w:color w:val="000000"/>
      <w:spacing w:val="0"/>
      <w:w w:val="100"/>
      <w:position w:val="0"/>
      <w:sz w:val="18"/>
      <w:szCs w:val="18"/>
      <w:u w:val="single"/>
      <w:shd w:val="clear" w:color="auto" w:fill="FFFFFF"/>
      <w:lang w:val="uk-UA" w:eastAsia="uk-UA" w:bidi="uk-UA"/>
    </w:rPr>
  </w:style>
  <w:style w:type="character" w:customStyle="1" w:styleId="29ptExact0">
    <w:name w:val="Основной текст (2) + 9 pt Exact"/>
    <w:basedOn w:val="21"/>
    <w:rsid w:val="003137B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110ptExact">
    <w:name w:val="Основной текст (21) + 10 pt Exact"/>
    <w:basedOn w:val="210"/>
    <w:rsid w:val="003137B1"/>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2Exact1">
    <w:name w:val="Основной текст (2) + Курсив;Малые прописные Exact"/>
    <w:basedOn w:val="21"/>
    <w:rsid w:val="003137B1"/>
    <w:rPr>
      <w:rFonts w:ascii="Times New Roman" w:eastAsia="Times New Roman" w:hAnsi="Times New Roman" w:cs="Times New Roman"/>
      <w:b w:val="0"/>
      <w:bCs w:val="0"/>
      <w:i/>
      <w:iCs/>
      <w:smallCaps/>
      <w:strike w:val="0"/>
      <w:color w:val="000000"/>
      <w:spacing w:val="0"/>
      <w:w w:val="100"/>
      <w:position w:val="0"/>
      <w:sz w:val="20"/>
      <w:szCs w:val="20"/>
      <w:u w:val="none"/>
      <w:shd w:val="clear" w:color="auto" w:fill="FFFFFF"/>
      <w:lang w:val="uk-UA" w:eastAsia="uk-UA" w:bidi="uk-UA"/>
    </w:rPr>
  </w:style>
  <w:style w:type="character" w:customStyle="1" w:styleId="2110ptExact0">
    <w:name w:val="Основной текст (21) + 10 pt;Не курсив Exact"/>
    <w:basedOn w:val="210"/>
    <w:rsid w:val="003137B1"/>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55Exact">
    <w:name w:val="Основной текст (55) Exact"/>
    <w:basedOn w:val="a0"/>
    <w:link w:val="550"/>
    <w:rsid w:val="003137B1"/>
    <w:rPr>
      <w:rFonts w:ascii="Tahoma" w:eastAsia="Tahoma" w:hAnsi="Tahoma" w:cs="Tahoma"/>
      <w:i/>
      <w:iCs/>
      <w:sz w:val="9"/>
      <w:szCs w:val="9"/>
      <w:shd w:val="clear" w:color="auto" w:fill="FFFFFF"/>
    </w:rPr>
  </w:style>
  <w:style w:type="character" w:customStyle="1" w:styleId="56Exact">
    <w:name w:val="Основной текст (56) Exact"/>
    <w:basedOn w:val="a0"/>
    <w:link w:val="560"/>
    <w:rsid w:val="003137B1"/>
    <w:rPr>
      <w:rFonts w:ascii="Times New Roman" w:eastAsia="Times New Roman" w:hAnsi="Times New Roman" w:cs="Times New Roman"/>
      <w:i/>
      <w:iCs/>
      <w:sz w:val="20"/>
      <w:szCs w:val="20"/>
      <w:shd w:val="clear" w:color="auto" w:fill="FFFFFF"/>
    </w:rPr>
  </w:style>
  <w:style w:type="character" w:customStyle="1" w:styleId="27Exact0">
    <w:name w:val="Основной текст (27) Exact"/>
    <w:basedOn w:val="27"/>
    <w:rsid w:val="003137B1"/>
    <w:rPr>
      <w:rFonts w:ascii="Times New Roman" w:eastAsia="Times New Roman" w:hAnsi="Times New Roman" w:cs="Times New Roman"/>
      <w:color w:val="000000"/>
      <w:spacing w:val="0"/>
      <w:w w:val="100"/>
      <w:position w:val="0"/>
      <w:shd w:val="clear" w:color="auto" w:fill="FFFFFF"/>
      <w:lang w:val="uk-UA" w:eastAsia="uk-UA" w:bidi="uk-UA"/>
    </w:rPr>
  </w:style>
  <w:style w:type="character" w:customStyle="1" w:styleId="35Georgia45ptExact">
    <w:name w:val="Основной текст (35) + Georgia;4;5 pt;Не курсив Exact"/>
    <w:basedOn w:val="35"/>
    <w:rsid w:val="003137B1"/>
    <w:rPr>
      <w:rFonts w:ascii="Georgia" w:eastAsia="Georgia" w:hAnsi="Georgia" w:cs="Georgia"/>
      <w:b/>
      <w:bCs/>
      <w:i/>
      <w:iCs/>
      <w:color w:val="000000"/>
      <w:spacing w:val="0"/>
      <w:w w:val="100"/>
      <w:position w:val="0"/>
      <w:sz w:val="9"/>
      <w:szCs w:val="9"/>
      <w:shd w:val="clear" w:color="auto" w:fill="FFFFFF"/>
      <w:lang w:val="uk-UA" w:eastAsia="uk-UA" w:bidi="uk-UA"/>
    </w:rPr>
  </w:style>
  <w:style w:type="character" w:customStyle="1" w:styleId="57Exact">
    <w:name w:val="Основной текст (57) Exact"/>
    <w:basedOn w:val="a0"/>
    <w:link w:val="57"/>
    <w:rsid w:val="003137B1"/>
    <w:rPr>
      <w:rFonts w:ascii="Tahoma" w:eastAsia="Tahoma" w:hAnsi="Tahoma" w:cs="Tahoma"/>
      <w:i/>
      <w:iCs/>
      <w:sz w:val="19"/>
      <w:szCs w:val="19"/>
      <w:shd w:val="clear" w:color="auto" w:fill="FFFFFF"/>
    </w:rPr>
  </w:style>
  <w:style w:type="character" w:customStyle="1" w:styleId="47Exact">
    <w:name w:val="Основной текст (47) Exact"/>
    <w:basedOn w:val="a0"/>
    <w:rsid w:val="003137B1"/>
    <w:rPr>
      <w:rFonts w:ascii="Times New Roman" w:eastAsia="Times New Roman" w:hAnsi="Times New Roman" w:cs="Times New Roman"/>
      <w:b w:val="0"/>
      <w:bCs w:val="0"/>
      <w:i/>
      <w:iCs/>
      <w:smallCaps w:val="0"/>
      <w:strike w:val="0"/>
      <w:sz w:val="16"/>
      <w:szCs w:val="16"/>
      <w:u w:val="none"/>
      <w:lang w:val="ru-RU" w:eastAsia="ru-RU" w:bidi="ru-RU"/>
    </w:rPr>
  </w:style>
  <w:style w:type="character" w:customStyle="1" w:styleId="57TimesNewRoman115ptExact">
    <w:name w:val="Основной текст (57) + Times New Roman;11;5 pt;Не курсив Exact"/>
    <w:basedOn w:val="57Exact"/>
    <w:rsid w:val="003137B1"/>
    <w:rPr>
      <w:rFonts w:ascii="Times New Roman" w:eastAsia="Times New Roman" w:hAnsi="Times New Roman" w:cs="Times New Roman"/>
      <w:i/>
      <w:iCs/>
      <w:color w:val="000000"/>
      <w:w w:val="100"/>
      <w:position w:val="0"/>
      <w:sz w:val="23"/>
      <w:szCs w:val="23"/>
      <w:shd w:val="clear" w:color="auto" w:fill="FFFFFF"/>
      <w:lang w:val="uk-UA" w:eastAsia="uk-UA" w:bidi="uk-UA"/>
    </w:rPr>
  </w:style>
  <w:style w:type="character" w:customStyle="1" w:styleId="27pt">
    <w:name w:val="Основной текст (2) + 7 pt"/>
    <w:basedOn w:val="21"/>
    <w:rsid w:val="003137B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6Exact">
    <w:name w:val="Подпись к таблице (6) Exact"/>
    <w:basedOn w:val="a0"/>
    <w:link w:val="61"/>
    <w:rsid w:val="003137B1"/>
    <w:rPr>
      <w:rFonts w:ascii="Times New Roman" w:eastAsia="Times New Roman" w:hAnsi="Times New Roman" w:cs="Times New Roman"/>
      <w:i/>
      <w:iCs/>
      <w:sz w:val="12"/>
      <w:szCs w:val="12"/>
      <w:shd w:val="clear" w:color="auto" w:fill="FFFFFF"/>
    </w:rPr>
  </w:style>
  <w:style w:type="character" w:customStyle="1" w:styleId="610ptExact">
    <w:name w:val="Подпись к таблице (6) + 10 pt Exact"/>
    <w:basedOn w:val="6Exact"/>
    <w:rsid w:val="003137B1"/>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59Exact">
    <w:name w:val="Основной текст (59) Exact"/>
    <w:basedOn w:val="a0"/>
    <w:link w:val="59"/>
    <w:rsid w:val="003137B1"/>
    <w:rPr>
      <w:rFonts w:ascii="Times New Roman" w:eastAsia="Times New Roman" w:hAnsi="Times New Roman" w:cs="Times New Roman"/>
      <w:sz w:val="13"/>
      <w:szCs w:val="13"/>
      <w:shd w:val="clear" w:color="auto" w:fill="FFFFFF"/>
    </w:rPr>
  </w:style>
  <w:style w:type="character" w:customStyle="1" w:styleId="3510ptExact">
    <w:name w:val="Основной текст (35) + 10 pt Exact"/>
    <w:basedOn w:val="35"/>
    <w:rsid w:val="003137B1"/>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510">
    <w:name w:val="Основной текст (51)_"/>
    <w:basedOn w:val="a0"/>
    <w:link w:val="511"/>
    <w:rsid w:val="003137B1"/>
    <w:rPr>
      <w:rFonts w:ascii="Times New Roman" w:eastAsia="Times New Roman" w:hAnsi="Times New Roman" w:cs="Times New Roman"/>
      <w:sz w:val="23"/>
      <w:szCs w:val="23"/>
      <w:shd w:val="clear" w:color="auto" w:fill="FFFFFF"/>
      <w:lang w:eastAsia="ru-RU" w:bidi="ru-RU"/>
    </w:rPr>
  </w:style>
  <w:style w:type="paragraph" w:customStyle="1" w:styleId="82">
    <w:name w:val="Основной текст (8)"/>
    <w:basedOn w:val="a"/>
    <w:link w:val="81"/>
    <w:rsid w:val="003137B1"/>
    <w:pPr>
      <w:widowControl w:val="0"/>
      <w:shd w:val="clear" w:color="auto" w:fill="FFFFFF"/>
      <w:spacing w:after="240" w:line="206" w:lineRule="exact"/>
    </w:pPr>
    <w:rPr>
      <w:rFonts w:ascii="Times New Roman" w:eastAsia="Times New Roman" w:hAnsi="Times New Roman" w:cs="Times New Roman"/>
      <w:sz w:val="18"/>
      <w:szCs w:val="18"/>
    </w:rPr>
  </w:style>
  <w:style w:type="paragraph" w:customStyle="1" w:styleId="52">
    <w:name w:val="Основной текст (5)"/>
    <w:basedOn w:val="a"/>
    <w:link w:val="51"/>
    <w:rsid w:val="003137B1"/>
    <w:pPr>
      <w:widowControl w:val="0"/>
      <w:shd w:val="clear" w:color="auto" w:fill="FFFFFF"/>
      <w:spacing w:before="780" w:after="0" w:line="542" w:lineRule="exact"/>
    </w:pPr>
    <w:rPr>
      <w:rFonts w:ascii="Times New Roman" w:eastAsia="Times New Roman" w:hAnsi="Times New Roman" w:cs="Times New Roman"/>
      <w:b/>
      <w:bCs/>
      <w:i/>
      <w:iCs/>
      <w:sz w:val="38"/>
      <w:szCs w:val="38"/>
    </w:rPr>
  </w:style>
  <w:style w:type="paragraph" w:customStyle="1" w:styleId="101">
    <w:name w:val="Основной текст (10)"/>
    <w:basedOn w:val="a"/>
    <w:link w:val="100"/>
    <w:rsid w:val="003137B1"/>
    <w:pPr>
      <w:widowControl w:val="0"/>
      <w:shd w:val="clear" w:color="auto" w:fill="FFFFFF"/>
      <w:spacing w:after="540" w:line="0" w:lineRule="atLeast"/>
      <w:jc w:val="center"/>
    </w:pPr>
    <w:rPr>
      <w:rFonts w:ascii="Times New Roman" w:eastAsia="Times New Roman" w:hAnsi="Times New Roman" w:cs="Times New Roman"/>
      <w:i/>
      <w:iCs/>
      <w:sz w:val="20"/>
      <w:szCs w:val="20"/>
    </w:rPr>
  </w:style>
  <w:style w:type="paragraph" w:customStyle="1" w:styleId="120">
    <w:name w:val="Основной текст (12)"/>
    <w:basedOn w:val="a"/>
    <w:link w:val="12"/>
    <w:rsid w:val="003137B1"/>
    <w:pPr>
      <w:widowControl w:val="0"/>
      <w:shd w:val="clear" w:color="auto" w:fill="FFFFFF"/>
      <w:spacing w:after="180" w:line="274" w:lineRule="exact"/>
    </w:pPr>
    <w:rPr>
      <w:rFonts w:ascii="Georgia" w:eastAsia="Georgia" w:hAnsi="Georgia" w:cs="Georgia"/>
      <w:b/>
      <w:bCs/>
      <w:sz w:val="22"/>
      <w:szCs w:val="22"/>
    </w:rPr>
  </w:style>
  <w:style w:type="paragraph" w:customStyle="1" w:styleId="211">
    <w:name w:val="Основной текст (21)"/>
    <w:basedOn w:val="a"/>
    <w:link w:val="210"/>
    <w:rsid w:val="003137B1"/>
    <w:pPr>
      <w:widowControl w:val="0"/>
      <w:shd w:val="clear" w:color="auto" w:fill="FFFFFF"/>
      <w:spacing w:after="0" w:line="206" w:lineRule="exact"/>
      <w:jc w:val="both"/>
    </w:pPr>
    <w:rPr>
      <w:rFonts w:ascii="Times New Roman" w:eastAsia="Times New Roman" w:hAnsi="Times New Roman" w:cs="Times New Roman"/>
      <w:i/>
      <w:iCs/>
      <w:sz w:val="18"/>
      <w:szCs w:val="18"/>
    </w:rPr>
  </w:style>
  <w:style w:type="paragraph" w:customStyle="1" w:styleId="240">
    <w:name w:val="Основной текст (24)"/>
    <w:basedOn w:val="a"/>
    <w:link w:val="24"/>
    <w:rsid w:val="003137B1"/>
    <w:pPr>
      <w:widowControl w:val="0"/>
      <w:shd w:val="clear" w:color="auto" w:fill="FFFFFF"/>
      <w:spacing w:after="0" w:line="0" w:lineRule="atLeast"/>
    </w:pPr>
    <w:rPr>
      <w:rFonts w:ascii="Times New Roman" w:eastAsia="Times New Roman" w:hAnsi="Times New Roman" w:cs="Times New Roman"/>
      <w:spacing w:val="10"/>
      <w:sz w:val="14"/>
      <w:szCs w:val="14"/>
    </w:rPr>
  </w:style>
  <w:style w:type="paragraph" w:customStyle="1" w:styleId="270">
    <w:name w:val="Основной текст (27)"/>
    <w:basedOn w:val="a"/>
    <w:link w:val="27"/>
    <w:rsid w:val="003137B1"/>
    <w:pPr>
      <w:widowControl w:val="0"/>
      <w:shd w:val="clear" w:color="auto" w:fill="FFFFFF"/>
      <w:spacing w:before="360" w:after="0" w:line="0" w:lineRule="atLeast"/>
      <w:jc w:val="right"/>
    </w:pPr>
    <w:rPr>
      <w:rFonts w:ascii="Times New Roman" w:eastAsia="Times New Roman" w:hAnsi="Times New Roman" w:cs="Times New Roman"/>
      <w:sz w:val="22"/>
      <w:szCs w:val="22"/>
    </w:rPr>
  </w:style>
  <w:style w:type="paragraph" w:customStyle="1" w:styleId="33">
    <w:name w:val="Основной текст (33)"/>
    <w:basedOn w:val="a"/>
    <w:link w:val="33Exact"/>
    <w:rsid w:val="003137B1"/>
    <w:pPr>
      <w:widowControl w:val="0"/>
      <w:shd w:val="clear" w:color="auto" w:fill="FFFFFF"/>
      <w:spacing w:after="0" w:line="0" w:lineRule="atLeast"/>
    </w:pPr>
    <w:rPr>
      <w:rFonts w:ascii="Times New Roman" w:eastAsia="Times New Roman" w:hAnsi="Times New Roman" w:cs="Times New Roman"/>
      <w:sz w:val="13"/>
      <w:szCs w:val="13"/>
    </w:rPr>
  </w:style>
  <w:style w:type="paragraph" w:customStyle="1" w:styleId="350">
    <w:name w:val="Основной текст (35)"/>
    <w:basedOn w:val="a"/>
    <w:link w:val="35"/>
    <w:rsid w:val="003137B1"/>
    <w:pPr>
      <w:widowControl w:val="0"/>
      <w:shd w:val="clear" w:color="auto" w:fill="FFFFFF"/>
      <w:spacing w:after="0" w:line="0" w:lineRule="atLeast"/>
    </w:pPr>
    <w:rPr>
      <w:rFonts w:ascii="Times New Roman" w:eastAsia="Times New Roman" w:hAnsi="Times New Roman" w:cs="Times New Roman"/>
      <w:i/>
      <w:iCs/>
      <w:sz w:val="12"/>
      <w:szCs w:val="12"/>
    </w:rPr>
  </w:style>
  <w:style w:type="paragraph" w:customStyle="1" w:styleId="400">
    <w:name w:val="Основной текст (40)"/>
    <w:basedOn w:val="a"/>
    <w:link w:val="40Exact"/>
    <w:rsid w:val="003137B1"/>
    <w:pPr>
      <w:widowControl w:val="0"/>
      <w:shd w:val="clear" w:color="auto" w:fill="FFFFFF"/>
      <w:spacing w:after="0" w:line="0" w:lineRule="atLeast"/>
    </w:pPr>
    <w:rPr>
      <w:rFonts w:ascii="Times New Roman" w:eastAsia="Times New Roman" w:hAnsi="Times New Roman" w:cs="Times New Roman"/>
      <w:i/>
      <w:iCs/>
      <w:spacing w:val="30"/>
      <w:sz w:val="22"/>
      <w:szCs w:val="22"/>
      <w:lang w:val="fr-FR" w:eastAsia="fr-FR" w:bidi="fr-FR"/>
    </w:rPr>
  </w:style>
  <w:style w:type="paragraph" w:customStyle="1" w:styleId="411">
    <w:name w:val="Основной текст (41)"/>
    <w:basedOn w:val="a"/>
    <w:link w:val="410"/>
    <w:rsid w:val="003137B1"/>
    <w:pPr>
      <w:widowControl w:val="0"/>
      <w:shd w:val="clear" w:color="auto" w:fill="FFFFFF"/>
      <w:spacing w:after="0" w:line="0" w:lineRule="atLeast"/>
    </w:pPr>
    <w:rPr>
      <w:rFonts w:ascii="Times New Roman" w:eastAsia="Times New Roman" w:hAnsi="Times New Roman" w:cs="Times New Roman"/>
      <w:i/>
      <w:iCs/>
      <w:sz w:val="28"/>
      <w:szCs w:val="28"/>
    </w:rPr>
  </w:style>
  <w:style w:type="paragraph" w:customStyle="1" w:styleId="42">
    <w:name w:val="Основной текст (42)"/>
    <w:basedOn w:val="a"/>
    <w:link w:val="42Exact"/>
    <w:rsid w:val="003137B1"/>
    <w:pPr>
      <w:widowControl w:val="0"/>
      <w:shd w:val="clear" w:color="auto" w:fill="FFFFFF"/>
      <w:spacing w:after="0" w:line="0" w:lineRule="atLeast"/>
    </w:pPr>
    <w:rPr>
      <w:rFonts w:ascii="Times New Roman" w:eastAsia="Times New Roman" w:hAnsi="Times New Roman" w:cs="Times New Roman"/>
      <w:i/>
      <w:iCs/>
      <w:sz w:val="28"/>
      <w:szCs w:val="28"/>
    </w:rPr>
  </w:style>
  <w:style w:type="paragraph" w:customStyle="1" w:styleId="43">
    <w:name w:val="Основной текст (43)"/>
    <w:basedOn w:val="a"/>
    <w:link w:val="43Exact"/>
    <w:rsid w:val="003137B1"/>
    <w:pPr>
      <w:widowControl w:val="0"/>
      <w:shd w:val="clear" w:color="auto" w:fill="FFFFFF"/>
      <w:spacing w:after="0" w:line="206" w:lineRule="exact"/>
    </w:pPr>
    <w:rPr>
      <w:rFonts w:ascii="Sylfaen" w:eastAsia="Sylfaen" w:hAnsi="Sylfaen" w:cs="Sylfaen"/>
      <w:sz w:val="11"/>
      <w:szCs w:val="11"/>
    </w:rPr>
  </w:style>
  <w:style w:type="paragraph" w:customStyle="1" w:styleId="11">
    <w:name w:val="Заголовок №1"/>
    <w:basedOn w:val="a"/>
    <w:link w:val="1Exact"/>
    <w:rsid w:val="003137B1"/>
    <w:pPr>
      <w:widowControl w:val="0"/>
      <w:shd w:val="clear" w:color="auto" w:fill="FFFFFF"/>
      <w:spacing w:after="0" w:line="154" w:lineRule="exact"/>
      <w:jc w:val="both"/>
      <w:outlineLvl w:val="0"/>
    </w:pPr>
    <w:rPr>
      <w:rFonts w:ascii="Times New Roman" w:eastAsia="Times New Roman" w:hAnsi="Times New Roman" w:cs="Times New Roman"/>
      <w:sz w:val="20"/>
      <w:szCs w:val="20"/>
    </w:rPr>
  </w:style>
  <w:style w:type="paragraph" w:customStyle="1" w:styleId="44">
    <w:name w:val="Основной текст (44)"/>
    <w:basedOn w:val="a"/>
    <w:link w:val="44Exact"/>
    <w:rsid w:val="003137B1"/>
    <w:pPr>
      <w:widowControl w:val="0"/>
      <w:shd w:val="clear" w:color="auto" w:fill="FFFFFF"/>
      <w:spacing w:before="60" w:after="0" w:line="0" w:lineRule="atLeast"/>
      <w:jc w:val="both"/>
    </w:pPr>
    <w:rPr>
      <w:rFonts w:ascii="Times New Roman" w:eastAsia="Times New Roman" w:hAnsi="Times New Roman" w:cs="Times New Roman"/>
      <w:i/>
      <w:iCs/>
      <w:sz w:val="20"/>
      <w:szCs w:val="20"/>
    </w:rPr>
  </w:style>
  <w:style w:type="paragraph" w:customStyle="1" w:styleId="45">
    <w:name w:val="Основной текст (45)"/>
    <w:basedOn w:val="a"/>
    <w:link w:val="45Exact"/>
    <w:rsid w:val="003137B1"/>
    <w:pPr>
      <w:widowControl w:val="0"/>
      <w:shd w:val="clear" w:color="auto" w:fill="FFFFFF"/>
      <w:spacing w:after="0" w:line="0" w:lineRule="atLeast"/>
    </w:pPr>
    <w:rPr>
      <w:rFonts w:ascii="Century Schoolbook" w:eastAsia="Century Schoolbook" w:hAnsi="Century Schoolbook" w:cs="Century Schoolbook"/>
      <w:sz w:val="10"/>
      <w:szCs w:val="10"/>
    </w:rPr>
  </w:style>
  <w:style w:type="paragraph" w:customStyle="1" w:styleId="49">
    <w:name w:val="Основной текст (49)"/>
    <w:basedOn w:val="a"/>
    <w:link w:val="49Exact"/>
    <w:rsid w:val="003137B1"/>
    <w:pPr>
      <w:widowControl w:val="0"/>
      <w:shd w:val="clear" w:color="auto" w:fill="FFFFFF"/>
      <w:spacing w:after="0" w:line="0" w:lineRule="atLeast"/>
    </w:pPr>
    <w:rPr>
      <w:rFonts w:ascii="Times New Roman" w:eastAsia="Times New Roman" w:hAnsi="Times New Roman" w:cs="Times New Roman"/>
      <w:i/>
      <w:iCs/>
      <w:spacing w:val="-10"/>
      <w:sz w:val="20"/>
      <w:szCs w:val="20"/>
    </w:rPr>
  </w:style>
  <w:style w:type="paragraph" w:customStyle="1" w:styleId="501">
    <w:name w:val="Основной текст (50)"/>
    <w:basedOn w:val="a"/>
    <w:link w:val="500"/>
    <w:rsid w:val="003137B1"/>
    <w:pPr>
      <w:widowControl w:val="0"/>
      <w:shd w:val="clear" w:color="auto" w:fill="FFFFFF"/>
      <w:spacing w:after="180" w:line="0" w:lineRule="atLeast"/>
    </w:pPr>
    <w:rPr>
      <w:rFonts w:ascii="Times New Roman" w:eastAsia="Times New Roman" w:hAnsi="Times New Roman" w:cs="Times New Roman"/>
      <w:i/>
      <w:iCs/>
      <w:sz w:val="12"/>
      <w:szCs w:val="12"/>
    </w:rPr>
  </w:style>
  <w:style w:type="paragraph" w:customStyle="1" w:styleId="511">
    <w:name w:val="Основной текст (51)"/>
    <w:basedOn w:val="a"/>
    <w:link w:val="510"/>
    <w:rsid w:val="003137B1"/>
    <w:pPr>
      <w:widowControl w:val="0"/>
      <w:shd w:val="clear" w:color="auto" w:fill="FFFFFF"/>
      <w:spacing w:after="0" w:line="0" w:lineRule="atLeast"/>
    </w:pPr>
    <w:rPr>
      <w:rFonts w:ascii="Times New Roman" w:eastAsia="Times New Roman" w:hAnsi="Times New Roman" w:cs="Times New Roman"/>
      <w:sz w:val="23"/>
      <w:szCs w:val="23"/>
      <w:lang w:eastAsia="ru-RU" w:bidi="ru-RU"/>
    </w:rPr>
  </w:style>
  <w:style w:type="paragraph" w:customStyle="1" w:styleId="121">
    <w:name w:val="Заголовок №1 (2)"/>
    <w:basedOn w:val="a"/>
    <w:link w:val="12Exact"/>
    <w:rsid w:val="003137B1"/>
    <w:pPr>
      <w:widowControl w:val="0"/>
      <w:shd w:val="clear" w:color="auto" w:fill="FFFFFF"/>
      <w:spacing w:after="0" w:line="0" w:lineRule="atLeast"/>
      <w:outlineLvl w:val="0"/>
    </w:pPr>
    <w:rPr>
      <w:rFonts w:ascii="Times New Roman" w:eastAsia="Times New Roman" w:hAnsi="Times New Roman" w:cs="Times New Roman"/>
      <w:sz w:val="38"/>
      <w:szCs w:val="38"/>
    </w:rPr>
  </w:style>
  <w:style w:type="paragraph" w:customStyle="1" w:styleId="470">
    <w:name w:val="Основной текст (47)"/>
    <w:basedOn w:val="a"/>
    <w:link w:val="47"/>
    <w:rsid w:val="003137B1"/>
    <w:pPr>
      <w:widowControl w:val="0"/>
      <w:shd w:val="clear" w:color="auto" w:fill="FFFFFF"/>
      <w:spacing w:after="0" w:line="0" w:lineRule="atLeast"/>
    </w:pPr>
    <w:rPr>
      <w:rFonts w:ascii="Times New Roman" w:eastAsia="Times New Roman" w:hAnsi="Times New Roman" w:cs="Times New Roman"/>
      <w:i/>
      <w:iCs/>
      <w:sz w:val="16"/>
      <w:szCs w:val="16"/>
    </w:rPr>
  </w:style>
  <w:style w:type="paragraph" w:customStyle="1" w:styleId="54">
    <w:name w:val="Колонтитул (5)"/>
    <w:basedOn w:val="a"/>
    <w:link w:val="53"/>
    <w:rsid w:val="003137B1"/>
    <w:pPr>
      <w:widowControl w:val="0"/>
      <w:shd w:val="clear" w:color="auto" w:fill="FFFFFF"/>
      <w:spacing w:after="0" w:line="0" w:lineRule="atLeast"/>
    </w:pPr>
    <w:rPr>
      <w:rFonts w:ascii="Times New Roman" w:eastAsia="Times New Roman" w:hAnsi="Times New Roman" w:cs="Times New Roman"/>
      <w:b/>
      <w:bCs/>
      <w:sz w:val="17"/>
      <w:szCs w:val="17"/>
    </w:rPr>
  </w:style>
  <w:style w:type="paragraph" w:customStyle="1" w:styleId="55">
    <w:name w:val="Подпись к таблице (5)"/>
    <w:basedOn w:val="a"/>
    <w:link w:val="5Exact0"/>
    <w:rsid w:val="003137B1"/>
    <w:pPr>
      <w:widowControl w:val="0"/>
      <w:shd w:val="clear" w:color="auto" w:fill="FFFFFF"/>
      <w:spacing w:after="0" w:line="139" w:lineRule="exact"/>
    </w:pPr>
    <w:rPr>
      <w:rFonts w:ascii="Times New Roman" w:eastAsia="Times New Roman" w:hAnsi="Times New Roman" w:cs="Times New Roman"/>
      <w:i/>
      <w:iCs/>
      <w:sz w:val="12"/>
      <w:szCs w:val="12"/>
    </w:rPr>
  </w:style>
  <w:style w:type="paragraph" w:customStyle="1" w:styleId="530">
    <w:name w:val="Основной текст (53)"/>
    <w:basedOn w:val="a"/>
    <w:link w:val="53Exact"/>
    <w:rsid w:val="003137B1"/>
    <w:pPr>
      <w:widowControl w:val="0"/>
      <w:shd w:val="clear" w:color="auto" w:fill="FFFFFF"/>
      <w:spacing w:after="0" w:line="0" w:lineRule="atLeast"/>
    </w:pPr>
    <w:rPr>
      <w:rFonts w:ascii="Bookman Old Style" w:eastAsia="Bookman Old Style" w:hAnsi="Bookman Old Style" w:cs="Bookman Old Style"/>
      <w:i/>
      <w:iCs/>
      <w:sz w:val="18"/>
      <w:szCs w:val="18"/>
      <w:lang w:eastAsia="ru-RU" w:bidi="ru-RU"/>
    </w:rPr>
  </w:style>
  <w:style w:type="paragraph" w:customStyle="1" w:styleId="540">
    <w:name w:val="Основной текст (54)"/>
    <w:basedOn w:val="a"/>
    <w:link w:val="54Exact"/>
    <w:rsid w:val="003137B1"/>
    <w:pPr>
      <w:widowControl w:val="0"/>
      <w:shd w:val="clear" w:color="auto" w:fill="FFFFFF"/>
      <w:spacing w:after="0" w:line="0" w:lineRule="atLeast"/>
      <w:jc w:val="both"/>
    </w:pPr>
    <w:rPr>
      <w:rFonts w:ascii="Bookman Old Style" w:eastAsia="Bookman Old Style" w:hAnsi="Bookman Old Style" w:cs="Bookman Old Style"/>
      <w:spacing w:val="-10"/>
      <w:sz w:val="17"/>
      <w:szCs w:val="17"/>
    </w:rPr>
  </w:style>
  <w:style w:type="paragraph" w:customStyle="1" w:styleId="550">
    <w:name w:val="Основной текст (55)"/>
    <w:basedOn w:val="a"/>
    <w:link w:val="55Exact"/>
    <w:rsid w:val="003137B1"/>
    <w:pPr>
      <w:widowControl w:val="0"/>
      <w:shd w:val="clear" w:color="auto" w:fill="FFFFFF"/>
      <w:spacing w:after="0" w:line="125" w:lineRule="exact"/>
    </w:pPr>
    <w:rPr>
      <w:rFonts w:ascii="Tahoma" w:eastAsia="Tahoma" w:hAnsi="Tahoma" w:cs="Tahoma"/>
      <w:i/>
      <w:iCs/>
      <w:sz w:val="9"/>
      <w:szCs w:val="9"/>
    </w:rPr>
  </w:style>
  <w:style w:type="paragraph" w:customStyle="1" w:styleId="560">
    <w:name w:val="Основной текст (56)"/>
    <w:basedOn w:val="a"/>
    <w:link w:val="56Exact"/>
    <w:rsid w:val="003137B1"/>
    <w:pPr>
      <w:widowControl w:val="0"/>
      <w:shd w:val="clear" w:color="auto" w:fill="FFFFFF"/>
      <w:spacing w:after="0" w:line="0" w:lineRule="atLeast"/>
      <w:jc w:val="right"/>
    </w:pPr>
    <w:rPr>
      <w:rFonts w:ascii="Times New Roman" w:eastAsia="Times New Roman" w:hAnsi="Times New Roman" w:cs="Times New Roman"/>
      <w:i/>
      <w:iCs/>
      <w:sz w:val="20"/>
      <w:szCs w:val="20"/>
    </w:rPr>
  </w:style>
  <w:style w:type="paragraph" w:customStyle="1" w:styleId="57">
    <w:name w:val="Основной текст (57)"/>
    <w:basedOn w:val="a"/>
    <w:link w:val="57Exact"/>
    <w:rsid w:val="003137B1"/>
    <w:pPr>
      <w:widowControl w:val="0"/>
      <w:shd w:val="clear" w:color="auto" w:fill="FFFFFF"/>
      <w:spacing w:after="0" w:line="0" w:lineRule="atLeast"/>
    </w:pPr>
    <w:rPr>
      <w:rFonts w:ascii="Tahoma" w:eastAsia="Tahoma" w:hAnsi="Tahoma" w:cs="Tahoma"/>
      <w:i/>
      <w:iCs/>
      <w:sz w:val="19"/>
      <w:szCs w:val="19"/>
    </w:rPr>
  </w:style>
  <w:style w:type="paragraph" w:customStyle="1" w:styleId="61">
    <w:name w:val="Подпись к таблице (6)"/>
    <w:basedOn w:val="a"/>
    <w:link w:val="6Exact"/>
    <w:rsid w:val="003137B1"/>
    <w:pPr>
      <w:widowControl w:val="0"/>
      <w:shd w:val="clear" w:color="auto" w:fill="FFFFFF"/>
      <w:spacing w:after="0" w:line="245" w:lineRule="exact"/>
      <w:jc w:val="both"/>
    </w:pPr>
    <w:rPr>
      <w:rFonts w:ascii="Times New Roman" w:eastAsia="Times New Roman" w:hAnsi="Times New Roman" w:cs="Times New Roman"/>
      <w:i/>
      <w:iCs/>
      <w:sz w:val="12"/>
      <w:szCs w:val="12"/>
    </w:rPr>
  </w:style>
  <w:style w:type="paragraph" w:customStyle="1" w:styleId="59">
    <w:name w:val="Основной текст (59)"/>
    <w:basedOn w:val="a"/>
    <w:link w:val="59Exact"/>
    <w:rsid w:val="003137B1"/>
    <w:pPr>
      <w:widowControl w:val="0"/>
      <w:shd w:val="clear" w:color="auto" w:fill="FFFFFF"/>
      <w:spacing w:after="0" w:line="206" w:lineRule="exact"/>
    </w:pPr>
    <w:rPr>
      <w:rFonts w:ascii="Times New Roman" w:eastAsia="Times New Roman" w:hAnsi="Times New Roman" w:cs="Times New Roman"/>
      <w:sz w:val="13"/>
      <w:szCs w:val="13"/>
    </w:rPr>
  </w:style>
  <w:style w:type="paragraph" w:styleId="a8">
    <w:name w:val="Body Text"/>
    <w:basedOn w:val="a"/>
    <w:link w:val="a9"/>
    <w:rsid w:val="003137B1"/>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3137B1"/>
    <w:rPr>
      <w:rFonts w:ascii="Times New Roman" w:eastAsia="Times New Roman" w:hAnsi="Times New Roman" w:cs="Times New Roman"/>
      <w:sz w:val="24"/>
      <w:szCs w:val="20"/>
      <w:lang w:eastAsia="ru-RU"/>
    </w:rPr>
  </w:style>
  <w:style w:type="paragraph" w:styleId="aa">
    <w:name w:val="caption"/>
    <w:basedOn w:val="a"/>
    <w:next w:val="a"/>
    <w:uiPriority w:val="35"/>
    <w:semiHidden/>
    <w:unhideWhenUsed/>
    <w:qFormat/>
    <w:rsid w:val="003137B1"/>
    <w:pPr>
      <w:spacing w:line="240" w:lineRule="auto"/>
    </w:pPr>
    <w:rPr>
      <w:b/>
      <w:bCs/>
      <w:color w:val="404040" w:themeColor="text1" w:themeTint="BF"/>
      <w:sz w:val="16"/>
      <w:szCs w:val="16"/>
    </w:rPr>
  </w:style>
  <w:style w:type="paragraph" w:styleId="ab">
    <w:name w:val="Title"/>
    <w:basedOn w:val="a"/>
    <w:next w:val="a"/>
    <w:link w:val="ac"/>
    <w:uiPriority w:val="10"/>
    <w:qFormat/>
    <w:rsid w:val="003137B1"/>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c">
    <w:name w:val="Заголовок Знак"/>
    <w:basedOn w:val="a0"/>
    <w:link w:val="ab"/>
    <w:uiPriority w:val="10"/>
    <w:rsid w:val="003137B1"/>
    <w:rPr>
      <w:rFonts w:asciiTheme="majorHAnsi" w:eastAsiaTheme="majorEastAsia" w:hAnsiTheme="majorHAnsi" w:cstheme="majorBidi"/>
      <w:color w:val="262626" w:themeColor="text1" w:themeTint="D9"/>
      <w:sz w:val="96"/>
      <w:szCs w:val="96"/>
    </w:rPr>
  </w:style>
  <w:style w:type="paragraph" w:styleId="ad">
    <w:name w:val="Subtitle"/>
    <w:basedOn w:val="a"/>
    <w:next w:val="a"/>
    <w:link w:val="ae"/>
    <w:uiPriority w:val="11"/>
    <w:qFormat/>
    <w:rsid w:val="003137B1"/>
    <w:pPr>
      <w:numPr>
        <w:ilvl w:val="1"/>
      </w:numPr>
      <w:spacing w:after="240"/>
    </w:pPr>
    <w:rPr>
      <w:caps/>
      <w:color w:val="404040" w:themeColor="text1" w:themeTint="BF"/>
      <w:spacing w:val="20"/>
      <w:sz w:val="28"/>
      <w:szCs w:val="28"/>
    </w:rPr>
  </w:style>
  <w:style w:type="character" w:customStyle="1" w:styleId="ae">
    <w:name w:val="Подзаголовок Знак"/>
    <w:basedOn w:val="a0"/>
    <w:link w:val="ad"/>
    <w:uiPriority w:val="11"/>
    <w:rsid w:val="003137B1"/>
    <w:rPr>
      <w:rFonts w:eastAsiaTheme="minorEastAsia"/>
      <w:caps/>
      <w:color w:val="404040" w:themeColor="text1" w:themeTint="BF"/>
      <w:spacing w:val="20"/>
      <w:sz w:val="28"/>
      <w:szCs w:val="28"/>
    </w:rPr>
  </w:style>
  <w:style w:type="character" w:styleId="af">
    <w:name w:val="Strong"/>
    <w:basedOn w:val="a0"/>
    <w:uiPriority w:val="22"/>
    <w:qFormat/>
    <w:rsid w:val="003137B1"/>
    <w:rPr>
      <w:b/>
      <w:bCs/>
    </w:rPr>
  </w:style>
  <w:style w:type="character" w:styleId="af0">
    <w:name w:val="Emphasis"/>
    <w:basedOn w:val="a0"/>
    <w:uiPriority w:val="20"/>
    <w:qFormat/>
    <w:rsid w:val="003137B1"/>
    <w:rPr>
      <w:i/>
      <w:iCs/>
      <w:color w:val="000000" w:themeColor="text1"/>
    </w:rPr>
  </w:style>
  <w:style w:type="paragraph" w:styleId="af1">
    <w:name w:val="No Spacing"/>
    <w:uiPriority w:val="1"/>
    <w:qFormat/>
    <w:rsid w:val="003137B1"/>
    <w:pPr>
      <w:spacing w:after="0" w:line="240" w:lineRule="auto"/>
    </w:pPr>
    <w:rPr>
      <w:rFonts w:eastAsiaTheme="minorEastAsia"/>
      <w:sz w:val="21"/>
      <w:szCs w:val="21"/>
    </w:rPr>
  </w:style>
  <w:style w:type="paragraph" w:styleId="25">
    <w:name w:val="Quote"/>
    <w:basedOn w:val="a"/>
    <w:next w:val="a"/>
    <w:link w:val="26"/>
    <w:uiPriority w:val="29"/>
    <w:qFormat/>
    <w:rsid w:val="003137B1"/>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6">
    <w:name w:val="Цитата 2 Знак"/>
    <w:basedOn w:val="a0"/>
    <w:link w:val="25"/>
    <w:uiPriority w:val="29"/>
    <w:rsid w:val="003137B1"/>
    <w:rPr>
      <w:rFonts w:asciiTheme="majorHAnsi" w:eastAsiaTheme="majorEastAsia" w:hAnsiTheme="majorHAnsi" w:cstheme="majorBidi"/>
      <w:color w:val="000000" w:themeColor="text1"/>
      <w:sz w:val="24"/>
      <w:szCs w:val="24"/>
    </w:rPr>
  </w:style>
  <w:style w:type="paragraph" w:styleId="af2">
    <w:name w:val="Intense Quote"/>
    <w:basedOn w:val="a"/>
    <w:next w:val="a"/>
    <w:link w:val="af3"/>
    <w:uiPriority w:val="30"/>
    <w:qFormat/>
    <w:rsid w:val="003137B1"/>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f3">
    <w:name w:val="Выделенная цитата Знак"/>
    <w:basedOn w:val="a0"/>
    <w:link w:val="af2"/>
    <w:uiPriority w:val="30"/>
    <w:rsid w:val="003137B1"/>
    <w:rPr>
      <w:rFonts w:asciiTheme="majorHAnsi" w:eastAsiaTheme="majorEastAsia" w:hAnsiTheme="majorHAnsi" w:cstheme="majorBidi"/>
      <w:sz w:val="24"/>
      <w:szCs w:val="24"/>
    </w:rPr>
  </w:style>
  <w:style w:type="character" w:styleId="af4">
    <w:name w:val="Subtle Emphasis"/>
    <w:basedOn w:val="a0"/>
    <w:uiPriority w:val="19"/>
    <w:qFormat/>
    <w:rsid w:val="003137B1"/>
    <w:rPr>
      <w:i/>
      <w:iCs/>
      <w:color w:val="595959" w:themeColor="text1" w:themeTint="A6"/>
    </w:rPr>
  </w:style>
  <w:style w:type="character" w:styleId="af5">
    <w:name w:val="Intense Emphasis"/>
    <w:basedOn w:val="a0"/>
    <w:uiPriority w:val="21"/>
    <w:qFormat/>
    <w:rsid w:val="003137B1"/>
    <w:rPr>
      <w:b/>
      <w:bCs/>
      <w:i/>
      <w:iCs/>
      <w:caps w:val="0"/>
      <w:smallCaps w:val="0"/>
      <w:strike w:val="0"/>
      <w:dstrike w:val="0"/>
      <w:color w:val="ED7D31" w:themeColor="accent2"/>
    </w:rPr>
  </w:style>
  <w:style w:type="character" w:styleId="af6">
    <w:name w:val="Subtle Reference"/>
    <w:basedOn w:val="a0"/>
    <w:uiPriority w:val="31"/>
    <w:qFormat/>
    <w:rsid w:val="003137B1"/>
    <w:rPr>
      <w:caps w:val="0"/>
      <w:smallCaps/>
      <w:color w:val="404040" w:themeColor="text1" w:themeTint="BF"/>
      <w:spacing w:val="0"/>
      <w:u w:val="single" w:color="7F7F7F" w:themeColor="text1" w:themeTint="80"/>
    </w:rPr>
  </w:style>
  <w:style w:type="character" w:styleId="af7">
    <w:name w:val="Intense Reference"/>
    <w:basedOn w:val="a0"/>
    <w:uiPriority w:val="32"/>
    <w:qFormat/>
    <w:rsid w:val="003137B1"/>
    <w:rPr>
      <w:b/>
      <w:bCs/>
      <w:caps w:val="0"/>
      <w:smallCaps/>
      <w:color w:val="auto"/>
      <w:spacing w:val="0"/>
      <w:u w:val="single"/>
    </w:rPr>
  </w:style>
  <w:style w:type="character" w:styleId="af8">
    <w:name w:val="Book Title"/>
    <w:basedOn w:val="a0"/>
    <w:uiPriority w:val="33"/>
    <w:qFormat/>
    <w:rsid w:val="003137B1"/>
    <w:rPr>
      <w:b/>
      <w:bCs/>
      <w:caps w:val="0"/>
      <w:smallCaps/>
      <w:spacing w:val="0"/>
    </w:rPr>
  </w:style>
  <w:style w:type="paragraph" w:styleId="af9">
    <w:name w:val="TOC Heading"/>
    <w:basedOn w:val="1"/>
    <w:next w:val="a"/>
    <w:uiPriority w:val="39"/>
    <w:semiHidden/>
    <w:unhideWhenUsed/>
    <w:qFormat/>
    <w:rsid w:val="003137B1"/>
    <w:pPr>
      <w:outlineLvl w:val="9"/>
    </w:pPr>
  </w:style>
  <w:style w:type="table" w:styleId="afa">
    <w:name w:val="Table Grid"/>
    <w:basedOn w:val="a1"/>
    <w:uiPriority w:val="39"/>
    <w:rsid w:val="003137B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uiPriority w:val="99"/>
    <w:unhideWhenUsed/>
    <w:rsid w:val="003137B1"/>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3137B1"/>
    <w:rPr>
      <w:rFonts w:eastAsiaTheme="minorEastAsia"/>
      <w:sz w:val="21"/>
      <w:szCs w:val="21"/>
    </w:rPr>
  </w:style>
  <w:style w:type="paragraph" w:styleId="afd">
    <w:name w:val="footer"/>
    <w:basedOn w:val="a"/>
    <w:link w:val="afe"/>
    <w:uiPriority w:val="99"/>
    <w:unhideWhenUsed/>
    <w:rsid w:val="003137B1"/>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3137B1"/>
    <w:rPr>
      <w:rFonts w:eastAsiaTheme="minorEastAsia"/>
      <w:sz w:val="21"/>
      <w:szCs w:val="21"/>
    </w:rPr>
  </w:style>
  <w:style w:type="table" w:customStyle="1" w:styleId="14">
    <w:name w:val="Сетка таблицы1"/>
    <w:basedOn w:val="a1"/>
    <w:next w:val="afa"/>
    <w:rsid w:val="003137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Indent"/>
    <w:basedOn w:val="a"/>
    <w:link w:val="aff0"/>
    <w:uiPriority w:val="99"/>
    <w:semiHidden/>
    <w:unhideWhenUsed/>
    <w:rsid w:val="003137B1"/>
    <w:pPr>
      <w:spacing w:after="120"/>
      <w:ind w:left="283"/>
    </w:pPr>
  </w:style>
  <w:style w:type="character" w:customStyle="1" w:styleId="aff0">
    <w:name w:val="Основной текст с отступом Знак"/>
    <w:basedOn w:val="a0"/>
    <w:link w:val="aff"/>
    <w:uiPriority w:val="99"/>
    <w:semiHidden/>
    <w:rsid w:val="003137B1"/>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vay.ru/incoterms-2020-cpt" TargetMode="External"/><Relationship Id="rId13" Type="http://schemas.openxmlformats.org/officeDocument/2006/relationships/hyperlink" Target="http://anvay.ru/incoterms-2020-ddp" TargetMode="External"/><Relationship Id="rId18" Type="http://schemas.openxmlformats.org/officeDocument/2006/relationships/image" Target="file:///E:\&#1050;&#1086;&#1084;&#1087;&#1083;&#1077;&#1082;&#1089;%20&#1052;&#1050;%20&#8212;%20&#1082;&#1086;&#1087;&#1080;&#1103;\&#1052;&#1030;&#1046;&#1053;.%20&#1050;&#1054;&#1053;\AppData\Local\Temp\FineReader12.00\media\image53.jpe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hyperlink" Target="http://anvay.ru/incoterms-2020-cip" TargetMode="External"/><Relationship Id="rId12" Type="http://schemas.openxmlformats.org/officeDocument/2006/relationships/hyperlink" Target="http://anvay.ru/incoterms-2020-dpu" TargetMode="External"/><Relationship Id="rId17" Type="http://schemas.openxmlformats.org/officeDocument/2006/relationships/image" Target="media/image2.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file:///E:\&#1050;&#1086;&#1084;&#1087;&#1083;&#1077;&#1082;&#1089;%20&#1052;&#1050;%20&#8212;%20&#1082;&#1086;&#1087;&#1080;&#1103;\&#1052;&#1030;&#1046;&#1053;.%20&#1050;&#1054;&#1053;\AppData\Local\Temp\FineReader12.00\media\image52.jpeg" TargetMode="Externa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nvay.ru/incoterms-2020-cfr" TargetMode="External"/><Relationship Id="rId11" Type="http://schemas.openxmlformats.org/officeDocument/2006/relationships/hyperlink" Target="http://anvay.ru/incoterms-2020-dpu" TargetMode="External"/><Relationship Id="rId24" Type="http://schemas.openxmlformats.org/officeDocument/2006/relationships/image" Target="file:///E:\&#1050;&#1086;&#1084;&#1087;&#1083;&#1077;&#1082;&#1089;%20&#1052;&#1050;%20&#8212;%20&#1082;&#1086;&#1087;&#1080;&#1103;\&#1052;&#1030;&#1046;&#1053;.%20&#1050;&#1054;&#1053;\AppData\Local\Temp\FineReader12.00\media\image54.jpeg" TargetMode="External"/><Relationship Id="rId5" Type="http://schemas.openxmlformats.org/officeDocument/2006/relationships/hyperlink" Target="http://anvay.ru/incoterms-2020-cfr" TargetMode="External"/><Relationship Id="rId15" Type="http://schemas.openxmlformats.org/officeDocument/2006/relationships/image" Target="media/image1.jpeg"/><Relationship Id="rId23" Type="http://schemas.openxmlformats.org/officeDocument/2006/relationships/image" Target="media/image5.jpeg"/><Relationship Id="rId28" Type="http://schemas.openxmlformats.org/officeDocument/2006/relationships/footer" Target="footer3.xml"/><Relationship Id="rId10" Type="http://schemas.openxmlformats.org/officeDocument/2006/relationships/hyperlink" Target="http://anvay.ru/incoterms-2020-dap" TargetMode="Externa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anvay.ru/incoterms-2020-dap" TargetMode="External"/><Relationship Id="rId14" Type="http://schemas.openxmlformats.org/officeDocument/2006/relationships/hyperlink" Target="http://anvay.ru/incoterms-2020-dpu" TargetMode="External"/><Relationship Id="rId22" Type="http://schemas.openxmlformats.org/officeDocument/2006/relationships/oleObject" Target="embeddings/oleObject2.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7878</Words>
  <Characters>44910</Characters>
  <Application>Microsoft Office Word</Application>
  <DocSecurity>0</DocSecurity>
  <Lines>374</Lines>
  <Paragraphs>105</Paragraphs>
  <ScaleCrop>false</ScaleCrop>
  <Company/>
  <LinksUpToDate>false</LinksUpToDate>
  <CharactersWithSpaces>52683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2020-04-25T08:37:00Z</dcterms:created>
  <dcterms:modified xsi:type="dcterms:W3CDTF">2020-04-25T08:37:00Z</dcterms:modified>
</cp:coreProperties>
</file>