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34" w:rsidRDefault="00FB5A34" w:rsidP="00FB5A34">
      <w:pPr>
        <w:spacing w:line="288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Самостійна робота</w:t>
      </w:r>
    </w:p>
    <w:p w:rsidR="00FB5A34" w:rsidRDefault="00FB5A34" w:rsidP="00FB5A34">
      <w:pPr>
        <w:spacing w:line="288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до навчальної дисципліни</w:t>
      </w:r>
    </w:p>
    <w:p w:rsidR="00FB5A34" w:rsidRDefault="00FB5A34" w:rsidP="00FB5A34">
      <w:pPr>
        <w:spacing w:line="288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«Державне управління туристичною діялністю»</w:t>
      </w:r>
    </w:p>
    <w:p w:rsidR="00FB5A34" w:rsidRDefault="00FB5A34" w:rsidP="00FB5A34">
      <w:pPr>
        <w:spacing w:line="288" w:lineRule="auto"/>
        <w:jc w:val="center"/>
        <w:rPr>
          <w:rFonts w:ascii="Arial" w:hAnsi="Arial" w:cs="Arial"/>
          <w:sz w:val="16"/>
          <w:szCs w:val="28"/>
          <w:lang w:val="uk-UA"/>
        </w:rPr>
      </w:pPr>
    </w:p>
    <w:p w:rsidR="00FB5A34" w:rsidRDefault="00FB5A34" w:rsidP="00FB5A34">
      <w:pPr>
        <w:widowControl w:val="0"/>
        <w:autoSpaceDE w:val="0"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b/>
          <w:spacing w:val="-4"/>
          <w:szCs w:val="28"/>
          <w:lang w:val="uk-UA"/>
        </w:rPr>
        <w:t>Самостійна робота студента (СРС)</w:t>
      </w:r>
      <w:r>
        <w:rPr>
          <w:rFonts w:ascii="Arial" w:hAnsi="Arial" w:cs="Arial"/>
          <w:spacing w:val="-4"/>
          <w:szCs w:val="28"/>
          <w:lang w:val="uk-UA"/>
        </w:rPr>
        <w:t xml:space="preserve"> – це форма організації навчальн</w:t>
      </w:r>
      <w:r>
        <w:rPr>
          <w:rFonts w:ascii="Arial" w:hAnsi="Arial" w:cs="Arial"/>
          <w:spacing w:val="-3"/>
          <w:szCs w:val="28"/>
          <w:lang w:val="uk-UA"/>
        </w:rPr>
        <w:t>ого процесу,</w:t>
      </w:r>
      <w:r>
        <w:rPr>
          <w:rFonts w:ascii="Arial" w:hAnsi="Arial" w:cs="Arial"/>
          <w:spacing w:val="-3"/>
          <w:sz w:val="20"/>
          <w:szCs w:val="20"/>
          <w:lang w:val="uk-UA"/>
        </w:rPr>
        <w:t xml:space="preserve"> </w:t>
      </w:r>
      <w:r>
        <w:rPr>
          <w:rFonts w:ascii="Arial" w:hAnsi="Arial" w:cs="Arial"/>
          <w:spacing w:val="-3"/>
          <w:szCs w:val="28"/>
          <w:lang w:val="uk-UA"/>
        </w:rPr>
        <w:t xml:space="preserve">за якої заплановані завдання виконуються студентом самостійно </w:t>
      </w:r>
      <w:r>
        <w:rPr>
          <w:rFonts w:ascii="Arial" w:hAnsi="Arial" w:cs="Arial"/>
          <w:szCs w:val="28"/>
          <w:lang w:val="uk-UA"/>
        </w:rPr>
        <w:t>під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Cs w:val="28"/>
          <w:lang w:val="uk-UA"/>
        </w:rPr>
        <w:t>методичним керівництвом викладача.</w:t>
      </w:r>
    </w:p>
    <w:p w:rsidR="00FB5A34" w:rsidRDefault="00FB5A34" w:rsidP="00FB5A34">
      <w:pPr>
        <w:widowControl w:val="0"/>
        <w:autoSpaceDE w:val="0"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b/>
          <w:spacing w:val="-4"/>
          <w:szCs w:val="28"/>
          <w:lang w:val="uk-UA"/>
        </w:rPr>
        <w:t>Мета СРС</w:t>
      </w:r>
      <w:r>
        <w:rPr>
          <w:rFonts w:ascii="Arial" w:hAnsi="Arial" w:cs="Arial"/>
          <w:spacing w:val="-4"/>
          <w:szCs w:val="28"/>
          <w:lang w:val="uk-UA"/>
        </w:rPr>
        <w:t xml:space="preserve"> – засвоєння в повному обсязі навчальної програми та формування</w:t>
      </w:r>
      <w:r>
        <w:rPr>
          <w:rFonts w:ascii="Arial" w:hAnsi="Arial" w:cs="Arial"/>
          <w:szCs w:val="28"/>
          <w:lang w:val="uk-UA"/>
        </w:rPr>
        <w:t xml:space="preserve"> у студентів загальних і професійних компетентностей, які віді</w:t>
      </w:r>
      <w:r>
        <w:rPr>
          <w:rFonts w:ascii="Arial" w:hAnsi="Arial" w:cs="Arial"/>
          <w:spacing w:val="-5"/>
          <w:szCs w:val="28"/>
          <w:lang w:val="uk-UA"/>
        </w:rPr>
        <w:t>грають суттєву роль у становленні майбутнього фахівця вищого рівня кваліфікації</w:t>
      </w:r>
      <w:r>
        <w:rPr>
          <w:rFonts w:ascii="Arial" w:hAnsi="Arial" w:cs="Arial"/>
          <w:szCs w:val="28"/>
          <w:lang w:val="uk-UA"/>
        </w:rPr>
        <w:t>.</w:t>
      </w:r>
    </w:p>
    <w:p w:rsidR="00FB5A34" w:rsidRDefault="00FB5A34" w:rsidP="00FB5A34">
      <w:pPr>
        <w:widowControl w:val="0"/>
        <w:autoSpaceDE w:val="0"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pacing w:val="-4"/>
          <w:szCs w:val="28"/>
          <w:lang w:val="uk-UA"/>
        </w:rPr>
        <w:t>Навчальний час, відведений для самостійної роботи студентів денної форми навчання, визначається</w:t>
      </w:r>
      <w:r>
        <w:rPr>
          <w:rFonts w:ascii="Arial" w:hAnsi="Arial" w:cs="Arial"/>
          <w:szCs w:val="28"/>
          <w:lang w:val="uk-UA"/>
        </w:rPr>
        <w:t xml:space="preserve"> навчальним планом і становить 67 % (108 годин) від загального </w:t>
      </w:r>
      <w:r>
        <w:rPr>
          <w:rFonts w:ascii="Arial" w:hAnsi="Arial" w:cs="Arial"/>
          <w:spacing w:val="-3"/>
          <w:szCs w:val="28"/>
          <w:lang w:val="uk-UA"/>
        </w:rPr>
        <w:t xml:space="preserve">обсягу навчального часу на вивчення дисципліни (150 годин). У ході самостійної роботи </w:t>
      </w:r>
      <w:r>
        <w:rPr>
          <w:rFonts w:ascii="Arial" w:hAnsi="Arial" w:cs="Arial"/>
          <w:szCs w:val="28"/>
          <w:lang w:val="uk-UA"/>
        </w:rPr>
        <w:t xml:space="preserve">студент має перетворитися на активного учасника навчального процесу, навчитися свідомо ставитися </w:t>
      </w:r>
      <w:r>
        <w:rPr>
          <w:rFonts w:ascii="Arial" w:hAnsi="Arial" w:cs="Arial"/>
          <w:spacing w:val="-5"/>
          <w:szCs w:val="28"/>
          <w:lang w:val="uk-UA"/>
        </w:rPr>
        <w:t>до оволодіння теоретичними і практичними знаннями, вільно орієнтуватися</w:t>
      </w:r>
      <w:r>
        <w:rPr>
          <w:rFonts w:ascii="Arial" w:hAnsi="Arial" w:cs="Arial"/>
          <w:spacing w:val="-4"/>
          <w:szCs w:val="28"/>
          <w:lang w:val="uk-UA"/>
        </w:rPr>
        <w:t xml:space="preserve"> в інформаційному просторі, нести індивіду</w:t>
      </w:r>
      <w:r>
        <w:rPr>
          <w:rFonts w:ascii="Arial" w:hAnsi="Arial" w:cs="Arial"/>
          <w:spacing w:val="-9"/>
          <w:szCs w:val="28"/>
          <w:lang w:val="uk-UA"/>
        </w:rPr>
        <w:t>альну відповідальність за якість власної професійної підготовки. СРС включає</w:t>
      </w:r>
      <w:r>
        <w:rPr>
          <w:rFonts w:ascii="Arial" w:hAnsi="Arial" w:cs="Arial"/>
          <w:szCs w:val="28"/>
          <w:lang w:val="uk-UA"/>
        </w:rPr>
        <w:t xml:space="preserve">: опрацювання лекційного матеріалу; опрацювання та вивчення рекомендованої літератури, основних термінів та понять за темами дисципліни; підготовку до практичних, семінарських, лабораторних занять; </w:t>
      </w:r>
      <w:r>
        <w:rPr>
          <w:rFonts w:ascii="Arial" w:hAnsi="Arial" w:cs="Arial"/>
          <w:spacing w:val="-2"/>
          <w:szCs w:val="28"/>
          <w:lang w:val="uk-UA"/>
        </w:rPr>
        <w:t xml:space="preserve">підготовку до виступу на семінарських заняттях; поглиблене опрацювання </w:t>
      </w:r>
      <w:r>
        <w:rPr>
          <w:rFonts w:ascii="Arial" w:hAnsi="Arial" w:cs="Arial"/>
          <w:szCs w:val="28"/>
          <w:lang w:val="uk-UA"/>
        </w:rPr>
        <w:t xml:space="preserve">окремих лекційних тем </w:t>
      </w:r>
      <w:r>
        <w:rPr>
          <w:rFonts w:ascii="Arial" w:hAnsi="Arial" w:cs="Arial"/>
          <w:spacing w:val="-3"/>
          <w:szCs w:val="28"/>
          <w:lang w:val="uk-UA"/>
        </w:rPr>
        <w:t>або питань; виконання індивідуальних завдань (вирішення розрахункових</w:t>
      </w:r>
      <w:r>
        <w:rPr>
          <w:rFonts w:ascii="Arial" w:hAnsi="Arial" w:cs="Arial"/>
          <w:szCs w:val="28"/>
          <w:lang w:val="uk-UA"/>
        </w:rPr>
        <w:t xml:space="preserve"> індивідуальних та комплексних завдань) за </w:t>
      </w:r>
      <w:r>
        <w:rPr>
          <w:rFonts w:ascii="Arial" w:hAnsi="Arial" w:cs="Arial"/>
          <w:spacing w:val="-5"/>
          <w:szCs w:val="28"/>
          <w:lang w:val="uk-UA"/>
        </w:rPr>
        <w:t>вивченою темою; написання есе за заданою проблематикою; пошук (підбір</w:t>
      </w:r>
      <w:r>
        <w:rPr>
          <w:rFonts w:ascii="Arial" w:hAnsi="Arial" w:cs="Arial"/>
          <w:szCs w:val="28"/>
          <w:lang w:val="uk-UA"/>
        </w:rPr>
        <w:t xml:space="preserve">) та огляд літературних джерел за заданою проблематикою дисципліни; </w:t>
      </w:r>
      <w:r>
        <w:rPr>
          <w:rFonts w:ascii="Arial" w:hAnsi="Arial" w:cs="Arial"/>
          <w:spacing w:val="-3"/>
          <w:szCs w:val="28"/>
          <w:lang w:val="uk-UA"/>
        </w:rPr>
        <w:t xml:space="preserve">аналітичний розгляд наукової публікації; контрольну перевірку студентами </w:t>
      </w:r>
      <w:r>
        <w:rPr>
          <w:rFonts w:ascii="Arial" w:hAnsi="Arial" w:cs="Arial"/>
          <w:szCs w:val="28"/>
          <w:lang w:val="uk-UA"/>
        </w:rPr>
        <w:t>о</w:t>
      </w:r>
      <w:r>
        <w:rPr>
          <w:rFonts w:ascii="Arial" w:hAnsi="Arial" w:cs="Arial"/>
          <w:spacing w:val="-1"/>
          <w:szCs w:val="28"/>
          <w:lang w:val="uk-UA"/>
        </w:rPr>
        <w:t>собистих знань за запитаннями для самодіагностики; підготовку до контр</w:t>
      </w:r>
      <w:r>
        <w:rPr>
          <w:rFonts w:ascii="Arial" w:hAnsi="Arial" w:cs="Arial"/>
          <w:spacing w:val="-6"/>
          <w:szCs w:val="28"/>
          <w:lang w:val="uk-UA"/>
        </w:rPr>
        <w:t xml:space="preserve">ольних робіт та інших форм поточного контролю; підготовку до модульного </w:t>
      </w:r>
      <w:r>
        <w:rPr>
          <w:rFonts w:ascii="Arial" w:hAnsi="Arial" w:cs="Arial"/>
          <w:szCs w:val="28"/>
          <w:lang w:val="uk-UA"/>
        </w:rPr>
        <w:t xml:space="preserve">контролю (колоквіуму); систематизацію вивченого матеріалу з метою підготовки до семестрового екзамену. </w:t>
      </w:r>
    </w:p>
    <w:p w:rsidR="00FB5A34" w:rsidRDefault="00FB5A34" w:rsidP="00FB5A34">
      <w:pPr>
        <w:widowControl w:val="0"/>
        <w:suppressAutoHyphens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 xml:space="preserve">Необхідним елементом успішного засвоєння матеріалу навчальної дисципліни є самостійна робота студентів з вітчизняною та закордонною спеціальною економічною літературою, нормативними актами з питань </w:t>
      </w:r>
      <w:r>
        <w:rPr>
          <w:rFonts w:ascii="Arial" w:hAnsi="Arial" w:cs="Arial"/>
          <w:spacing w:val="-1"/>
          <w:szCs w:val="28"/>
          <w:lang w:val="uk-UA"/>
        </w:rPr>
        <w:t>державного регулювання економіки, статистичними матеріалами. Основні</w:t>
      </w:r>
      <w:r>
        <w:rPr>
          <w:rFonts w:ascii="Arial" w:hAnsi="Arial" w:cs="Arial"/>
          <w:szCs w:val="28"/>
          <w:lang w:val="uk-UA"/>
        </w:rPr>
        <w:t xml:space="preserve"> ви</w:t>
      </w:r>
      <w:r>
        <w:rPr>
          <w:rFonts w:ascii="Arial" w:hAnsi="Arial" w:cs="Arial"/>
          <w:spacing w:val="-1"/>
          <w:szCs w:val="28"/>
          <w:lang w:val="uk-UA"/>
        </w:rPr>
        <w:t>ди самостійної роботи, які запропоновані студентам для засвоєння теоретичних</w:t>
      </w:r>
      <w:r>
        <w:rPr>
          <w:rFonts w:ascii="Arial" w:hAnsi="Arial" w:cs="Arial"/>
          <w:szCs w:val="28"/>
          <w:lang w:val="uk-UA"/>
        </w:rPr>
        <w:t xml:space="preserve"> знань з навчальної дисципліни, наведені в табл. 7.1.</w:t>
      </w:r>
    </w:p>
    <w:p w:rsidR="00FB5A34" w:rsidRPr="00580F4B" w:rsidRDefault="00FB5A34" w:rsidP="00FB5A34">
      <w:pPr>
        <w:widowControl w:val="0"/>
        <w:tabs>
          <w:tab w:val="left" w:pos="0"/>
        </w:tabs>
        <w:suppressAutoHyphens/>
        <w:spacing w:line="300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FB5A34" w:rsidRDefault="00FB5A34" w:rsidP="00FB5A34">
      <w:pPr>
        <w:widowControl w:val="0"/>
        <w:tabs>
          <w:tab w:val="left" w:pos="0"/>
        </w:tabs>
        <w:suppressAutoHyphens/>
        <w:spacing w:line="300" w:lineRule="auto"/>
        <w:ind w:firstLine="709"/>
        <w:jc w:val="right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Таблиця 7.1</w:t>
      </w:r>
    </w:p>
    <w:p w:rsidR="00FB5A34" w:rsidRDefault="00FB5A34" w:rsidP="00FB5A34">
      <w:pPr>
        <w:widowControl w:val="0"/>
        <w:tabs>
          <w:tab w:val="left" w:pos="0"/>
        </w:tabs>
        <w:suppressAutoHyphens/>
        <w:spacing w:line="300" w:lineRule="auto"/>
        <w:jc w:val="center"/>
        <w:rPr>
          <w:rFonts w:ascii="Arial" w:hAnsi="Arial" w:cs="Arial"/>
          <w:b/>
          <w:szCs w:val="28"/>
          <w:lang w:val="uk-UA"/>
        </w:rPr>
      </w:pPr>
      <w:r>
        <w:rPr>
          <w:rFonts w:ascii="Arial" w:hAnsi="Arial" w:cs="Arial"/>
          <w:b/>
          <w:szCs w:val="28"/>
          <w:lang w:val="uk-UA"/>
        </w:rPr>
        <w:t xml:space="preserve">Завдання для самостійної роботи студентів та форми її контролю </w:t>
      </w:r>
    </w:p>
    <w:tbl>
      <w:tblPr>
        <w:tblW w:w="9781" w:type="dxa"/>
        <w:tblInd w:w="108" w:type="dxa"/>
        <w:tblLayout w:type="fixed"/>
        <w:tblLook w:val="0000"/>
      </w:tblPr>
      <w:tblGrid>
        <w:gridCol w:w="1843"/>
        <w:gridCol w:w="142"/>
        <w:gridCol w:w="22"/>
        <w:gridCol w:w="3522"/>
        <w:gridCol w:w="283"/>
        <w:gridCol w:w="607"/>
        <w:gridCol w:w="102"/>
        <w:gridCol w:w="1642"/>
        <w:gridCol w:w="1618"/>
      </w:tblGrid>
      <w:tr w:rsidR="00FB5A34" w:rsidTr="007F5F49">
        <w:trPr>
          <w:trHeight w:val="822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lastRenderedPageBreak/>
              <w:t>Назва теми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Зміст самостійної роботи студентів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Кіл-сть</w:t>
            </w:r>
          </w:p>
          <w:p w:rsidR="00FB5A34" w:rsidRDefault="00FB5A34" w:rsidP="007F5F49">
            <w:pPr>
              <w:widowControl w:val="0"/>
              <w:suppressAutoHyphens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годин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Форми контролю СРС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Література</w:t>
            </w:r>
          </w:p>
        </w:tc>
      </w:tr>
      <w:tr w:rsidR="00FB5A34" w:rsidTr="007F5F49">
        <w:trPr>
          <w:trHeight w:val="409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5</w:t>
            </w:r>
          </w:p>
        </w:tc>
      </w:tr>
      <w:tr w:rsidR="00FB5A34" w:rsidTr="007F5F49">
        <w:trPr>
          <w:trHeight w:val="233"/>
        </w:trPr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Змістовий модуль 1.</w:t>
            </w:r>
          </w:p>
          <w:p w:rsidR="00FB5A34" w:rsidRPr="00AE75F4" w:rsidRDefault="00FB5A34" w:rsidP="007F5F49">
            <w:pPr>
              <w:widowControl w:val="0"/>
              <w:spacing w:line="288" w:lineRule="auto"/>
              <w:ind w:firstLine="709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proofErr w:type="spellStart"/>
            <w:proofErr w:type="gramStart"/>
            <w:r w:rsidRPr="00AE75F4">
              <w:rPr>
                <w:rFonts w:ascii="Arial" w:hAnsi="Arial" w:cs="Arial"/>
                <w:b/>
                <w:sz w:val="24"/>
              </w:rPr>
              <w:t>Теоретико-методолог</w:t>
            </w:r>
            <w:proofErr w:type="gramEnd"/>
            <w:r w:rsidRPr="00AE75F4">
              <w:rPr>
                <w:rFonts w:ascii="Arial" w:hAnsi="Arial" w:cs="Arial"/>
                <w:b/>
                <w:sz w:val="24"/>
              </w:rPr>
              <w:t>ічні</w:t>
            </w:r>
            <w:proofErr w:type="spellEnd"/>
            <w:r w:rsidRPr="00AE75F4">
              <w:rPr>
                <w:rFonts w:ascii="Arial" w:hAnsi="Arial" w:cs="Arial"/>
                <w:b/>
                <w:sz w:val="24"/>
              </w:rPr>
              <w:t xml:space="preserve"> засади державного </w:t>
            </w:r>
            <w:proofErr w:type="spellStart"/>
            <w:r w:rsidRPr="00AE75F4">
              <w:rPr>
                <w:rFonts w:ascii="Arial" w:hAnsi="Arial" w:cs="Arial"/>
                <w:b/>
                <w:sz w:val="24"/>
              </w:rPr>
              <w:t>управління</w:t>
            </w:r>
            <w:proofErr w:type="spellEnd"/>
            <w:r w:rsidRPr="00AE75F4">
              <w:rPr>
                <w:rFonts w:ascii="Arial" w:hAnsi="Arial" w:cs="Arial"/>
                <w:b/>
                <w:sz w:val="24"/>
              </w:rPr>
              <w:t xml:space="preserve"> тур</w:t>
            </w:r>
            <w:r w:rsidRPr="00AE75F4">
              <w:rPr>
                <w:rFonts w:ascii="Arial" w:hAnsi="Arial" w:cs="Arial"/>
                <w:b/>
                <w:sz w:val="24"/>
                <w:lang w:val="uk-UA"/>
              </w:rPr>
              <w:t>и</w:t>
            </w:r>
            <w:proofErr w:type="spellStart"/>
            <w:r w:rsidRPr="00AE75F4">
              <w:rPr>
                <w:rFonts w:ascii="Arial" w:hAnsi="Arial" w:cs="Arial"/>
                <w:b/>
                <w:sz w:val="24"/>
              </w:rPr>
              <w:t>стичною</w:t>
            </w:r>
            <w:proofErr w:type="spellEnd"/>
            <w:r w:rsidRPr="00AE75F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AE75F4">
              <w:rPr>
                <w:rFonts w:ascii="Arial" w:hAnsi="Arial" w:cs="Arial"/>
                <w:b/>
                <w:sz w:val="24"/>
              </w:rPr>
              <w:t>діяльністю</w:t>
            </w:r>
            <w:proofErr w:type="spellEnd"/>
            <w:r w:rsidRPr="00AE75F4">
              <w:rPr>
                <w:rFonts w:ascii="Arial" w:hAnsi="Arial" w:cs="Arial"/>
                <w:b/>
                <w:sz w:val="24"/>
              </w:rPr>
              <w:t xml:space="preserve"> в </w:t>
            </w:r>
            <w:proofErr w:type="spellStart"/>
            <w:r w:rsidRPr="00AE75F4">
              <w:rPr>
                <w:rFonts w:ascii="Arial" w:hAnsi="Arial" w:cs="Arial"/>
                <w:b/>
                <w:sz w:val="24"/>
              </w:rPr>
              <w:t>Україні</w:t>
            </w:r>
            <w:proofErr w:type="spellEnd"/>
          </w:p>
        </w:tc>
      </w:tr>
      <w:tr w:rsidR="00FB5A34" w:rsidTr="007F5F49">
        <w:trPr>
          <w:trHeight w:val="104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B5A34" w:rsidRPr="007D000E" w:rsidRDefault="00FB5A34" w:rsidP="007F5F49">
            <w:pPr>
              <w:pStyle w:val="a3"/>
              <w:widowControl w:val="0"/>
              <w:tabs>
                <w:tab w:val="left" w:pos="-22"/>
              </w:tabs>
              <w:snapToGrid w:val="0"/>
              <w:spacing w:line="300" w:lineRule="auto"/>
              <w:jc w:val="both"/>
              <w:rPr>
                <w:rFonts w:ascii="Arial" w:hAnsi="Arial" w:cs="Arial"/>
                <w:lang w:val="uk-UA"/>
              </w:rPr>
            </w:pPr>
            <w:r w:rsidRPr="007D000E">
              <w:rPr>
                <w:rFonts w:ascii="Arial" w:hAnsi="Arial" w:cs="Arial"/>
                <w:i/>
                <w:spacing w:val="-7"/>
                <w:lang w:val="uk-UA"/>
              </w:rPr>
              <w:t>Тема 1.</w:t>
            </w:r>
            <w:r w:rsidRPr="007D000E">
              <w:rPr>
                <w:rFonts w:ascii="Arial" w:hAnsi="Arial" w:cs="Arial"/>
                <w:spacing w:val="-7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Сутність та принципи</w:t>
            </w:r>
            <w:r w:rsidRPr="007D000E">
              <w:rPr>
                <w:rFonts w:ascii="Arial" w:hAnsi="Arial" w:cs="Arial"/>
              </w:rPr>
              <w:t xml:space="preserve"> державного </w:t>
            </w:r>
            <w:proofErr w:type="spellStart"/>
            <w:r w:rsidRPr="007D000E">
              <w:rPr>
                <w:rFonts w:ascii="Arial" w:hAnsi="Arial" w:cs="Arial"/>
              </w:rPr>
              <w:t>управління</w:t>
            </w:r>
            <w:proofErr w:type="spellEnd"/>
            <w:r w:rsidRPr="007D000E">
              <w:rPr>
                <w:rFonts w:ascii="Arial" w:hAnsi="Arial" w:cs="Arial"/>
              </w:rPr>
              <w:t xml:space="preserve"> в </w:t>
            </w:r>
            <w:proofErr w:type="spellStart"/>
            <w:r w:rsidRPr="007D000E">
              <w:rPr>
                <w:rFonts w:ascii="Arial" w:hAnsi="Arial" w:cs="Arial"/>
              </w:rPr>
              <w:t>Україні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В</w:t>
            </w:r>
            <w:r>
              <w:rPr>
                <w:rFonts w:ascii="Arial" w:hAnsi="Arial" w:cs="Arial"/>
                <w:spacing w:val="-2"/>
                <w:sz w:val="24"/>
                <w:lang w:val="uk-UA"/>
              </w:rPr>
              <w:t>ивчення лекційного матеріалу</w:t>
            </w:r>
            <w:r>
              <w:rPr>
                <w:rFonts w:ascii="Arial" w:hAnsi="Arial" w:cs="Arial"/>
                <w:sz w:val="24"/>
                <w:lang w:val="uk-UA"/>
              </w:rPr>
              <w:t xml:space="preserve">, підготовка до </w:t>
            </w:r>
            <w:r>
              <w:rPr>
                <w:rFonts w:ascii="Arial" w:hAnsi="Arial" w:cs="Arial"/>
                <w:i/>
                <w:sz w:val="24"/>
                <w:lang w:val="uk-UA"/>
              </w:rPr>
              <w:t>семі</w:t>
            </w:r>
            <w:r>
              <w:rPr>
                <w:rFonts w:ascii="Arial" w:hAnsi="Arial" w:cs="Arial"/>
                <w:i/>
                <w:spacing w:val="-1"/>
                <w:sz w:val="24"/>
                <w:lang w:val="uk-UA"/>
              </w:rPr>
              <w:t>нарського заняття</w:t>
            </w:r>
            <w:r>
              <w:rPr>
                <w:rFonts w:ascii="Arial" w:hAnsi="Arial" w:cs="Arial"/>
                <w:spacing w:val="-1"/>
                <w:sz w:val="24"/>
                <w:lang w:val="uk-UA"/>
              </w:rPr>
              <w:t xml:space="preserve">, огляд </w:t>
            </w:r>
            <w:r>
              <w:rPr>
                <w:rFonts w:ascii="Arial" w:hAnsi="Arial" w:cs="Arial"/>
                <w:sz w:val="24"/>
                <w:lang w:val="uk-UA"/>
              </w:rPr>
              <w:t xml:space="preserve">теоретичного матеріалу з </w:t>
            </w:r>
            <w:r>
              <w:rPr>
                <w:rFonts w:ascii="Arial" w:hAnsi="Arial" w:cs="Arial"/>
                <w:spacing w:val="-6"/>
                <w:sz w:val="24"/>
                <w:lang w:val="uk-UA"/>
              </w:rPr>
              <w:t>теми "</w:t>
            </w:r>
            <w:r w:rsidRPr="001036A2">
              <w:rPr>
                <w:rStyle w:val="7pt0pt"/>
                <w:sz w:val="24"/>
              </w:rPr>
              <w:t xml:space="preserve"> Характеристика методів, форм та принципів державного управління</w:t>
            </w:r>
            <w:r>
              <w:rPr>
                <w:rStyle w:val="7pt0pt"/>
                <w:sz w:val="24"/>
              </w:rPr>
              <w:t xml:space="preserve"> та з</w:t>
            </w:r>
            <w:r w:rsidRPr="001036A2">
              <w:rPr>
                <w:rStyle w:val="7pt0pt"/>
                <w:sz w:val="24"/>
              </w:rPr>
              <w:t>аконність у сфері державного управління</w:t>
            </w:r>
            <w:r>
              <w:rPr>
                <w:rFonts w:ascii="Arial" w:hAnsi="Arial" w:cs="Arial"/>
                <w:sz w:val="24"/>
                <w:lang w:val="uk-UA"/>
              </w:rPr>
              <w:t xml:space="preserve"> "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30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Презентація результатів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2B57A1" w:rsidRDefault="00FB5A34" w:rsidP="007F5F4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lang w:val="uk-UA" w:eastAsia="ru-RU"/>
              </w:rPr>
            </w:pPr>
            <w:r w:rsidRPr="00BE5597">
              <w:rPr>
                <w:rStyle w:val="7pt0pt"/>
                <w:sz w:val="24"/>
                <w:szCs w:val="24"/>
                <w:lang w:eastAsia="ru-RU"/>
              </w:rPr>
              <w:t>Основна</w:t>
            </w:r>
            <w:r>
              <w:rPr>
                <w:rStyle w:val="7pt0pt"/>
                <w:sz w:val="24"/>
                <w:szCs w:val="24"/>
                <w:lang w:eastAsia="ru-RU"/>
              </w:rPr>
              <w:t xml:space="preserve"> </w:t>
            </w:r>
            <w:r w:rsidRPr="00BE5597">
              <w:rPr>
                <w:rStyle w:val="7pt0pt"/>
                <w:sz w:val="24"/>
                <w:szCs w:val="24"/>
                <w:lang w:eastAsia="ru-RU"/>
              </w:rPr>
              <w:t>[1;5]; додаткова [37; 41]]</w:t>
            </w:r>
          </w:p>
        </w:tc>
      </w:tr>
      <w:tr w:rsidR="00FB5A34" w:rsidRPr="000C219D" w:rsidTr="007F5F49">
        <w:trPr>
          <w:trHeight w:val="487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B5A34" w:rsidRPr="000C219D" w:rsidRDefault="00FB5A34" w:rsidP="007F5F49">
            <w:pPr>
              <w:pStyle w:val="1"/>
              <w:shd w:val="clear" w:color="auto" w:fill="auto"/>
              <w:spacing w:after="0" w:line="240" w:lineRule="auto"/>
              <w:jc w:val="right"/>
              <w:rPr>
                <w:rStyle w:val="7pt0pt"/>
                <w:sz w:val="28"/>
                <w:szCs w:val="28"/>
                <w:lang w:eastAsia="ru-RU"/>
              </w:rPr>
            </w:pPr>
            <w:r w:rsidRPr="000C219D">
              <w:rPr>
                <w:rStyle w:val="7pt0pt"/>
                <w:sz w:val="28"/>
                <w:szCs w:val="28"/>
                <w:lang w:eastAsia="ru-RU"/>
              </w:rPr>
              <w:t>Продовження табл. 7.1</w:t>
            </w:r>
          </w:p>
        </w:tc>
      </w:tr>
      <w:tr w:rsidR="00FB5A34" w:rsidTr="007F5F49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580F4B" w:rsidRDefault="00FB5A34" w:rsidP="007F5F49">
            <w:pPr>
              <w:pStyle w:val="a3"/>
              <w:widowControl w:val="0"/>
              <w:tabs>
                <w:tab w:val="left" w:pos="-22"/>
              </w:tabs>
              <w:snapToGrid w:val="0"/>
              <w:spacing w:line="300" w:lineRule="auto"/>
              <w:jc w:val="center"/>
              <w:rPr>
                <w:rFonts w:ascii="Arial" w:hAnsi="Arial" w:cs="Arial"/>
                <w:spacing w:val="-7"/>
                <w:lang w:val="uk-UA"/>
              </w:rPr>
            </w:pPr>
            <w:r w:rsidRPr="00580F4B">
              <w:rPr>
                <w:rFonts w:ascii="Arial" w:hAnsi="Arial" w:cs="Arial"/>
                <w:spacing w:val="-7"/>
                <w:lang w:val="uk-UA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580F4B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580F4B"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580F4B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580F4B"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580F4B" w:rsidRDefault="00FB5A34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580F4B"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580F4B" w:rsidRDefault="00FB5A34" w:rsidP="007F5F49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7pt0pt"/>
                <w:sz w:val="24"/>
                <w:szCs w:val="24"/>
                <w:lang w:eastAsia="ru-RU"/>
              </w:rPr>
            </w:pPr>
            <w:r w:rsidRPr="00580F4B">
              <w:rPr>
                <w:rStyle w:val="7pt0pt"/>
                <w:sz w:val="24"/>
                <w:szCs w:val="24"/>
                <w:lang w:eastAsia="ru-RU"/>
              </w:rPr>
              <w:t>5</w:t>
            </w:r>
          </w:p>
        </w:tc>
      </w:tr>
      <w:tr w:rsidR="00FB5A34" w:rsidTr="007F5F49">
        <w:trPr>
          <w:trHeight w:val="267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tabs>
                <w:tab w:val="left" w:pos="528"/>
              </w:tabs>
              <w:autoSpaceDE w:val="0"/>
              <w:snapToGrid w:val="0"/>
              <w:spacing w:before="20" w:after="20" w:line="300" w:lineRule="auto"/>
              <w:ind w:right="-48"/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7D000E">
              <w:rPr>
                <w:rFonts w:ascii="Arial" w:hAnsi="Arial" w:cs="Arial"/>
                <w:i/>
                <w:spacing w:val="-6"/>
                <w:sz w:val="24"/>
                <w:lang w:val="uk-UA"/>
              </w:rPr>
              <w:t>Тема 2.</w:t>
            </w:r>
            <w:r w:rsidRPr="007D000E">
              <w:rPr>
                <w:rFonts w:ascii="Arial" w:hAnsi="Arial" w:cs="Arial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7D000E">
              <w:rPr>
                <w:rFonts w:ascii="Arial" w:hAnsi="Arial" w:cs="Arial"/>
                <w:sz w:val="24"/>
              </w:rPr>
              <w:t>Державн</w:t>
            </w:r>
            <w:proofErr w:type="spellEnd"/>
            <w:r w:rsidRPr="007D000E">
              <w:rPr>
                <w:rFonts w:ascii="Arial" w:hAnsi="Arial" w:cs="Arial"/>
                <w:sz w:val="24"/>
                <w:lang w:val="uk-UA"/>
              </w:rPr>
              <w:t>а</w:t>
            </w:r>
            <w:r w:rsidRPr="007D000E">
              <w:rPr>
                <w:rFonts w:ascii="Arial" w:hAnsi="Arial" w:cs="Arial"/>
                <w:sz w:val="24"/>
              </w:rPr>
              <w:t xml:space="preserve"> </w:t>
            </w:r>
            <w:r w:rsidRPr="007D000E">
              <w:rPr>
                <w:rFonts w:ascii="Arial" w:hAnsi="Arial" w:cs="Arial"/>
                <w:sz w:val="24"/>
                <w:lang w:val="uk-UA"/>
              </w:rPr>
              <w:t xml:space="preserve">туристична політика </w:t>
            </w:r>
            <w:proofErr w:type="spellStart"/>
            <w:r w:rsidRPr="007D000E">
              <w:rPr>
                <w:rFonts w:ascii="Arial" w:hAnsi="Arial" w:cs="Arial"/>
                <w:sz w:val="24"/>
              </w:rPr>
              <w:t>Україн</w:t>
            </w:r>
            <w:proofErr w:type="spellEnd"/>
            <w:r w:rsidRPr="007D000E">
              <w:rPr>
                <w:rFonts w:ascii="Arial" w:hAnsi="Arial" w:cs="Arial"/>
                <w:sz w:val="24"/>
                <w:lang w:val="uk-UA"/>
              </w:rPr>
              <w:t>и</w:t>
            </w:r>
          </w:p>
          <w:p w:rsidR="00223A20" w:rsidRPr="007D000E" w:rsidRDefault="00223A20" w:rsidP="007F5F49">
            <w:pPr>
              <w:widowControl w:val="0"/>
              <w:tabs>
                <w:tab w:val="left" w:pos="528"/>
              </w:tabs>
              <w:autoSpaceDE w:val="0"/>
              <w:snapToGrid w:val="0"/>
              <w:spacing w:before="20" w:after="20" w:line="300" w:lineRule="auto"/>
              <w:ind w:right="-48"/>
              <w:jc w:val="both"/>
              <w:rPr>
                <w:rFonts w:ascii="Arial" w:hAnsi="Arial" w:cs="Arial"/>
                <w:spacing w:val="-9"/>
                <w:sz w:val="24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Вивчення лекційного мате</w:t>
            </w:r>
            <w:r>
              <w:rPr>
                <w:rFonts w:ascii="Arial" w:hAnsi="Arial" w:cs="Arial"/>
                <w:spacing w:val="-9"/>
                <w:sz w:val="24"/>
                <w:lang w:val="uk-UA"/>
              </w:rPr>
              <w:t>ріалу, підготовка до практичн</w:t>
            </w:r>
            <w:r>
              <w:rPr>
                <w:rFonts w:ascii="Arial" w:hAnsi="Arial" w:cs="Arial"/>
                <w:spacing w:val="-4"/>
                <w:sz w:val="24"/>
                <w:lang w:val="uk-UA"/>
              </w:rPr>
              <w:t xml:space="preserve">ого заняття. </w:t>
            </w:r>
            <w:r>
              <w:rPr>
                <w:rFonts w:ascii="Arial" w:hAnsi="Arial" w:cs="Arial"/>
                <w:spacing w:val="-8"/>
                <w:sz w:val="24"/>
                <w:lang w:val="uk-UA"/>
              </w:rPr>
              <w:t xml:space="preserve">Виконання </w:t>
            </w:r>
            <w:r>
              <w:rPr>
                <w:rFonts w:ascii="Arial" w:hAnsi="Arial" w:cs="Arial"/>
                <w:i/>
                <w:spacing w:val="-8"/>
                <w:sz w:val="24"/>
                <w:lang w:val="uk-UA"/>
              </w:rPr>
              <w:t>індивідуального</w:t>
            </w:r>
            <w:r>
              <w:rPr>
                <w:rFonts w:ascii="Arial" w:hAnsi="Arial" w:cs="Arial"/>
                <w:i/>
                <w:sz w:val="24"/>
                <w:lang w:val="uk-UA"/>
              </w:rPr>
              <w:t xml:space="preserve"> завдання</w:t>
            </w:r>
            <w:r>
              <w:rPr>
                <w:rFonts w:ascii="Arial" w:hAnsi="Arial" w:cs="Arial"/>
                <w:sz w:val="24"/>
                <w:lang w:val="uk-UA"/>
              </w:rPr>
              <w:t xml:space="preserve"> "</w:t>
            </w:r>
            <w:r w:rsidRPr="00B742A9">
              <w:rPr>
                <w:rFonts w:ascii="Arial" w:hAnsi="Arial" w:cs="Arial"/>
                <w:sz w:val="24"/>
              </w:rPr>
              <w:t xml:space="preserve"> Об</w:t>
            </w:r>
            <w:proofErr w:type="spellStart"/>
            <w:r>
              <w:rPr>
                <w:rFonts w:ascii="Arial" w:hAnsi="Arial" w:cs="Arial"/>
                <w:sz w:val="24"/>
                <w:lang w:val="uk-UA"/>
              </w:rPr>
              <w:t>грунтування</w:t>
            </w:r>
            <w:proofErr w:type="spellEnd"/>
            <w:r w:rsidRPr="00B742A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742A9">
              <w:rPr>
                <w:rFonts w:ascii="Arial" w:hAnsi="Arial" w:cs="Arial"/>
                <w:sz w:val="24"/>
              </w:rPr>
              <w:t>необх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>і</w:t>
            </w:r>
            <w:proofErr w:type="spellStart"/>
            <w:r w:rsidRPr="00B742A9">
              <w:rPr>
                <w:rFonts w:ascii="Arial" w:hAnsi="Arial" w:cs="Arial"/>
                <w:sz w:val="24"/>
              </w:rPr>
              <w:t>дн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>о</w:t>
            </w:r>
            <w:proofErr w:type="spellStart"/>
            <w:r w:rsidRPr="00B742A9">
              <w:rPr>
                <w:rFonts w:ascii="Arial" w:hAnsi="Arial" w:cs="Arial"/>
                <w:sz w:val="24"/>
              </w:rPr>
              <w:t>ст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>і</w:t>
            </w:r>
            <w:r w:rsidRPr="00B742A9">
              <w:rPr>
                <w:rFonts w:ascii="Arial" w:hAnsi="Arial" w:cs="Arial"/>
                <w:sz w:val="24"/>
              </w:rPr>
              <w:t xml:space="preserve">  державного </w:t>
            </w:r>
            <w:proofErr w:type="spellStart"/>
            <w:r w:rsidRPr="00B742A9">
              <w:rPr>
                <w:rFonts w:ascii="Arial" w:hAnsi="Arial" w:cs="Arial"/>
                <w:sz w:val="24"/>
              </w:rPr>
              <w:t>управління</w:t>
            </w:r>
            <w:proofErr w:type="spellEnd"/>
            <w:r w:rsidRPr="00B742A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uk-UA"/>
              </w:rPr>
              <w:t>туристичною галуззю "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both"/>
              <w:rPr>
                <w:rFonts w:ascii="Arial" w:hAnsi="Arial" w:cs="Arial"/>
                <w:spacing w:val="-11"/>
                <w:sz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lang w:val="uk-UA"/>
              </w:rPr>
              <w:t>Захист індиві</w:t>
            </w:r>
            <w:r>
              <w:rPr>
                <w:rFonts w:ascii="Arial" w:hAnsi="Arial" w:cs="Arial"/>
                <w:spacing w:val="-11"/>
                <w:sz w:val="24"/>
                <w:lang w:val="uk-UA"/>
              </w:rPr>
              <w:t>дуального завдання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 xml:space="preserve">Основна: </w:t>
            </w:r>
          </w:p>
          <w:p w:rsidR="00FB5A34" w:rsidRDefault="00FB5A34" w:rsidP="007F5F49">
            <w:pPr>
              <w:widowControl w:val="0"/>
              <w:suppressAutoHyphens/>
              <w:spacing w:before="20" w:after="20" w:line="30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[1 – 3].</w:t>
            </w:r>
          </w:p>
          <w:p w:rsidR="00FB5A34" w:rsidRDefault="00FB5A34" w:rsidP="007F5F49">
            <w:pPr>
              <w:widowControl w:val="0"/>
              <w:suppressAutoHyphens/>
              <w:spacing w:before="20" w:after="20" w:line="30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Додаткова: [4; 8; 9; 11; 12; 16; 17; 22; 35; 36]</w:t>
            </w:r>
          </w:p>
        </w:tc>
      </w:tr>
      <w:tr w:rsidR="00FB5A34" w:rsidTr="007F5F49">
        <w:trPr>
          <w:trHeight w:val="379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2B57A1" w:rsidRDefault="00FB5A34" w:rsidP="007F5F49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  <w:lang w:val="uk-UA" w:eastAsia="ru-RU"/>
              </w:rPr>
            </w:pPr>
            <w:r w:rsidRPr="002B57A1">
              <w:rPr>
                <w:b w:val="0"/>
                <w:i/>
                <w:spacing w:val="-9"/>
                <w:sz w:val="24"/>
                <w:szCs w:val="24"/>
                <w:lang w:val="uk-UA" w:eastAsia="ru-RU"/>
              </w:rPr>
              <w:t>Тема 3.</w:t>
            </w:r>
            <w:r w:rsidRPr="002B57A1">
              <w:rPr>
                <w:b w:val="0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r w:rsidRPr="002B57A1">
              <w:rPr>
                <w:b w:val="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еханізм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туристичною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діяльністю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Вивчення лекційного мате</w:t>
            </w:r>
            <w:r>
              <w:rPr>
                <w:rFonts w:ascii="Arial" w:hAnsi="Arial" w:cs="Arial"/>
                <w:spacing w:val="-9"/>
                <w:sz w:val="24"/>
                <w:lang w:val="uk-UA"/>
              </w:rPr>
              <w:t>ріалу, підготовка до практич</w:t>
            </w:r>
            <w:r>
              <w:rPr>
                <w:rFonts w:ascii="Arial" w:hAnsi="Arial" w:cs="Arial"/>
                <w:spacing w:val="-2"/>
                <w:sz w:val="24"/>
                <w:lang w:val="uk-UA"/>
              </w:rPr>
              <w:t>ного заняття,</w:t>
            </w:r>
            <w:r>
              <w:rPr>
                <w:rFonts w:ascii="Arial" w:hAnsi="Arial" w:cs="Arial"/>
                <w:sz w:val="24"/>
                <w:lang w:val="uk-UA"/>
              </w:rPr>
              <w:t xml:space="preserve">. Виконання </w:t>
            </w:r>
            <w:r>
              <w:rPr>
                <w:rFonts w:ascii="Arial" w:hAnsi="Arial" w:cs="Arial"/>
                <w:i/>
                <w:sz w:val="24"/>
                <w:lang w:val="uk-UA"/>
              </w:rPr>
              <w:t>індивідуальних завдань</w:t>
            </w:r>
            <w:r>
              <w:rPr>
                <w:rFonts w:ascii="Arial" w:hAnsi="Arial" w:cs="Arial"/>
                <w:sz w:val="24"/>
                <w:lang w:val="uk-UA"/>
              </w:rPr>
              <w:t xml:space="preserve"> "</w:t>
            </w:r>
            <w:r w:rsidRPr="00B742A9">
              <w:rPr>
                <w:rStyle w:val="7pt0pt"/>
                <w:sz w:val="24"/>
              </w:rPr>
              <w:t>Загальна характеристика держав</w:t>
            </w:r>
            <w:r w:rsidRPr="00B742A9">
              <w:rPr>
                <w:rStyle w:val="7pt0pt"/>
                <w:sz w:val="24"/>
              </w:rPr>
              <w:softHyphen/>
              <w:t>них та місцевих органів управління туристичною галуззю, їх функції та повноваження</w:t>
            </w:r>
            <w:r>
              <w:rPr>
                <w:rStyle w:val="7pt0pt"/>
                <w:sz w:val="24"/>
              </w:rPr>
              <w:t xml:space="preserve">». Підготовка есе за темою: 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pacing w:before="20" w:after="20" w:line="300" w:lineRule="auto"/>
              <w:jc w:val="both"/>
              <w:rPr>
                <w:rFonts w:ascii="Arial" w:hAnsi="Arial" w:cs="Arial"/>
                <w:spacing w:val="-10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Захист індиві</w:t>
            </w:r>
            <w:r>
              <w:rPr>
                <w:rFonts w:ascii="Arial" w:hAnsi="Arial" w:cs="Arial"/>
                <w:spacing w:val="-10"/>
                <w:sz w:val="24"/>
                <w:lang w:val="uk-UA"/>
              </w:rPr>
              <w:t>дуального завдання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A34" w:rsidRPr="00BE4009" w:rsidRDefault="00FB5A34" w:rsidP="007F5F49">
            <w:pPr>
              <w:widowControl w:val="0"/>
              <w:suppressAutoHyphens/>
              <w:spacing w:before="48" w:after="48" w:line="288" w:lineRule="auto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 w:rsidRPr="00BE4009">
              <w:rPr>
                <w:rStyle w:val="7pt0pt"/>
                <w:sz w:val="24"/>
              </w:rPr>
              <w:t>Основна  [1; 2; 29]; додатко</w:t>
            </w:r>
            <w:r w:rsidRPr="00BE4009">
              <w:rPr>
                <w:rStyle w:val="7pt0pt"/>
                <w:sz w:val="24"/>
              </w:rPr>
              <w:softHyphen/>
              <w:t>ва [34]; ресу</w:t>
            </w:r>
            <w:r w:rsidRPr="00BE4009">
              <w:rPr>
                <w:rStyle w:val="7pt0pt"/>
                <w:sz w:val="24"/>
              </w:rPr>
              <w:softHyphen/>
              <w:t>рси мережі Інтернет [33 - 35; 37]</w:t>
            </w:r>
          </w:p>
        </w:tc>
      </w:tr>
      <w:tr w:rsidR="00FB5A34" w:rsidTr="007F5F49">
        <w:trPr>
          <w:trHeight w:val="64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7D000E" w:rsidRDefault="00FB5A34" w:rsidP="007F5F49">
            <w:pPr>
              <w:widowControl w:val="0"/>
              <w:spacing w:line="297" w:lineRule="auto"/>
              <w:jc w:val="both"/>
              <w:rPr>
                <w:rFonts w:ascii="Arial" w:hAnsi="Arial" w:cs="Arial"/>
                <w:spacing w:val="-7"/>
                <w:sz w:val="24"/>
                <w:lang w:val="uk-UA"/>
              </w:rPr>
            </w:pPr>
            <w:r w:rsidRPr="007D000E">
              <w:rPr>
                <w:rFonts w:ascii="Arial" w:hAnsi="Arial" w:cs="Arial"/>
                <w:i/>
                <w:spacing w:val="-13"/>
                <w:sz w:val="24"/>
                <w:lang w:val="uk-UA"/>
              </w:rPr>
              <w:t>Тема 4.</w:t>
            </w:r>
            <w:r w:rsidRPr="007D000E">
              <w:rPr>
                <w:rFonts w:ascii="Arial" w:hAnsi="Arial" w:cs="Arial"/>
                <w:spacing w:val="-13"/>
                <w:sz w:val="24"/>
                <w:lang w:val="uk-UA"/>
              </w:rPr>
              <w:t xml:space="preserve"> </w:t>
            </w:r>
            <w:proofErr w:type="spellStart"/>
            <w:r w:rsidRPr="00786668">
              <w:rPr>
                <w:rFonts w:ascii="Arial" w:hAnsi="Arial" w:cs="Arial"/>
                <w:sz w:val="24"/>
              </w:rPr>
              <w:t>Державні</w:t>
            </w:r>
            <w:proofErr w:type="spellEnd"/>
            <w:r w:rsidRPr="00786668">
              <w:rPr>
                <w:rFonts w:ascii="Arial" w:hAnsi="Arial" w:cs="Arial"/>
                <w:sz w:val="24"/>
              </w:rPr>
              <w:t xml:space="preserve"> та </w:t>
            </w:r>
            <w:proofErr w:type="spellStart"/>
            <w:r w:rsidRPr="00786668">
              <w:rPr>
                <w:rFonts w:ascii="Arial" w:hAnsi="Arial" w:cs="Arial"/>
                <w:sz w:val="24"/>
              </w:rPr>
              <w:t>регіональні</w:t>
            </w:r>
            <w:proofErr w:type="spellEnd"/>
            <w:r w:rsidRPr="007866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86668">
              <w:rPr>
                <w:rFonts w:ascii="Arial" w:hAnsi="Arial" w:cs="Arial"/>
                <w:sz w:val="24"/>
              </w:rPr>
              <w:t>програми</w:t>
            </w:r>
            <w:proofErr w:type="spellEnd"/>
            <w:r w:rsidRPr="007866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86668">
              <w:rPr>
                <w:rFonts w:ascii="Arial" w:hAnsi="Arial" w:cs="Arial"/>
                <w:sz w:val="24"/>
              </w:rPr>
              <w:lastRenderedPageBreak/>
              <w:t>розвитку</w:t>
            </w:r>
            <w:proofErr w:type="spellEnd"/>
            <w:r w:rsidRPr="00786668">
              <w:rPr>
                <w:rFonts w:ascii="Arial" w:hAnsi="Arial" w:cs="Arial"/>
                <w:sz w:val="24"/>
              </w:rPr>
              <w:t xml:space="preserve"> туризму</w:t>
            </w:r>
            <w:r w:rsidRPr="00786668">
              <w:rPr>
                <w:rFonts w:ascii="Arial" w:hAnsi="Arial" w:cs="Arial"/>
                <w:sz w:val="24"/>
                <w:lang w:val="uk-UA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4"/>
                <w:sz w:val="24"/>
                <w:lang w:val="uk-UA"/>
              </w:rPr>
              <w:lastRenderedPageBreak/>
              <w:t>Пошук, підбір та огляд літер</w:t>
            </w:r>
            <w:r>
              <w:rPr>
                <w:rFonts w:ascii="Arial" w:hAnsi="Arial" w:cs="Arial"/>
                <w:spacing w:val="-11"/>
                <w:sz w:val="24"/>
                <w:lang w:val="uk-UA"/>
              </w:rPr>
              <w:t xml:space="preserve">атурних джерел за заданою </w:t>
            </w:r>
            <w:r>
              <w:rPr>
                <w:rFonts w:ascii="Arial" w:hAnsi="Arial" w:cs="Arial"/>
                <w:spacing w:val="-5"/>
                <w:sz w:val="24"/>
                <w:lang w:val="uk-UA"/>
              </w:rPr>
              <w:t xml:space="preserve">тематикою; виконання </w:t>
            </w:r>
            <w:r>
              <w:rPr>
                <w:rFonts w:ascii="Arial" w:hAnsi="Arial" w:cs="Arial"/>
                <w:i/>
                <w:spacing w:val="-5"/>
                <w:sz w:val="24"/>
                <w:lang w:val="uk-UA"/>
              </w:rPr>
              <w:t>інди</w:t>
            </w:r>
            <w:r>
              <w:rPr>
                <w:rFonts w:ascii="Arial" w:hAnsi="Arial" w:cs="Arial"/>
                <w:i/>
                <w:spacing w:val="-9"/>
                <w:sz w:val="24"/>
                <w:lang w:val="uk-UA"/>
              </w:rPr>
              <w:t>відуального завдання</w:t>
            </w:r>
            <w:r>
              <w:rPr>
                <w:rFonts w:ascii="Arial" w:hAnsi="Arial" w:cs="Arial"/>
                <w:spacing w:val="-9"/>
                <w:sz w:val="24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9"/>
                <w:sz w:val="24"/>
                <w:lang w:val="uk-UA"/>
              </w:rPr>
              <w:lastRenderedPageBreak/>
              <w:t>"</w:t>
            </w:r>
            <w:r w:rsidRPr="00B742A9">
              <w:rPr>
                <w:rFonts w:ascii="Arial" w:hAnsi="Arial" w:cs="Arial"/>
                <w:i/>
                <w:spacing w:val="-5"/>
                <w:sz w:val="24"/>
                <w:lang w:val="uk-UA"/>
              </w:rPr>
              <w:t xml:space="preserve">Аналіз </w:t>
            </w:r>
            <w:r w:rsidRPr="00B742A9">
              <w:rPr>
                <w:rStyle w:val="7pt0pt"/>
                <w:sz w:val="24"/>
              </w:rPr>
              <w:t>тенденці</w:t>
            </w:r>
            <w:r>
              <w:rPr>
                <w:rStyle w:val="7pt0pt"/>
                <w:sz w:val="24"/>
              </w:rPr>
              <w:t>й</w:t>
            </w:r>
            <w:r w:rsidRPr="00B742A9">
              <w:rPr>
                <w:rStyle w:val="7pt0pt"/>
                <w:sz w:val="24"/>
              </w:rPr>
              <w:t xml:space="preserve"> розвитку ту</w:t>
            </w:r>
            <w:r w:rsidRPr="00B742A9">
              <w:rPr>
                <w:rStyle w:val="7pt0pt"/>
                <w:sz w:val="24"/>
              </w:rPr>
              <w:softHyphen/>
              <w:t>ристичної галузі регіону в контексті реалізації механізму державного управління</w:t>
            </w:r>
            <w:r>
              <w:rPr>
                <w:rFonts w:ascii="Arial" w:hAnsi="Arial" w:cs="Arial"/>
                <w:sz w:val="24"/>
                <w:lang w:val="uk-UA"/>
              </w:rPr>
              <w:t>"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lastRenderedPageBreak/>
              <w:t>10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both"/>
              <w:rPr>
                <w:rFonts w:ascii="Arial" w:hAnsi="Arial" w:cs="Arial"/>
                <w:spacing w:val="-10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Захист індиві</w:t>
            </w:r>
            <w:r>
              <w:rPr>
                <w:rFonts w:ascii="Arial" w:hAnsi="Arial" w:cs="Arial"/>
                <w:spacing w:val="-10"/>
                <w:sz w:val="24"/>
                <w:lang w:val="uk-UA"/>
              </w:rPr>
              <w:t xml:space="preserve">дуального завдання. </w:t>
            </w:r>
            <w:r>
              <w:rPr>
                <w:rFonts w:ascii="Arial" w:hAnsi="Arial" w:cs="Arial"/>
                <w:spacing w:val="-4"/>
                <w:sz w:val="24"/>
                <w:lang w:val="uk-UA"/>
              </w:rPr>
              <w:t>Перевірка есе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pStyle w:val="1"/>
              <w:shd w:val="clear" w:color="auto" w:fill="auto"/>
              <w:spacing w:after="0" w:line="206" w:lineRule="exact"/>
              <w:jc w:val="both"/>
              <w:rPr>
                <w:rStyle w:val="7pt0pt"/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>Основна</w:t>
            </w:r>
            <w:r>
              <w:rPr>
                <w:rStyle w:val="7pt0pt"/>
                <w:sz w:val="24"/>
                <w:szCs w:val="24"/>
                <w:lang w:eastAsia="ru-RU"/>
              </w:rPr>
              <w:t xml:space="preserve"> </w:t>
            </w:r>
          </w:p>
          <w:p w:rsidR="00FB5A34" w:rsidRPr="002B57A1" w:rsidRDefault="00FB5A34" w:rsidP="007F5F49">
            <w:pPr>
              <w:pStyle w:val="1"/>
              <w:shd w:val="clear" w:color="auto" w:fill="auto"/>
              <w:spacing w:after="0" w:line="206" w:lineRule="exact"/>
              <w:jc w:val="both"/>
              <w:rPr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>[1; 2; 5; 29; 33]; до</w:t>
            </w:r>
            <w:r w:rsidRPr="00B742A9">
              <w:rPr>
                <w:rStyle w:val="7pt0pt"/>
                <w:sz w:val="24"/>
                <w:szCs w:val="24"/>
                <w:lang w:eastAsia="ru-RU"/>
              </w:rPr>
              <w:softHyphen/>
              <w:t>даткова [34; 35]</w:t>
            </w:r>
          </w:p>
        </w:tc>
      </w:tr>
      <w:tr w:rsidR="00FB5A34" w:rsidTr="007F5F49">
        <w:trPr>
          <w:trHeight w:val="27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7D000E" w:rsidRDefault="00FB5A34" w:rsidP="007F5F49">
            <w:pPr>
              <w:pStyle w:val="FR4"/>
              <w:tabs>
                <w:tab w:val="left" w:pos="284"/>
              </w:tabs>
              <w:snapToGrid w:val="0"/>
              <w:spacing w:line="273" w:lineRule="auto"/>
              <w:ind w:left="0" w:firstLine="0"/>
              <w:jc w:val="left"/>
              <w:rPr>
                <w:rFonts w:cs="Arial"/>
                <w:spacing w:val="-8"/>
                <w:sz w:val="24"/>
                <w:szCs w:val="24"/>
              </w:rPr>
            </w:pPr>
            <w:r w:rsidRPr="007D000E">
              <w:rPr>
                <w:rFonts w:cs="Arial"/>
                <w:i/>
                <w:sz w:val="24"/>
                <w:szCs w:val="24"/>
              </w:rPr>
              <w:lastRenderedPageBreak/>
              <w:t>Тема 5.</w:t>
            </w:r>
            <w:r w:rsidRPr="007D000E">
              <w:rPr>
                <w:rFonts w:cs="Arial"/>
                <w:sz w:val="24"/>
                <w:szCs w:val="24"/>
              </w:rPr>
              <w:t xml:space="preserve"> </w:t>
            </w:r>
            <w:r w:rsidRPr="00786668">
              <w:rPr>
                <w:rFonts w:cs="Arial"/>
                <w:sz w:val="24"/>
                <w:szCs w:val="24"/>
              </w:rPr>
              <w:t>Державна</w:t>
            </w:r>
            <w:r w:rsidRPr="0062634B">
              <w:rPr>
                <w:rFonts w:cs="Arial"/>
                <w:sz w:val="24"/>
                <w:szCs w:val="24"/>
              </w:rPr>
              <w:t xml:space="preserve"> підтримка розвитку в’їзного та внутрішнього туризму</w:t>
            </w:r>
            <w:r>
              <w:rPr>
                <w:rFonts w:cs="Arial"/>
                <w:sz w:val="24"/>
                <w:szCs w:val="24"/>
              </w:rPr>
              <w:t xml:space="preserve"> в Україні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Вивчення лекційного матеріалу</w:t>
            </w:r>
            <w:r>
              <w:rPr>
                <w:rFonts w:ascii="Arial" w:hAnsi="Arial" w:cs="Arial"/>
                <w:sz w:val="24"/>
                <w:lang w:val="uk-UA"/>
              </w:rPr>
              <w:t>, підготовка до прак</w:t>
            </w:r>
            <w:r>
              <w:rPr>
                <w:rFonts w:ascii="Arial" w:hAnsi="Arial" w:cs="Arial"/>
                <w:spacing w:val="-5"/>
                <w:sz w:val="24"/>
                <w:lang w:val="uk-UA"/>
              </w:rPr>
              <w:t xml:space="preserve">тичного заняття. Виконання </w:t>
            </w:r>
            <w:r>
              <w:rPr>
                <w:rFonts w:ascii="Arial" w:hAnsi="Arial" w:cs="Arial"/>
                <w:i/>
                <w:sz w:val="24"/>
                <w:lang w:val="uk-UA"/>
              </w:rPr>
              <w:t>індивідуального завдання</w:t>
            </w:r>
            <w:r>
              <w:rPr>
                <w:rFonts w:ascii="Arial" w:hAnsi="Arial" w:cs="Arial"/>
                <w:sz w:val="24"/>
                <w:lang w:val="uk-UA"/>
              </w:rPr>
              <w:t xml:space="preserve"> </w:t>
            </w:r>
            <w:r w:rsidRPr="00B742A9">
              <w:rPr>
                <w:rFonts w:ascii="Arial" w:hAnsi="Arial" w:cs="Arial"/>
                <w:i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9"/>
                <w:sz w:val="24"/>
                <w:lang w:val="uk-UA"/>
              </w:rPr>
              <w:t xml:space="preserve">«Дослідження </w:t>
            </w:r>
            <w:r w:rsidRPr="005A784E">
              <w:rPr>
                <w:rStyle w:val="7pt0pt"/>
                <w:sz w:val="24"/>
              </w:rPr>
              <w:t xml:space="preserve"> розвитку </w:t>
            </w:r>
            <w:r>
              <w:rPr>
                <w:rStyle w:val="7pt0pt"/>
                <w:sz w:val="24"/>
              </w:rPr>
              <w:t xml:space="preserve">міжнародного </w:t>
            </w:r>
            <w:r w:rsidRPr="005A784E">
              <w:rPr>
                <w:rStyle w:val="7pt0pt"/>
                <w:sz w:val="24"/>
              </w:rPr>
              <w:t>в’їзного та внутрішнього туризму в Україні</w:t>
            </w:r>
            <w:r>
              <w:rPr>
                <w:sz w:val="24"/>
                <w:lang w:val="uk-UA"/>
              </w:rPr>
              <w:t>»</w:t>
            </w:r>
            <w:r>
              <w:rPr>
                <w:rFonts w:ascii="Arial" w:hAnsi="Arial" w:cs="Arial"/>
                <w:i/>
                <w:spacing w:val="-5"/>
                <w:sz w:val="24"/>
                <w:lang w:val="uk-UA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300" w:lineRule="auto"/>
              <w:jc w:val="both"/>
              <w:rPr>
                <w:rFonts w:ascii="Arial" w:hAnsi="Arial" w:cs="Arial"/>
                <w:spacing w:val="-10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Захист індиві</w:t>
            </w:r>
            <w:r>
              <w:rPr>
                <w:rFonts w:ascii="Arial" w:hAnsi="Arial" w:cs="Arial"/>
                <w:spacing w:val="-10"/>
                <w:sz w:val="24"/>
                <w:lang w:val="uk-UA"/>
              </w:rPr>
              <w:t>дуального завдання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2B57A1" w:rsidRDefault="00FB5A34" w:rsidP="007F5F49">
            <w:pPr>
              <w:pStyle w:val="1"/>
              <w:shd w:val="clear" w:color="auto" w:fill="auto"/>
              <w:spacing w:after="0" w:line="206" w:lineRule="exact"/>
              <w:jc w:val="both"/>
              <w:rPr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>Основна</w:t>
            </w:r>
            <w:r>
              <w:rPr>
                <w:rStyle w:val="7pt0pt"/>
                <w:sz w:val="24"/>
                <w:szCs w:val="24"/>
                <w:lang w:eastAsia="ru-RU"/>
              </w:rPr>
              <w:t xml:space="preserve"> </w:t>
            </w:r>
            <w:r w:rsidRPr="00B742A9">
              <w:rPr>
                <w:rStyle w:val="7pt0pt"/>
                <w:sz w:val="24"/>
                <w:szCs w:val="24"/>
                <w:lang w:eastAsia="ru-RU"/>
              </w:rPr>
              <w:t>[1;</w:t>
            </w:r>
          </w:p>
          <w:p w:rsidR="00FB5A34" w:rsidRPr="00B742A9" w:rsidRDefault="00FB5A34" w:rsidP="007F5F49">
            <w:pPr>
              <w:pStyle w:val="1"/>
              <w:shd w:val="clear" w:color="auto" w:fill="auto"/>
              <w:spacing w:after="0" w:line="206" w:lineRule="exact"/>
              <w:jc w:val="both"/>
              <w:rPr>
                <w:rStyle w:val="7pt0pt"/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>6]; додаткова [34 - 37]</w:t>
            </w:r>
          </w:p>
        </w:tc>
      </w:tr>
      <w:tr w:rsidR="00FB5A34" w:rsidTr="007F5F49">
        <w:trPr>
          <w:trHeight w:val="245"/>
        </w:trPr>
        <w:tc>
          <w:tcPr>
            <w:tcW w:w="5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7D000E" w:rsidRDefault="00FB5A34" w:rsidP="007F5F49">
            <w:pPr>
              <w:widowControl w:val="0"/>
              <w:suppressAutoHyphens/>
              <w:snapToGrid w:val="0"/>
              <w:spacing w:before="20" w:after="20" w:line="288" w:lineRule="auto"/>
              <w:jc w:val="both"/>
              <w:rPr>
                <w:rFonts w:ascii="Arial" w:hAnsi="Arial" w:cs="Arial"/>
                <w:b/>
                <w:i/>
                <w:sz w:val="24"/>
                <w:lang w:val="uk-UA"/>
              </w:rPr>
            </w:pPr>
            <w:r w:rsidRPr="007D000E">
              <w:rPr>
                <w:rFonts w:ascii="Arial" w:hAnsi="Arial" w:cs="Arial"/>
                <w:b/>
                <w:i/>
                <w:sz w:val="24"/>
                <w:lang w:val="uk-UA"/>
              </w:rPr>
              <w:t>Усього за змістовим модулем 1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46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88" w:lineRule="auto"/>
              <w:jc w:val="both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88" w:lineRule="auto"/>
              <w:ind w:right="-108"/>
              <w:rPr>
                <w:rFonts w:ascii="Arial" w:hAnsi="Arial" w:cs="Arial"/>
                <w:b/>
                <w:color w:val="000000"/>
                <w:sz w:val="24"/>
                <w:lang w:val="uk-UA"/>
              </w:rPr>
            </w:pPr>
          </w:p>
        </w:tc>
      </w:tr>
      <w:tr w:rsidR="00FB5A34" w:rsidTr="007F5F49">
        <w:trPr>
          <w:trHeight w:val="178"/>
        </w:trPr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napToGrid w:val="0"/>
              <w:spacing w:before="20" w:after="20" w:line="288" w:lineRule="auto"/>
              <w:jc w:val="center"/>
              <w:rPr>
                <w:rFonts w:ascii="Arial" w:hAnsi="Arial" w:cs="Arial"/>
                <w:b/>
                <w:bCs/>
                <w:sz w:val="24"/>
                <w:lang w:val="uk-UA"/>
              </w:rPr>
            </w:pPr>
            <w:r w:rsidRPr="007D000E">
              <w:rPr>
                <w:rFonts w:ascii="Arial" w:hAnsi="Arial" w:cs="Arial"/>
                <w:b/>
                <w:bCs/>
                <w:sz w:val="24"/>
                <w:lang w:val="uk-UA"/>
              </w:rPr>
              <w:t>Змістовий модуль 2.</w:t>
            </w:r>
            <w:r>
              <w:rPr>
                <w:rFonts w:ascii="Arial" w:hAnsi="Arial" w:cs="Arial"/>
                <w:b/>
                <w:bCs/>
                <w:sz w:val="24"/>
                <w:lang w:val="uk-UA"/>
              </w:rPr>
              <w:t xml:space="preserve"> </w:t>
            </w:r>
          </w:p>
          <w:p w:rsidR="00FB5A34" w:rsidRPr="00580F4B" w:rsidRDefault="00FB5A34" w:rsidP="007F5F49">
            <w:pPr>
              <w:widowControl w:val="0"/>
              <w:snapToGrid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80F4B">
              <w:rPr>
                <w:rFonts w:ascii="Arial" w:hAnsi="Arial" w:cs="Arial"/>
                <w:b/>
                <w:sz w:val="24"/>
              </w:rPr>
              <w:t>Нормативно-правове</w:t>
            </w:r>
            <w:proofErr w:type="spellEnd"/>
            <w:r w:rsidRPr="00580F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80F4B">
              <w:rPr>
                <w:rFonts w:ascii="Arial" w:hAnsi="Arial" w:cs="Arial"/>
                <w:b/>
                <w:sz w:val="24"/>
              </w:rPr>
              <w:t>забезпечення</w:t>
            </w:r>
            <w:proofErr w:type="spellEnd"/>
            <w:r w:rsidRPr="00580F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80F4B">
              <w:rPr>
                <w:rFonts w:ascii="Arial" w:hAnsi="Arial" w:cs="Arial"/>
                <w:b/>
                <w:sz w:val="24"/>
              </w:rPr>
              <w:t>управління</w:t>
            </w:r>
            <w:proofErr w:type="spellEnd"/>
            <w:r w:rsidRPr="00580F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80F4B">
              <w:rPr>
                <w:rFonts w:ascii="Arial" w:hAnsi="Arial" w:cs="Arial"/>
                <w:b/>
                <w:sz w:val="24"/>
              </w:rPr>
              <w:t>туристичною</w:t>
            </w:r>
            <w:proofErr w:type="spellEnd"/>
            <w:r w:rsidRPr="00580F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80F4B">
              <w:rPr>
                <w:rFonts w:ascii="Arial" w:hAnsi="Arial" w:cs="Arial"/>
                <w:b/>
                <w:sz w:val="24"/>
              </w:rPr>
              <w:t>діяльністю</w:t>
            </w:r>
            <w:proofErr w:type="spellEnd"/>
          </w:p>
        </w:tc>
      </w:tr>
      <w:tr w:rsidR="00FB5A34" w:rsidTr="007F5F49">
        <w:trPr>
          <w:trHeight w:val="178"/>
        </w:trPr>
        <w:tc>
          <w:tcPr>
            <w:tcW w:w="9781" w:type="dxa"/>
            <w:gridSpan w:val="9"/>
            <w:tcBorders>
              <w:bottom w:val="single" w:sz="8" w:space="0" w:color="000000"/>
            </w:tcBorders>
            <w:shd w:val="clear" w:color="auto" w:fill="auto"/>
          </w:tcPr>
          <w:p w:rsidR="00FB5A34" w:rsidRPr="000C219D" w:rsidRDefault="00FB5A34" w:rsidP="007F5F49">
            <w:pPr>
              <w:widowControl w:val="0"/>
              <w:snapToGrid w:val="0"/>
              <w:spacing w:before="20" w:after="20" w:line="288" w:lineRule="auto"/>
              <w:jc w:val="right"/>
              <w:rPr>
                <w:rFonts w:ascii="Arial" w:hAnsi="Arial" w:cs="Arial"/>
                <w:bCs/>
                <w:szCs w:val="28"/>
                <w:lang w:val="uk-UA"/>
              </w:rPr>
            </w:pPr>
            <w:r w:rsidRPr="000C219D">
              <w:rPr>
                <w:rFonts w:ascii="Arial" w:hAnsi="Arial" w:cs="Arial"/>
                <w:bCs/>
                <w:szCs w:val="28"/>
                <w:lang w:val="uk-UA"/>
              </w:rPr>
              <w:t>Продовження табл.7.1</w:t>
            </w:r>
          </w:p>
        </w:tc>
      </w:tr>
      <w:tr w:rsidR="00FB5A34" w:rsidTr="007F5F49">
        <w:trPr>
          <w:trHeight w:val="6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7D000E" w:rsidRDefault="00FB5A34" w:rsidP="007F5F49">
            <w:pPr>
              <w:pStyle w:val="FR4"/>
              <w:snapToGrid w:val="0"/>
              <w:spacing w:line="288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7D000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5</w:t>
            </w:r>
          </w:p>
        </w:tc>
      </w:tr>
      <w:tr w:rsidR="00FB5A34" w:rsidTr="007F5F49">
        <w:trPr>
          <w:trHeight w:val="348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2B57A1" w:rsidRDefault="00FB5A34" w:rsidP="007F5F49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  <w:lang w:eastAsia="ru-RU"/>
              </w:rPr>
            </w:pPr>
            <w:r w:rsidRPr="002B57A1">
              <w:rPr>
                <w:b w:val="0"/>
                <w:i/>
                <w:spacing w:val="-13"/>
                <w:sz w:val="24"/>
                <w:szCs w:val="24"/>
                <w:lang w:eastAsia="ru-RU"/>
              </w:rPr>
              <w:t>Тема 6.</w:t>
            </w:r>
            <w:r w:rsidRPr="002B57A1">
              <w:rPr>
                <w:b w:val="0"/>
                <w:spacing w:val="-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Правові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B57A1">
              <w:rPr>
                <w:b w:val="0"/>
                <w:sz w:val="24"/>
                <w:szCs w:val="24"/>
                <w:lang w:val="uk-UA" w:eastAsia="ru-RU"/>
              </w:rPr>
              <w:t>основи</w:t>
            </w:r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B57A1">
              <w:rPr>
                <w:b w:val="0"/>
                <w:sz w:val="24"/>
                <w:szCs w:val="24"/>
                <w:lang w:val="uk-UA" w:eastAsia="ru-RU"/>
              </w:rPr>
              <w:t xml:space="preserve">діяльності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туристичних</w:t>
            </w:r>
            <w:proofErr w:type="spellEnd"/>
            <w:r w:rsidRPr="002B57A1">
              <w:rPr>
                <w:b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2B57A1">
              <w:rPr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2B57A1">
              <w:rPr>
                <w:b w:val="0"/>
                <w:sz w:val="24"/>
                <w:szCs w:val="24"/>
                <w:lang w:eastAsia="ru-RU"/>
              </w:rPr>
              <w:t>ідприємств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В</w:t>
            </w:r>
            <w:r>
              <w:rPr>
                <w:rFonts w:ascii="Arial" w:hAnsi="Arial" w:cs="Arial"/>
                <w:spacing w:val="-2"/>
                <w:sz w:val="24"/>
                <w:lang w:val="uk-UA"/>
              </w:rPr>
              <w:t>ивчення лекційного матер</w:t>
            </w:r>
            <w:r>
              <w:rPr>
                <w:rFonts w:ascii="Arial" w:hAnsi="Arial" w:cs="Arial"/>
                <w:spacing w:val="-9"/>
                <w:sz w:val="24"/>
                <w:lang w:val="uk-UA"/>
              </w:rPr>
              <w:t xml:space="preserve">іалу, підготовка до практичного </w:t>
            </w:r>
            <w:r>
              <w:rPr>
                <w:rFonts w:ascii="Arial" w:hAnsi="Arial" w:cs="Arial"/>
                <w:sz w:val="24"/>
                <w:lang w:val="uk-UA"/>
              </w:rPr>
              <w:t xml:space="preserve">заняття. </w:t>
            </w:r>
            <w:r>
              <w:rPr>
                <w:rFonts w:ascii="Arial" w:hAnsi="Arial" w:cs="Arial"/>
                <w:spacing w:val="-5"/>
                <w:sz w:val="24"/>
                <w:lang w:val="uk-UA"/>
              </w:rPr>
              <w:t xml:space="preserve">Виконання </w:t>
            </w:r>
            <w:r>
              <w:rPr>
                <w:rFonts w:ascii="Arial" w:hAnsi="Arial" w:cs="Arial"/>
                <w:i/>
                <w:sz w:val="24"/>
                <w:lang w:val="uk-UA"/>
              </w:rPr>
              <w:t>індивідуального завдання</w:t>
            </w:r>
            <w:r>
              <w:rPr>
                <w:rFonts w:ascii="Arial" w:hAnsi="Arial" w:cs="Arial"/>
                <w:sz w:val="24"/>
                <w:lang w:val="uk-UA"/>
              </w:rPr>
              <w:t xml:space="preserve"> за темою: «</w:t>
            </w:r>
            <w:proofErr w:type="spellStart"/>
            <w:r w:rsidRPr="00AC09FB">
              <w:rPr>
                <w:rFonts w:ascii="Arial" w:hAnsi="Arial" w:cs="Arial"/>
                <w:sz w:val="24"/>
              </w:rPr>
              <w:t>Особливості</w:t>
            </w:r>
            <w:proofErr w:type="spellEnd"/>
            <w:r w:rsidRPr="00AC09FB">
              <w:rPr>
                <w:rFonts w:ascii="Arial" w:hAnsi="Arial" w:cs="Arial"/>
                <w:sz w:val="24"/>
              </w:rPr>
              <w:t xml:space="preserve"> та порядок </w:t>
            </w:r>
            <w:proofErr w:type="spellStart"/>
            <w:r w:rsidRPr="00AC09FB">
              <w:rPr>
                <w:rFonts w:ascii="Arial" w:hAnsi="Arial" w:cs="Arial"/>
                <w:sz w:val="24"/>
              </w:rPr>
              <w:t>створення</w:t>
            </w:r>
            <w:proofErr w:type="spellEnd"/>
            <w:r w:rsidRPr="00AC09F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09FB">
              <w:rPr>
                <w:rFonts w:ascii="Arial" w:hAnsi="Arial" w:cs="Arial"/>
                <w:sz w:val="24"/>
              </w:rPr>
              <w:t>фізичної</w:t>
            </w:r>
            <w:proofErr w:type="spellEnd"/>
            <w:r w:rsidRPr="00AC09FB">
              <w:rPr>
                <w:rFonts w:ascii="Arial" w:hAnsi="Arial" w:cs="Arial"/>
                <w:sz w:val="24"/>
              </w:rPr>
              <w:t xml:space="preserve"> та </w:t>
            </w:r>
            <w:proofErr w:type="spellStart"/>
            <w:r w:rsidRPr="00AC09FB">
              <w:rPr>
                <w:rFonts w:ascii="Arial" w:hAnsi="Arial" w:cs="Arial"/>
                <w:sz w:val="24"/>
              </w:rPr>
              <w:t>юридичної</w:t>
            </w:r>
            <w:proofErr w:type="spellEnd"/>
            <w:r w:rsidRPr="00AC09FB">
              <w:rPr>
                <w:rFonts w:ascii="Arial" w:hAnsi="Arial" w:cs="Arial"/>
                <w:sz w:val="24"/>
              </w:rPr>
              <w:t xml:space="preserve"> особи</w:t>
            </w:r>
            <w:r w:rsidRPr="00AC09FB">
              <w:rPr>
                <w:rFonts w:ascii="Arial" w:hAnsi="Arial" w:cs="Arial"/>
                <w:sz w:val="24"/>
                <w:lang w:val="uk-UA"/>
              </w:rPr>
              <w:t xml:space="preserve"> </w:t>
            </w:r>
            <w:proofErr w:type="spellStart"/>
            <w:r w:rsidRPr="00AC09FB">
              <w:rPr>
                <w:rFonts w:ascii="Arial" w:hAnsi="Arial" w:cs="Arial"/>
                <w:sz w:val="24"/>
              </w:rPr>
              <w:t>суб’єктів</w:t>
            </w:r>
            <w:proofErr w:type="spellEnd"/>
            <w:r w:rsidRPr="00AC09F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09FB">
              <w:rPr>
                <w:rFonts w:ascii="Arial" w:hAnsi="Arial" w:cs="Arial"/>
                <w:sz w:val="24"/>
              </w:rPr>
              <w:t>туристичної</w:t>
            </w:r>
            <w:proofErr w:type="spellEnd"/>
            <w:r w:rsidRPr="00AC09F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09FB">
              <w:rPr>
                <w:rFonts w:ascii="Arial" w:hAnsi="Arial" w:cs="Arial"/>
                <w:sz w:val="24"/>
              </w:rPr>
              <w:t>діяльност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>і»</w:t>
            </w:r>
            <w:r w:rsidRPr="00B742A9">
              <w:rPr>
                <w:rFonts w:ascii="Arial" w:hAnsi="Arial" w:cs="Arial"/>
                <w:i/>
                <w:spacing w:val="-5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pacing w:val="-4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Захист індиві</w:t>
            </w:r>
            <w:r>
              <w:rPr>
                <w:rFonts w:ascii="Arial" w:hAnsi="Arial" w:cs="Arial"/>
                <w:spacing w:val="-10"/>
                <w:sz w:val="24"/>
                <w:lang w:val="uk-UA"/>
              </w:rPr>
              <w:t>дуального завдання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</w:tr>
      <w:tr w:rsidR="00FB5A34" w:rsidTr="007F5F49">
        <w:trPr>
          <w:trHeight w:val="1767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7D000E" w:rsidRDefault="00FB5A34" w:rsidP="007F5F49">
            <w:pPr>
              <w:pStyle w:val="FR4"/>
              <w:tabs>
                <w:tab w:val="left" w:pos="284"/>
              </w:tabs>
              <w:snapToGrid w:val="0"/>
              <w:spacing w:line="268" w:lineRule="auto"/>
              <w:ind w:left="0" w:firstLine="0"/>
              <w:jc w:val="left"/>
              <w:rPr>
                <w:rFonts w:cs="Arial"/>
                <w:i/>
                <w:spacing w:val="-13"/>
                <w:sz w:val="24"/>
                <w:szCs w:val="24"/>
              </w:rPr>
            </w:pPr>
            <w:r w:rsidRPr="007D000E">
              <w:rPr>
                <w:rFonts w:cs="Arial"/>
                <w:i/>
                <w:spacing w:val="-13"/>
                <w:sz w:val="24"/>
                <w:szCs w:val="24"/>
              </w:rPr>
              <w:t xml:space="preserve">Тема 7. </w:t>
            </w:r>
            <w:r w:rsidRPr="007D000E">
              <w:rPr>
                <w:sz w:val="24"/>
                <w:szCs w:val="24"/>
              </w:rPr>
              <w:t>Правові засади ліцензування, стандартизації та сертифікації туристичної діяльності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2B57A1" w:rsidRDefault="00FB5A34" w:rsidP="007F5F49">
            <w:pPr>
              <w:pStyle w:val="20"/>
              <w:shd w:val="clear" w:color="auto" w:fill="auto"/>
              <w:tabs>
                <w:tab w:val="left" w:pos="207"/>
              </w:tabs>
              <w:spacing w:before="0" w:line="240" w:lineRule="auto"/>
              <w:ind w:left="20" w:right="80"/>
              <w:rPr>
                <w:sz w:val="24"/>
                <w:lang w:val="uk-UA" w:eastAsia="ru-RU"/>
              </w:rPr>
            </w:pPr>
            <w:r w:rsidRPr="002B57A1">
              <w:rPr>
                <w:spacing w:val="-4"/>
                <w:sz w:val="24"/>
                <w:lang w:val="uk-UA" w:eastAsia="ru-RU"/>
              </w:rPr>
              <w:t>Пошук, підбір та огляд літературних</w:t>
            </w:r>
            <w:r w:rsidRPr="002B57A1">
              <w:rPr>
                <w:sz w:val="24"/>
                <w:lang w:val="uk-UA" w:eastAsia="ru-RU"/>
              </w:rPr>
              <w:t xml:space="preserve"> джерел за зада</w:t>
            </w:r>
            <w:r w:rsidRPr="002B57A1">
              <w:rPr>
                <w:spacing w:val="-2"/>
                <w:sz w:val="24"/>
                <w:lang w:val="uk-UA" w:eastAsia="ru-RU"/>
              </w:rPr>
              <w:t>ною тематикою; підготовка індивідуального завдання: «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Правові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аспекти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туристичних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. Порядок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туристичних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2B57A1">
              <w:rPr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8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pacing w:val="-4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Захист індиві</w:t>
            </w:r>
            <w:r>
              <w:rPr>
                <w:rFonts w:ascii="Arial" w:hAnsi="Arial" w:cs="Arial"/>
                <w:spacing w:val="-10"/>
                <w:sz w:val="24"/>
                <w:lang w:val="uk-UA"/>
              </w:rPr>
              <w:t>дуального завдання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2B57A1" w:rsidRDefault="00FB5A34" w:rsidP="007F5F49">
            <w:pPr>
              <w:pStyle w:val="20"/>
              <w:shd w:val="clear" w:color="auto" w:fill="auto"/>
              <w:spacing w:before="0" w:line="240" w:lineRule="auto"/>
              <w:ind w:left="100" w:right="40"/>
              <w:rPr>
                <w:color w:val="000000"/>
                <w:sz w:val="24"/>
                <w:lang w:val="uk-UA" w:eastAsia="ru-RU"/>
              </w:rPr>
            </w:pPr>
            <w:proofErr w:type="spellStart"/>
            <w:r w:rsidRPr="002B57A1">
              <w:rPr>
                <w:sz w:val="24"/>
                <w:szCs w:val="24"/>
                <w:lang w:eastAsia="ru-RU"/>
              </w:rPr>
              <w:t>Основна</w:t>
            </w:r>
            <w:proofErr w:type="spellEnd"/>
            <w:r w:rsidRPr="002B57A1">
              <w:rPr>
                <w:sz w:val="24"/>
                <w:szCs w:val="24"/>
                <w:lang w:val="uk-UA" w:eastAsia="ru-RU"/>
              </w:rPr>
              <w:t xml:space="preserve"> </w:t>
            </w:r>
            <w:r w:rsidRPr="002B57A1">
              <w:rPr>
                <w:sz w:val="24"/>
                <w:szCs w:val="24"/>
                <w:lang w:eastAsia="ru-RU"/>
              </w:rPr>
              <w:t xml:space="preserve"> [1 - 3; 32];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додаткова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[36; 38]</w:t>
            </w:r>
          </w:p>
        </w:tc>
      </w:tr>
      <w:tr w:rsidR="00FB5A34" w:rsidTr="007F5F49">
        <w:trPr>
          <w:trHeight w:val="178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2B57A1" w:rsidRDefault="00FB5A34" w:rsidP="007F5F49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b w:val="0"/>
                <w:i/>
                <w:spacing w:val="-13"/>
                <w:sz w:val="24"/>
                <w:szCs w:val="24"/>
                <w:lang w:eastAsia="ru-RU"/>
              </w:rPr>
            </w:pPr>
            <w:r w:rsidRPr="002B57A1">
              <w:rPr>
                <w:b w:val="0"/>
                <w:i/>
                <w:spacing w:val="-13"/>
                <w:sz w:val="24"/>
                <w:szCs w:val="24"/>
                <w:lang w:eastAsia="ru-RU"/>
              </w:rPr>
              <w:t>Тема 8.</w:t>
            </w:r>
            <w:r w:rsidRPr="002B57A1">
              <w:rPr>
                <w:b w:val="0"/>
                <w:i/>
                <w:spacing w:val="-13"/>
                <w:sz w:val="24"/>
                <w:szCs w:val="24"/>
                <w:lang w:val="uk-UA" w:eastAsia="ru-RU"/>
              </w:rPr>
              <w:t xml:space="preserve"> </w:t>
            </w:r>
            <w:r w:rsidRPr="002B57A1">
              <w:rPr>
                <w:b w:val="0"/>
                <w:sz w:val="24"/>
                <w:szCs w:val="24"/>
                <w:lang w:val="uk-UA" w:eastAsia="ru-RU"/>
              </w:rPr>
              <w:t>Організаційно-правові передумови</w:t>
            </w:r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інтеграційних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процесів</w:t>
            </w:r>
            <w:proofErr w:type="spellEnd"/>
            <w:r w:rsidRPr="002B57A1">
              <w:rPr>
                <w:b w:val="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B57A1">
              <w:rPr>
                <w:b w:val="0"/>
                <w:sz w:val="24"/>
                <w:szCs w:val="24"/>
                <w:lang w:eastAsia="ru-RU"/>
              </w:rPr>
              <w:t>туризмі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286FA2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4"/>
                <w:sz w:val="24"/>
                <w:lang w:val="uk-UA"/>
              </w:rPr>
              <w:t>Пошук, підбір та огляд літе</w:t>
            </w:r>
            <w:r>
              <w:rPr>
                <w:rFonts w:ascii="Arial" w:hAnsi="Arial" w:cs="Arial"/>
                <w:spacing w:val="-12"/>
                <w:sz w:val="24"/>
                <w:lang w:val="uk-UA"/>
              </w:rPr>
              <w:t xml:space="preserve">ратурних джерел за заданою </w:t>
            </w:r>
            <w:r>
              <w:rPr>
                <w:rFonts w:ascii="Arial" w:hAnsi="Arial" w:cs="Arial"/>
                <w:sz w:val="24"/>
                <w:lang w:val="uk-UA"/>
              </w:rPr>
              <w:t>т</w:t>
            </w:r>
            <w:r>
              <w:rPr>
                <w:rFonts w:ascii="Arial" w:hAnsi="Arial" w:cs="Arial"/>
                <w:spacing w:val="-16"/>
                <w:sz w:val="24"/>
                <w:lang w:val="uk-UA"/>
              </w:rPr>
              <w:t xml:space="preserve">ематикою. </w:t>
            </w:r>
            <w:r>
              <w:rPr>
                <w:rFonts w:ascii="Arial" w:hAnsi="Arial" w:cs="Arial"/>
                <w:spacing w:val="-5"/>
                <w:sz w:val="24"/>
                <w:lang w:val="uk-UA"/>
              </w:rPr>
              <w:t>підготовка презентації</w:t>
            </w:r>
            <w:r>
              <w:rPr>
                <w:rFonts w:ascii="Arial" w:hAnsi="Arial" w:cs="Arial"/>
                <w:sz w:val="24"/>
                <w:lang w:val="uk-UA"/>
              </w:rPr>
              <w:t xml:space="preserve">: </w:t>
            </w:r>
            <w:r w:rsidRPr="00286FA2">
              <w:rPr>
                <w:rFonts w:ascii="Arial" w:hAnsi="Arial" w:cs="Arial"/>
                <w:sz w:val="24"/>
              </w:rPr>
              <w:t>Характеристика</w:t>
            </w:r>
            <w:r>
              <w:rPr>
                <w:rFonts w:ascii="Arial" w:hAnsi="Arial" w:cs="Arial"/>
                <w:sz w:val="24"/>
                <w:lang w:val="uk-UA"/>
              </w:rPr>
              <w:t xml:space="preserve">  </w:t>
            </w:r>
            <w:proofErr w:type="spellStart"/>
            <w:r w:rsidRPr="00286FA2">
              <w:rPr>
                <w:rFonts w:ascii="Arial" w:hAnsi="Arial" w:cs="Arial"/>
                <w:sz w:val="24"/>
              </w:rPr>
              <w:t>організаційних</w:t>
            </w:r>
            <w:proofErr w:type="spellEnd"/>
            <w:r w:rsidRPr="00286FA2">
              <w:rPr>
                <w:rFonts w:ascii="Arial" w:hAnsi="Arial" w:cs="Arial"/>
                <w:sz w:val="24"/>
              </w:rPr>
              <w:t xml:space="preserve"> форм </w:t>
            </w:r>
            <w:proofErr w:type="spellStart"/>
            <w:r w:rsidRPr="00286FA2">
              <w:rPr>
                <w:rFonts w:ascii="Arial" w:hAnsi="Arial" w:cs="Arial"/>
                <w:sz w:val="24"/>
              </w:rPr>
              <w:t>інтеграції</w:t>
            </w:r>
            <w:proofErr w:type="spellEnd"/>
            <w:r w:rsidRPr="00286FA2">
              <w:rPr>
                <w:rFonts w:ascii="Arial" w:hAnsi="Arial" w:cs="Arial"/>
                <w:sz w:val="24"/>
              </w:rPr>
              <w:t xml:space="preserve"> в </w:t>
            </w:r>
            <w:proofErr w:type="spellStart"/>
            <w:r w:rsidRPr="00286FA2">
              <w:rPr>
                <w:rFonts w:ascii="Arial" w:hAnsi="Arial" w:cs="Arial"/>
                <w:sz w:val="24"/>
              </w:rPr>
              <w:t>туристичній</w:t>
            </w:r>
            <w:proofErr w:type="spellEnd"/>
            <w:r w:rsidRPr="00286FA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86FA2">
              <w:rPr>
                <w:rFonts w:ascii="Arial" w:hAnsi="Arial" w:cs="Arial"/>
                <w:sz w:val="24"/>
              </w:rPr>
              <w:t>діяльності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8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Презентація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5A784E" w:rsidRDefault="00FB5A34" w:rsidP="007F5F49">
            <w:pPr>
              <w:spacing w:before="18" w:after="18" w:line="300" w:lineRule="auto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 w:rsidRPr="005A784E">
              <w:rPr>
                <w:rStyle w:val="7pt0pt"/>
                <w:sz w:val="24"/>
              </w:rPr>
              <w:t>Основна</w:t>
            </w:r>
            <w:r>
              <w:rPr>
                <w:rStyle w:val="7pt0pt"/>
                <w:sz w:val="24"/>
              </w:rPr>
              <w:t xml:space="preserve"> </w:t>
            </w:r>
            <w:r w:rsidRPr="005A784E">
              <w:rPr>
                <w:rStyle w:val="7pt0pt"/>
                <w:sz w:val="24"/>
              </w:rPr>
              <w:t xml:space="preserve">[8; 9; 11; 14]; додаткова [39; 40] </w:t>
            </w:r>
          </w:p>
        </w:tc>
      </w:tr>
      <w:tr w:rsidR="00FB5A34" w:rsidTr="007F5F49">
        <w:trPr>
          <w:trHeight w:val="238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2B57A1" w:rsidRDefault="00FB5A34" w:rsidP="007F5F49">
            <w:pPr>
              <w:pStyle w:val="30"/>
              <w:shd w:val="clear" w:color="auto" w:fill="auto"/>
              <w:spacing w:line="240" w:lineRule="auto"/>
              <w:ind w:left="20" w:right="2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2B57A1">
              <w:rPr>
                <w:b w:val="0"/>
                <w:i/>
                <w:sz w:val="24"/>
                <w:szCs w:val="24"/>
                <w:lang w:eastAsia="ru-RU"/>
              </w:rPr>
              <w:lastRenderedPageBreak/>
              <w:t>Тема 9.</w:t>
            </w:r>
            <w:r w:rsidRPr="002B57A1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B57A1">
              <w:rPr>
                <w:b w:val="0"/>
                <w:sz w:val="24"/>
                <w:lang w:val="uk-UA" w:eastAsia="ru-RU"/>
              </w:rPr>
              <w:t>Державно-приватне партнерство в туризмі</w:t>
            </w:r>
            <w:r w:rsidRPr="002B57A1">
              <w:rPr>
                <w:b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2B57A1" w:rsidRDefault="00FB5A34" w:rsidP="007F5F49">
            <w:pPr>
              <w:pStyle w:val="1"/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pacing w:val="-2"/>
                <w:sz w:val="24"/>
                <w:lang w:val="uk-UA" w:eastAsia="ru-RU"/>
              </w:rPr>
            </w:pPr>
            <w:r w:rsidRPr="002B57A1">
              <w:rPr>
                <w:sz w:val="24"/>
                <w:lang w:val="uk-UA" w:eastAsia="ru-RU"/>
              </w:rPr>
              <w:t>П</w:t>
            </w:r>
            <w:r w:rsidRPr="002B57A1">
              <w:rPr>
                <w:spacing w:val="-4"/>
                <w:sz w:val="24"/>
                <w:lang w:val="uk-UA" w:eastAsia="ru-RU"/>
              </w:rPr>
              <w:t>ошук, підбір та огляд літературних</w:t>
            </w:r>
            <w:r w:rsidRPr="002B57A1">
              <w:rPr>
                <w:sz w:val="24"/>
                <w:lang w:val="uk-UA" w:eastAsia="ru-RU"/>
              </w:rPr>
              <w:t xml:space="preserve"> джерел за зада</w:t>
            </w:r>
            <w:r w:rsidRPr="002B57A1">
              <w:rPr>
                <w:spacing w:val="-5"/>
                <w:sz w:val="24"/>
                <w:lang w:val="uk-UA" w:eastAsia="ru-RU"/>
              </w:rPr>
              <w:t xml:space="preserve">ною тематикою.  Виконання </w:t>
            </w:r>
            <w:r w:rsidRPr="002B57A1">
              <w:rPr>
                <w:i/>
                <w:sz w:val="24"/>
                <w:lang w:val="uk-UA" w:eastAsia="ru-RU"/>
              </w:rPr>
              <w:t xml:space="preserve">індивідуального завдання </w:t>
            </w:r>
            <w:r w:rsidRPr="002B57A1">
              <w:rPr>
                <w:spacing w:val="-2"/>
                <w:sz w:val="24"/>
                <w:lang w:val="uk-UA" w:eastAsia="ru-RU"/>
              </w:rPr>
              <w:t>«Основні моделі державно-приватного пратнерства в Україні та закордоном»</w:t>
            </w:r>
          </w:p>
          <w:p w:rsidR="00FB5A34" w:rsidRPr="002B57A1" w:rsidRDefault="00FB5A34" w:rsidP="007F5F49">
            <w:pPr>
              <w:pStyle w:val="1"/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lang w:val="uk-UA" w:eastAsia="ru-RU"/>
              </w:rPr>
            </w:pPr>
            <w:r w:rsidRPr="002B57A1">
              <w:rPr>
                <w:sz w:val="24"/>
                <w:lang w:val="uk-UA"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8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pacing w:val="-11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Захист індивід</w:t>
            </w:r>
            <w:r>
              <w:rPr>
                <w:rFonts w:ascii="Arial" w:hAnsi="Arial" w:cs="Arial"/>
                <w:spacing w:val="-11"/>
                <w:sz w:val="24"/>
                <w:lang w:val="uk-UA"/>
              </w:rPr>
              <w:t>уального завдання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2B57A1" w:rsidRDefault="00FB5A34" w:rsidP="007F5F49">
            <w:pPr>
              <w:pStyle w:val="1"/>
              <w:shd w:val="clear" w:color="auto" w:fill="auto"/>
              <w:spacing w:after="0" w:line="211" w:lineRule="exact"/>
              <w:ind w:left="40"/>
              <w:rPr>
                <w:sz w:val="24"/>
                <w:szCs w:val="24"/>
                <w:lang w:eastAsia="ru-RU"/>
              </w:rPr>
            </w:pPr>
            <w:r w:rsidRPr="0090530E">
              <w:rPr>
                <w:rStyle w:val="7pt0pt"/>
                <w:sz w:val="24"/>
                <w:szCs w:val="24"/>
                <w:lang w:eastAsia="ru-RU"/>
              </w:rPr>
              <w:t>Основна</w:t>
            </w:r>
            <w:r>
              <w:rPr>
                <w:rStyle w:val="7pt0pt"/>
                <w:sz w:val="24"/>
                <w:szCs w:val="24"/>
                <w:lang w:eastAsia="ru-RU"/>
              </w:rPr>
              <w:t xml:space="preserve"> </w:t>
            </w:r>
            <w:r w:rsidRPr="0090530E">
              <w:rPr>
                <w:rStyle w:val="7pt0pt"/>
                <w:sz w:val="24"/>
                <w:szCs w:val="24"/>
                <w:lang w:eastAsia="ru-RU"/>
              </w:rPr>
              <w:t>[1; 3; 11; 15; 17;</w:t>
            </w:r>
          </w:p>
          <w:p w:rsidR="00FB5A34" w:rsidRDefault="00FB5A34" w:rsidP="007F5F49">
            <w:pPr>
              <w:widowControl w:val="0"/>
              <w:suppressAutoHyphens/>
              <w:spacing w:before="18" w:after="18" w:line="30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 w:rsidRPr="0090530E">
              <w:rPr>
                <w:rStyle w:val="7pt0pt"/>
                <w:sz w:val="24"/>
              </w:rPr>
              <w:t>19; 23]; додаткова [37; 38; 40]; ресурси мережі Інтернет [44; 45; 49]</w:t>
            </w:r>
          </w:p>
        </w:tc>
      </w:tr>
      <w:tr w:rsidR="00FB5A34" w:rsidTr="007F5F49">
        <w:trPr>
          <w:trHeight w:val="97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Pr="007D000E" w:rsidRDefault="00FB5A34" w:rsidP="007F5F49">
            <w:pPr>
              <w:pStyle w:val="FR4"/>
              <w:snapToGrid w:val="0"/>
              <w:spacing w:line="268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7D000E">
              <w:rPr>
                <w:rFonts w:cs="Arial"/>
                <w:i/>
                <w:spacing w:val="-8"/>
                <w:sz w:val="24"/>
                <w:szCs w:val="24"/>
              </w:rPr>
              <w:t>Тема 10.</w:t>
            </w:r>
            <w:r w:rsidRPr="007D000E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r w:rsidRPr="007D000E">
              <w:rPr>
                <w:sz w:val="24"/>
                <w:szCs w:val="24"/>
              </w:rPr>
              <w:t xml:space="preserve">Зарубіжний досвід </w:t>
            </w:r>
            <w:r>
              <w:rPr>
                <w:sz w:val="24"/>
                <w:szCs w:val="24"/>
              </w:rPr>
              <w:t xml:space="preserve">правового забезпечення </w:t>
            </w:r>
            <w:r w:rsidRPr="007D000E">
              <w:rPr>
                <w:sz w:val="24"/>
                <w:szCs w:val="24"/>
              </w:rPr>
              <w:t>державного управління туристичною діяльністю.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 xml:space="preserve">Вивчення лекційного </w:t>
            </w:r>
            <w:r>
              <w:rPr>
                <w:rFonts w:ascii="Arial" w:hAnsi="Arial" w:cs="Arial"/>
                <w:sz w:val="24"/>
                <w:lang w:val="uk-UA"/>
              </w:rPr>
              <w:t>матеріалу, підготовка до практичного заняття. Виконан</w:t>
            </w:r>
            <w:r>
              <w:rPr>
                <w:rFonts w:ascii="Arial" w:hAnsi="Arial" w:cs="Arial"/>
                <w:spacing w:val="-2"/>
                <w:sz w:val="24"/>
                <w:lang w:val="uk-UA"/>
              </w:rPr>
              <w:t xml:space="preserve">ня </w:t>
            </w:r>
            <w:r>
              <w:rPr>
                <w:rFonts w:ascii="Arial" w:hAnsi="Arial" w:cs="Arial"/>
                <w:i/>
                <w:spacing w:val="-2"/>
                <w:sz w:val="24"/>
                <w:lang w:val="uk-UA"/>
              </w:rPr>
              <w:t>індивідуального завдання</w:t>
            </w:r>
            <w:r>
              <w:rPr>
                <w:rFonts w:ascii="Arial" w:hAnsi="Arial" w:cs="Arial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pacing w:val="-5"/>
                <w:sz w:val="24"/>
                <w:lang w:val="uk-UA"/>
              </w:rPr>
              <w:t>«</w:t>
            </w:r>
            <w:r>
              <w:rPr>
                <w:rFonts w:ascii="Arial" w:hAnsi="Arial" w:cs="Arial"/>
                <w:spacing w:val="-6"/>
                <w:sz w:val="24"/>
                <w:lang w:val="uk-UA"/>
              </w:rPr>
              <w:t>Порівняння основних підходів до державного управління туристичним сектором в світі»</w:t>
            </w:r>
            <w:r w:rsidRPr="00B742A9">
              <w:rPr>
                <w:rFonts w:ascii="Arial" w:hAnsi="Arial" w:cs="Arial"/>
                <w:i/>
                <w:spacing w:val="-5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Arial" w:hAnsi="Arial" w:cs="Arial"/>
                <w:spacing w:val="-1"/>
                <w:sz w:val="24"/>
                <w:lang w:val="uk-UA"/>
              </w:rPr>
            </w:pPr>
            <w:r>
              <w:rPr>
                <w:rFonts w:ascii="Arial" w:hAnsi="Arial" w:cs="Arial"/>
                <w:spacing w:val="-1"/>
                <w:sz w:val="24"/>
                <w:lang w:val="uk-UA"/>
              </w:rPr>
              <w:t>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spacing w:val="-11"/>
                <w:sz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lang w:val="uk-UA"/>
              </w:rPr>
              <w:t>Захист індиві</w:t>
            </w:r>
            <w:r>
              <w:rPr>
                <w:rFonts w:ascii="Arial" w:hAnsi="Arial" w:cs="Arial"/>
                <w:spacing w:val="-11"/>
                <w:sz w:val="24"/>
                <w:lang w:val="uk-UA"/>
              </w:rPr>
              <w:t>дуального завдання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2B57A1" w:rsidRDefault="00FB5A34" w:rsidP="007F5F49">
            <w:pPr>
              <w:pStyle w:val="1"/>
              <w:shd w:val="clear" w:color="auto" w:fill="auto"/>
              <w:spacing w:after="0" w:line="211" w:lineRule="exact"/>
              <w:ind w:left="40"/>
              <w:rPr>
                <w:sz w:val="24"/>
                <w:szCs w:val="24"/>
                <w:lang w:eastAsia="ru-RU"/>
              </w:rPr>
            </w:pPr>
            <w:r w:rsidRPr="0090530E">
              <w:rPr>
                <w:rStyle w:val="7pt0pt"/>
                <w:sz w:val="24"/>
                <w:szCs w:val="24"/>
                <w:lang w:eastAsia="ru-RU"/>
              </w:rPr>
              <w:t>Основна</w:t>
            </w:r>
            <w:r>
              <w:rPr>
                <w:rStyle w:val="7pt0pt"/>
                <w:sz w:val="24"/>
                <w:szCs w:val="24"/>
                <w:lang w:eastAsia="ru-RU"/>
              </w:rPr>
              <w:t xml:space="preserve"> </w:t>
            </w:r>
            <w:r w:rsidRPr="0090530E">
              <w:rPr>
                <w:rStyle w:val="7pt0pt"/>
                <w:sz w:val="24"/>
                <w:szCs w:val="24"/>
                <w:lang w:eastAsia="ru-RU"/>
              </w:rPr>
              <w:t>[1; 3; 11; 15; 17;</w:t>
            </w:r>
          </w:p>
          <w:p w:rsidR="00FB5A34" w:rsidRDefault="00FB5A34" w:rsidP="007F5F49">
            <w:pPr>
              <w:widowControl w:val="0"/>
              <w:suppressAutoHyphens/>
              <w:spacing w:before="18" w:after="18" w:line="30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 w:rsidRPr="0090530E">
              <w:rPr>
                <w:rStyle w:val="7pt0pt"/>
                <w:sz w:val="24"/>
              </w:rPr>
              <w:t>19; 23]; додаткова [37; 38; 40]; ресурси мережі Інтернет [44; 45; 49]</w:t>
            </w:r>
          </w:p>
        </w:tc>
      </w:tr>
      <w:tr w:rsidR="00FB5A34" w:rsidTr="007F5F49">
        <w:trPr>
          <w:trHeight w:val="517"/>
        </w:trPr>
        <w:tc>
          <w:tcPr>
            <w:tcW w:w="9781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B5A34" w:rsidRPr="000C219D" w:rsidRDefault="00FB5A34" w:rsidP="007F5F49">
            <w:pPr>
              <w:pStyle w:val="1"/>
              <w:shd w:val="clear" w:color="auto" w:fill="auto"/>
              <w:spacing w:after="0" w:line="211" w:lineRule="exact"/>
              <w:ind w:left="40"/>
              <w:jc w:val="right"/>
              <w:rPr>
                <w:rStyle w:val="7pt0pt"/>
                <w:sz w:val="28"/>
                <w:szCs w:val="28"/>
                <w:lang w:eastAsia="ru-RU"/>
              </w:rPr>
            </w:pPr>
            <w:r w:rsidRPr="000C219D">
              <w:rPr>
                <w:rStyle w:val="7pt0pt"/>
                <w:sz w:val="28"/>
                <w:szCs w:val="28"/>
                <w:lang w:eastAsia="ru-RU"/>
              </w:rPr>
              <w:t>Закінчення табл. 7.1.</w:t>
            </w:r>
          </w:p>
          <w:p w:rsidR="00FB5A34" w:rsidRPr="0090530E" w:rsidRDefault="00FB5A34" w:rsidP="007F5F49">
            <w:pPr>
              <w:pStyle w:val="1"/>
              <w:shd w:val="clear" w:color="auto" w:fill="auto"/>
              <w:spacing w:after="0" w:line="211" w:lineRule="exact"/>
              <w:ind w:left="40"/>
              <w:rPr>
                <w:rStyle w:val="7pt0pt"/>
                <w:sz w:val="24"/>
                <w:szCs w:val="24"/>
                <w:lang w:eastAsia="ru-RU"/>
              </w:rPr>
            </w:pPr>
          </w:p>
        </w:tc>
      </w:tr>
      <w:tr w:rsidR="00FB5A34" w:rsidTr="007F5F49">
        <w:trPr>
          <w:trHeight w:val="259"/>
        </w:trPr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05722B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05722B">
              <w:rPr>
                <w:rFonts w:ascii="Arial" w:hAnsi="Arial" w:cs="Arial"/>
                <w:b/>
                <w:sz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05722B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05722B">
              <w:rPr>
                <w:rFonts w:ascii="Arial" w:hAnsi="Arial" w:cs="Arial"/>
                <w:b/>
                <w:sz w:val="24"/>
                <w:lang w:val="uk-UA"/>
              </w:rPr>
              <w:t>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Pr="0005722B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05722B"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Pr="0005722B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 w:rsidRPr="0005722B">
              <w:rPr>
                <w:rFonts w:ascii="Arial" w:hAnsi="Arial" w:cs="Arial"/>
                <w:color w:val="000000"/>
                <w:sz w:val="24"/>
                <w:lang w:val="uk-UA"/>
              </w:rPr>
              <w:t>4</w:t>
            </w:r>
          </w:p>
        </w:tc>
      </w:tr>
      <w:tr w:rsidR="00FB5A34" w:rsidTr="007F5F49">
        <w:trPr>
          <w:trHeight w:val="259"/>
        </w:trPr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i/>
                <w:sz w:val="24"/>
                <w:lang w:val="uk-UA"/>
              </w:rPr>
            </w:pPr>
            <w:r>
              <w:rPr>
                <w:rFonts w:ascii="Arial" w:hAnsi="Arial" w:cs="Arial"/>
                <w:b/>
                <w:i/>
                <w:sz w:val="24"/>
                <w:lang w:val="uk-UA"/>
              </w:rPr>
              <w:t>Усього за змістовим модулем 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ind w:right="-108"/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</w:tr>
      <w:tr w:rsidR="00FB5A34" w:rsidTr="007F5F49">
        <w:trPr>
          <w:trHeight w:val="259"/>
        </w:trPr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i/>
                <w:sz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lang w:val="uk-UA"/>
              </w:rPr>
              <w:t>Підготовка до екзамену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18" w:after="1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Основна:</w:t>
            </w:r>
          </w:p>
          <w:p w:rsidR="00FB5A34" w:rsidRDefault="00FB5A34" w:rsidP="007F5F49">
            <w:pPr>
              <w:widowControl w:val="0"/>
              <w:suppressAutoHyphens/>
              <w:spacing w:before="18" w:after="1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[1 – 3;11-15].</w:t>
            </w:r>
          </w:p>
          <w:p w:rsidR="00FB5A34" w:rsidRDefault="00FB5A34" w:rsidP="007F5F49">
            <w:pPr>
              <w:widowControl w:val="0"/>
              <w:suppressAutoHyphens/>
              <w:spacing w:before="18" w:after="1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Додаткова:</w:t>
            </w:r>
          </w:p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pacing w:val="-18"/>
                <w:sz w:val="24"/>
                <w:lang w:val="uk-UA"/>
              </w:rPr>
              <w:t>[36-40; 41</w:t>
            </w:r>
            <w:r>
              <w:rPr>
                <w:rFonts w:ascii="Arial" w:hAnsi="Arial" w:cs="Arial"/>
                <w:color w:val="000000"/>
                <w:sz w:val="24"/>
                <w:lang w:val="uk-UA"/>
              </w:rPr>
              <w:t>]</w:t>
            </w:r>
          </w:p>
        </w:tc>
      </w:tr>
      <w:tr w:rsidR="00FB5A34" w:rsidTr="007F5F49">
        <w:trPr>
          <w:trHeight w:val="259"/>
        </w:trPr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i/>
                <w:sz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lang w:val="uk-UA"/>
              </w:rPr>
              <w:t>Екзамен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ind w:right="-108"/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</w:tr>
      <w:tr w:rsidR="00FB5A34" w:rsidTr="007F5F49">
        <w:trPr>
          <w:trHeight w:val="208"/>
        </w:trPr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i/>
                <w:sz w:val="24"/>
                <w:lang w:val="uk-UA"/>
              </w:rPr>
            </w:pPr>
            <w:r>
              <w:rPr>
                <w:rFonts w:ascii="Arial" w:hAnsi="Arial" w:cs="Arial"/>
                <w:b/>
                <w:i/>
                <w:sz w:val="24"/>
                <w:lang w:val="uk-UA"/>
              </w:rPr>
              <w:t>Усього за модулем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102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A34" w:rsidRDefault="00FB5A34" w:rsidP="007F5F49">
            <w:pPr>
              <w:widowControl w:val="0"/>
              <w:suppressAutoHyphens/>
              <w:snapToGrid w:val="0"/>
              <w:spacing w:before="20" w:after="20" w:line="292" w:lineRule="auto"/>
              <w:ind w:right="-108"/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</w:tr>
    </w:tbl>
    <w:p w:rsidR="00FB5A34" w:rsidRDefault="00FB5A34" w:rsidP="00FB5A34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iCs/>
          <w:sz w:val="32"/>
          <w:szCs w:val="28"/>
          <w:lang w:val="uk-UA"/>
        </w:rPr>
      </w:pPr>
    </w:p>
    <w:p w:rsidR="009B13D1" w:rsidRDefault="009B13D1"/>
    <w:sectPr w:rsidR="009B13D1" w:rsidSect="009B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D5DE5"/>
    <w:rsid w:val="00184E39"/>
    <w:rsid w:val="001D5DE5"/>
    <w:rsid w:val="00223A20"/>
    <w:rsid w:val="00253514"/>
    <w:rsid w:val="003334D7"/>
    <w:rsid w:val="00445F4F"/>
    <w:rsid w:val="004B432F"/>
    <w:rsid w:val="004E402D"/>
    <w:rsid w:val="004F3F50"/>
    <w:rsid w:val="0051690A"/>
    <w:rsid w:val="005366F7"/>
    <w:rsid w:val="005B4773"/>
    <w:rsid w:val="0064149F"/>
    <w:rsid w:val="00647989"/>
    <w:rsid w:val="006C17FB"/>
    <w:rsid w:val="007337DB"/>
    <w:rsid w:val="00781339"/>
    <w:rsid w:val="007A228A"/>
    <w:rsid w:val="007C55FE"/>
    <w:rsid w:val="00930364"/>
    <w:rsid w:val="0099578D"/>
    <w:rsid w:val="009B13D1"/>
    <w:rsid w:val="00A37557"/>
    <w:rsid w:val="00A810C1"/>
    <w:rsid w:val="00AF5109"/>
    <w:rsid w:val="00AF5E88"/>
    <w:rsid w:val="00B34599"/>
    <w:rsid w:val="00C235C0"/>
    <w:rsid w:val="00C42B3E"/>
    <w:rsid w:val="00D6634D"/>
    <w:rsid w:val="00E15BF4"/>
    <w:rsid w:val="00E878B2"/>
    <w:rsid w:val="00FA2517"/>
    <w:rsid w:val="00FB5A34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A34"/>
    <w:rPr>
      <w:rFonts w:eastAsia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A3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FB5A34"/>
    <w:rPr>
      <w:rFonts w:eastAsia="Times New Roman"/>
      <w:sz w:val="24"/>
      <w:szCs w:val="24"/>
      <w:lang w:eastAsia="ar-SA"/>
    </w:rPr>
  </w:style>
  <w:style w:type="paragraph" w:customStyle="1" w:styleId="FR4">
    <w:name w:val="FR4"/>
    <w:rsid w:val="00FB5A34"/>
    <w:pPr>
      <w:widowControl w:val="0"/>
      <w:suppressAutoHyphens/>
      <w:spacing w:line="420" w:lineRule="auto"/>
      <w:ind w:left="40" w:firstLine="580"/>
      <w:jc w:val="both"/>
    </w:pPr>
    <w:rPr>
      <w:rFonts w:ascii="Arial" w:eastAsia="Arial" w:hAnsi="Arial"/>
      <w:sz w:val="28"/>
      <w:lang w:val="uk-UA" w:eastAsia="ar-SA"/>
    </w:rPr>
  </w:style>
  <w:style w:type="character" w:customStyle="1" w:styleId="a5">
    <w:name w:val="Основной текст_"/>
    <w:link w:val="1"/>
    <w:rsid w:val="00FB5A34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FB5A34"/>
    <w:pPr>
      <w:widowControl w:val="0"/>
      <w:shd w:val="clear" w:color="auto" w:fill="FFFFFF"/>
      <w:spacing w:after="180" w:line="245" w:lineRule="exact"/>
    </w:pPr>
    <w:rPr>
      <w:rFonts w:ascii="Arial" w:eastAsia="Arial" w:hAnsi="Arial" w:cs="Arial"/>
      <w:spacing w:val="2"/>
      <w:sz w:val="16"/>
      <w:szCs w:val="16"/>
      <w:lang w:eastAsia="en-US"/>
    </w:rPr>
  </w:style>
  <w:style w:type="character" w:customStyle="1" w:styleId="3">
    <w:name w:val="Основной текст (3)_"/>
    <w:link w:val="30"/>
    <w:rsid w:val="00FB5A34"/>
    <w:rPr>
      <w:rFonts w:ascii="Arial" w:eastAsia="Arial" w:hAnsi="Arial" w:cs="Arial"/>
      <w:b/>
      <w:bCs/>
      <w:spacing w:val="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5A34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6"/>
      <w:szCs w:val="16"/>
      <w:lang w:eastAsia="en-US"/>
    </w:rPr>
  </w:style>
  <w:style w:type="character" w:customStyle="1" w:styleId="7pt0pt">
    <w:name w:val="Основной текст + 7 pt;Интервал 0 pt"/>
    <w:rsid w:val="00FB5A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">
    <w:name w:val="Основной текст (2)_"/>
    <w:link w:val="20"/>
    <w:rsid w:val="00FB5A34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A34"/>
    <w:pPr>
      <w:widowControl w:val="0"/>
      <w:shd w:val="clear" w:color="auto" w:fill="FFFFFF"/>
      <w:spacing w:before="180" w:line="211" w:lineRule="exact"/>
      <w:jc w:val="both"/>
    </w:pPr>
    <w:rPr>
      <w:rFonts w:ascii="Arial" w:eastAsia="Arial" w:hAnsi="Arial" w:cs="Arial"/>
      <w:spacing w:val="1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967</Words>
  <Characters>5515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dcterms:created xsi:type="dcterms:W3CDTF">2016-10-07T07:01:00Z</dcterms:created>
  <dcterms:modified xsi:type="dcterms:W3CDTF">2018-11-03T09:05:00Z</dcterms:modified>
</cp:coreProperties>
</file>