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28" w:rsidRPr="00EF6AB8" w:rsidRDefault="00410079" w:rsidP="00A85628">
      <w:pPr>
        <w:spacing w:line="288" w:lineRule="auto"/>
        <w:jc w:val="center"/>
        <w:rPr>
          <w:rFonts w:ascii="Arial" w:hAnsi="Arial" w:cs="Arial"/>
          <w:b/>
          <w:sz w:val="28"/>
          <w:szCs w:val="28"/>
          <w:lang w:val="uk-UA"/>
        </w:rPr>
      </w:pPr>
      <w:r w:rsidRPr="00410079">
        <w:rPr>
          <w:rFonts w:ascii="Arial" w:hAnsi="Arial" w:cs="Arial"/>
          <w:b/>
          <w:sz w:val="28"/>
          <w:szCs w:val="28"/>
          <w:lang w:val="uk-UA"/>
        </w:rPr>
        <w:t>ТЕМА 8. Українські землі у період Національно-демократичної революції 1917–1921 рр.</w:t>
      </w:r>
      <w:bookmarkStart w:id="0" w:name="_GoBack"/>
      <w:bookmarkEnd w:id="0"/>
    </w:p>
    <w:p w:rsidR="00A85628" w:rsidRPr="00EF6AB8" w:rsidRDefault="00FF2249" w:rsidP="00A85628">
      <w:pPr>
        <w:spacing w:line="288" w:lineRule="auto"/>
        <w:jc w:val="both"/>
        <w:rPr>
          <w:rFonts w:ascii="Arial" w:hAnsi="Arial" w:cs="Arial"/>
          <w:sz w:val="28"/>
          <w:szCs w:val="28"/>
          <w:lang w:val="uk-UA"/>
        </w:rPr>
      </w:pPr>
      <w:r>
        <w:rPr>
          <w:rFonts w:ascii="Arial" w:hAnsi="Arial" w:cs="Arial"/>
          <w:b/>
          <w:sz w:val="28"/>
          <w:szCs w:val="28"/>
          <w:lang w:val="uk-UA"/>
        </w:rPr>
        <w:tab/>
      </w:r>
      <w:r w:rsidR="00A85628" w:rsidRPr="00EF6AB8">
        <w:rPr>
          <w:rFonts w:ascii="Arial" w:hAnsi="Arial" w:cs="Arial"/>
          <w:sz w:val="28"/>
          <w:szCs w:val="28"/>
          <w:lang w:val="uk-UA"/>
        </w:rPr>
        <w:t>Перша світова війна поглибила політичні й соціально-економічні вади старого царського ладу Росії. 23 лютого 1917 року в столиці Російської імперії Петрограді розпочалася революція. До 3 березня царський режим було знищено. Влада перейшла до Тимчасового уряду. У Тимчасовий уряд входили представники російських ліберальних партій. Від самого початку суперником Тимчасового уряду була Петроградська Рада робітничих і солдатських депутатів. До Ради входили представники російських соціалістичних партій. Частину депутатів становили члени більш</w:t>
      </w:r>
      <w:r>
        <w:rPr>
          <w:rFonts w:ascii="Arial" w:hAnsi="Arial" w:cs="Arial"/>
          <w:sz w:val="28"/>
          <w:szCs w:val="28"/>
          <w:lang w:val="uk-UA"/>
        </w:rPr>
        <w:t>овицької партії (більшовики). Та</w:t>
      </w:r>
      <w:r w:rsidR="00A85628" w:rsidRPr="00EF6AB8">
        <w:rPr>
          <w:rFonts w:ascii="Arial" w:hAnsi="Arial" w:cs="Arial"/>
          <w:sz w:val="28"/>
          <w:szCs w:val="28"/>
          <w:lang w:val="uk-UA"/>
        </w:rPr>
        <w:t>кі ж Ради швидко створювалися по всій країні.</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Лютнева революція в Росії стала поштовхом до початку національно-демократичної</w:t>
      </w:r>
      <w:r w:rsidR="00FF2249">
        <w:rPr>
          <w:rFonts w:ascii="Arial" w:hAnsi="Arial" w:cs="Arial"/>
          <w:sz w:val="28"/>
          <w:szCs w:val="28"/>
          <w:lang w:val="uk-UA"/>
        </w:rPr>
        <w:t xml:space="preserve"> рево</w:t>
      </w:r>
      <w:r w:rsidRPr="00EF6AB8">
        <w:rPr>
          <w:rFonts w:ascii="Arial" w:hAnsi="Arial" w:cs="Arial"/>
          <w:sz w:val="28"/>
          <w:szCs w:val="28"/>
          <w:lang w:val="uk-UA"/>
        </w:rPr>
        <w:t>люції в Україні. Протягом 3</w:t>
      </w:r>
      <w:r>
        <w:rPr>
          <w:rFonts w:ascii="Arial" w:hAnsi="Arial" w:cs="Arial"/>
          <w:sz w:val="28"/>
          <w:szCs w:val="28"/>
          <w:lang w:val="uk-UA"/>
        </w:rPr>
        <w:t xml:space="preserve"> </w:t>
      </w:r>
      <w:r w:rsidR="00FF2249">
        <w:rPr>
          <w:rFonts w:ascii="Arial" w:hAnsi="Arial" w:cs="Arial"/>
          <w:sz w:val="28"/>
          <w:szCs w:val="28"/>
          <w:lang w:val="uk-UA"/>
        </w:rPr>
        <w:t>–</w:t>
      </w:r>
      <w:r>
        <w:rPr>
          <w:rFonts w:ascii="Arial" w:hAnsi="Arial" w:cs="Arial"/>
          <w:sz w:val="28"/>
          <w:szCs w:val="28"/>
          <w:lang w:val="uk-UA"/>
        </w:rPr>
        <w:t xml:space="preserve"> </w:t>
      </w:r>
      <w:r w:rsidR="00FF2249">
        <w:rPr>
          <w:rFonts w:ascii="Arial" w:hAnsi="Arial" w:cs="Arial"/>
          <w:sz w:val="28"/>
          <w:szCs w:val="28"/>
          <w:lang w:val="uk-UA"/>
        </w:rPr>
        <w:t>7 </w:t>
      </w:r>
      <w:r w:rsidRPr="00EF6AB8">
        <w:rPr>
          <w:rFonts w:ascii="Arial" w:hAnsi="Arial" w:cs="Arial"/>
          <w:sz w:val="28"/>
          <w:szCs w:val="28"/>
          <w:lang w:val="uk-UA"/>
        </w:rPr>
        <w:t>березня 1917 року українські партії та громадські організації створили в Києві представницький орган українців – Українську Центральну Раду. Головою Центральної Ради було обрано Михайла Грушевського.</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 xml:space="preserve">У травні 1917 року Центральна Рада звернулася до </w:t>
      </w:r>
      <w:proofErr w:type="spellStart"/>
      <w:r>
        <w:rPr>
          <w:rFonts w:ascii="Arial" w:hAnsi="Arial" w:cs="Arial"/>
          <w:sz w:val="28"/>
          <w:szCs w:val="28"/>
          <w:lang w:val="uk-UA"/>
        </w:rPr>
        <w:t>Тимча-</w:t>
      </w:r>
      <w:r w:rsidRPr="00EF6AB8">
        <w:rPr>
          <w:rFonts w:ascii="Arial" w:hAnsi="Arial" w:cs="Arial"/>
          <w:sz w:val="28"/>
          <w:szCs w:val="28"/>
          <w:lang w:val="uk-UA"/>
        </w:rPr>
        <w:t>сового</w:t>
      </w:r>
      <w:proofErr w:type="spellEnd"/>
      <w:r w:rsidRPr="00EF6AB8">
        <w:rPr>
          <w:rFonts w:ascii="Arial" w:hAnsi="Arial" w:cs="Arial"/>
          <w:sz w:val="28"/>
          <w:szCs w:val="28"/>
          <w:lang w:val="uk-UA"/>
        </w:rPr>
        <w:t xml:space="preserve"> уряду з проханням надати Україні автономію. Тимчасовий уряд відмовив їй. 10 червня 1917 року Центральна Рада видала І Універсал, в якому проголошувалася автономія України. Через п</w:t>
      </w:r>
      <w:r w:rsidRPr="00EF6AB8">
        <w:rPr>
          <w:rFonts w:ascii="Arial" w:hAnsi="Arial" w:cs="Arial"/>
          <w:sz w:val="28"/>
          <w:szCs w:val="28"/>
        </w:rPr>
        <w:t>’</w:t>
      </w:r>
      <w:r w:rsidRPr="00EF6AB8">
        <w:rPr>
          <w:rFonts w:ascii="Arial" w:hAnsi="Arial" w:cs="Arial"/>
          <w:sz w:val="28"/>
          <w:szCs w:val="28"/>
          <w:lang w:val="uk-UA"/>
        </w:rPr>
        <w:t>ять днів Центральна Рада створила український уряд – Генеральний секретаріат. Головою Генерального секретаріату став Володимир Винниченко. Дії Центральної Ради змусили Тимчасовий уряд піти на поступки. Він визнав Центральну Раду й Генеральний секретаріат державними органами.</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Тимчасовий уряд не наважувався розпочати політичні й соці</w:t>
      </w:r>
      <w:r w:rsidR="00FF2249">
        <w:rPr>
          <w:rFonts w:ascii="Arial" w:hAnsi="Arial" w:cs="Arial"/>
          <w:sz w:val="28"/>
          <w:szCs w:val="28"/>
          <w:lang w:val="uk-UA"/>
        </w:rPr>
        <w:t>ально-</w:t>
      </w:r>
      <w:r w:rsidRPr="00EF6AB8">
        <w:rPr>
          <w:rFonts w:ascii="Arial" w:hAnsi="Arial" w:cs="Arial"/>
          <w:sz w:val="28"/>
          <w:szCs w:val="28"/>
          <w:lang w:val="uk-UA"/>
        </w:rPr>
        <w:t>економічні перетворення. Унаслідок цього він втратив народну підтримку. 25 жовтня 1917 року більшовики на чолі з Володимиром Леніним повалили Тимчасовий уряд. Після цього вони створили радянський уряд – Раду народних комісарів (Раднарком). Головою Раднаркому став Ленін.</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 xml:space="preserve">Центральна Рада не визнала владу радянського уряду. 7 </w:t>
      </w:r>
      <w:proofErr w:type="spellStart"/>
      <w:r w:rsidRPr="00EF6AB8">
        <w:rPr>
          <w:rFonts w:ascii="Arial" w:hAnsi="Arial" w:cs="Arial"/>
          <w:sz w:val="28"/>
          <w:szCs w:val="28"/>
          <w:lang w:val="uk-UA"/>
        </w:rPr>
        <w:t>лис</w:t>
      </w:r>
      <w:r>
        <w:rPr>
          <w:rFonts w:ascii="Arial" w:hAnsi="Arial" w:cs="Arial"/>
          <w:sz w:val="28"/>
          <w:szCs w:val="28"/>
          <w:lang w:val="uk-UA"/>
        </w:rPr>
        <w:t>-</w:t>
      </w:r>
      <w:r w:rsidRPr="00EF6AB8">
        <w:rPr>
          <w:rFonts w:ascii="Arial" w:hAnsi="Arial" w:cs="Arial"/>
          <w:sz w:val="28"/>
          <w:szCs w:val="28"/>
          <w:lang w:val="uk-UA"/>
        </w:rPr>
        <w:t>топада</w:t>
      </w:r>
      <w:proofErr w:type="spellEnd"/>
      <w:r w:rsidRPr="00EF6AB8">
        <w:rPr>
          <w:rFonts w:ascii="Arial" w:hAnsi="Arial" w:cs="Arial"/>
          <w:sz w:val="28"/>
          <w:szCs w:val="28"/>
          <w:lang w:val="uk-UA"/>
        </w:rPr>
        <w:t xml:space="preserve"> 1917 року вона видала ІІІ Універсал. Він містив декілька важливих положень. У ІІІ Універсалі було проголошено утворення </w:t>
      </w:r>
      <w:r w:rsidRPr="00EF6AB8">
        <w:rPr>
          <w:rFonts w:ascii="Arial" w:hAnsi="Arial" w:cs="Arial"/>
          <w:sz w:val="28"/>
          <w:szCs w:val="28"/>
          <w:lang w:val="uk-UA"/>
        </w:rPr>
        <w:lastRenderedPageBreak/>
        <w:t>автономної Української Народної Республіки (УНР). Велике значення мало положення про передачу поміщицьких земель селянам.</w:t>
      </w:r>
    </w:p>
    <w:p w:rsidR="00A85628" w:rsidRPr="00EF6AB8" w:rsidRDefault="00A85628" w:rsidP="00A85628">
      <w:pPr>
        <w:spacing w:line="288" w:lineRule="auto"/>
        <w:jc w:val="both"/>
        <w:rPr>
          <w:rFonts w:ascii="Arial" w:hAnsi="Arial" w:cs="Arial"/>
          <w:sz w:val="28"/>
          <w:szCs w:val="28"/>
          <w:lang w:val="uk-UA"/>
        </w:rPr>
      </w:pPr>
      <w:r>
        <w:rPr>
          <w:rFonts w:ascii="Arial" w:hAnsi="Arial" w:cs="Arial"/>
          <w:sz w:val="28"/>
          <w:szCs w:val="28"/>
          <w:lang w:val="uk-UA"/>
        </w:rPr>
        <w:tab/>
        <w:t>У грудні 1917 року в Україну</w:t>
      </w:r>
      <w:r w:rsidRPr="00EF6AB8">
        <w:rPr>
          <w:rFonts w:ascii="Arial" w:hAnsi="Arial" w:cs="Arial"/>
          <w:sz w:val="28"/>
          <w:szCs w:val="28"/>
          <w:lang w:val="uk-UA"/>
        </w:rPr>
        <w:t xml:space="preserve"> вторглися більшовицькі (радянські) війська. У цей же час у Харкові зібрався з’їзд Рад. Він проголосив утворення радянської УНР. Радянська українська держава від самого початку була маріонеткою більшовицької Росії.</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До кінця січня 1918 року більшовицькі війська захопили велику частину України. Тим часом Центральна Рада видала І</w:t>
      </w:r>
      <w:r w:rsidRPr="00EF6AB8">
        <w:rPr>
          <w:rFonts w:ascii="Arial" w:hAnsi="Arial" w:cs="Arial"/>
          <w:sz w:val="28"/>
          <w:szCs w:val="28"/>
          <w:lang w:val="en-US"/>
        </w:rPr>
        <w:t>V</w:t>
      </w:r>
      <w:r w:rsidR="00FF2249">
        <w:rPr>
          <w:rFonts w:ascii="Arial" w:hAnsi="Arial" w:cs="Arial"/>
          <w:sz w:val="28"/>
          <w:szCs w:val="28"/>
          <w:lang w:val="uk-UA"/>
        </w:rPr>
        <w:t xml:space="preserve"> Універсал (11 </w:t>
      </w:r>
      <w:r w:rsidRPr="00EF6AB8">
        <w:rPr>
          <w:rFonts w:ascii="Arial" w:hAnsi="Arial" w:cs="Arial"/>
          <w:sz w:val="28"/>
          <w:szCs w:val="28"/>
          <w:lang w:val="uk-UA"/>
        </w:rPr>
        <w:t>січня 1918 року), в якому проголошувалася незалежність УНР.</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27 січня 1918 року між УНР і державами Четверного союзу було укладено Брестський мирний договір. Загарбницькі дії радянської Росії змусили УНР звернутися по допомогу до Німеччини й Австро-Угорщини. Німеччина й Австро-Угорщина погодилися допомогти УНР. Зі свого боку УНР зобов’язалася постачати їм продовольство.</w:t>
      </w:r>
    </w:p>
    <w:p w:rsidR="00A85628" w:rsidRPr="00A85628" w:rsidRDefault="00A85628" w:rsidP="00A85628">
      <w:pPr>
        <w:spacing w:line="288" w:lineRule="auto"/>
        <w:jc w:val="both"/>
        <w:rPr>
          <w:rFonts w:ascii="Arial" w:hAnsi="Arial" w:cs="Arial"/>
          <w:sz w:val="28"/>
          <w:szCs w:val="28"/>
        </w:rPr>
      </w:pPr>
      <w:r w:rsidRPr="00EF6AB8">
        <w:rPr>
          <w:rFonts w:ascii="Arial" w:hAnsi="Arial" w:cs="Arial"/>
          <w:sz w:val="28"/>
          <w:szCs w:val="28"/>
          <w:lang w:val="uk-UA"/>
        </w:rPr>
        <w:tab/>
        <w:t>1</w:t>
      </w:r>
      <w:r>
        <w:rPr>
          <w:rFonts w:ascii="Arial" w:hAnsi="Arial" w:cs="Arial"/>
          <w:sz w:val="28"/>
          <w:szCs w:val="28"/>
          <w:lang w:val="uk-UA"/>
        </w:rPr>
        <w:t>8 лютого 1918 року німецькі й ав</w:t>
      </w:r>
      <w:r w:rsidRPr="00EF6AB8">
        <w:rPr>
          <w:rFonts w:ascii="Arial" w:hAnsi="Arial" w:cs="Arial"/>
          <w:sz w:val="28"/>
          <w:szCs w:val="28"/>
          <w:lang w:val="uk-UA"/>
        </w:rPr>
        <w:t xml:space="preserve">стро-угорські війська </w:t>
      </w:r>
      <w:proofErr w:type="spellStart"/>
      <w:r w:rsidRPr="00EF6AB8">
        <w:rPr>
          <w:rFonts w:ascii="Arial" w:hAnsi="Arial" w:cs="Arial"/>
          <w:sz w:val="28"/>
          <w:szCs w:val="28"/>
          <w:lang w:val="uk-UA"/>
        </w:rPr>
        <w:t>розпо</w:t>
      </w:r>
      <w:proofErr w:type="spellEnd"/>
      <w:r w:rsidRPr="00C23D10">
        <w:rPr>
          <w:rFonts w:ascii="Arial" w:hAnsi="Arial" w:cs="Arial"/>
          <w:sz w:val="28"/>
          <w:szCs w:val="28"/>
        </w:rPr>
        <w:t>-</w:t>
      </w:r>
      <w:r w:rsidRPr="00EF6AB8">
        <w:rPr>
          <w:rFonts w:ascii="Arial" w:hAnsi="Arial" w:cs="Arial"/>
          <w:sz w:val="28"/>
          <w:szCs w:val="28"/>
          <w:lang w:val="uk-UA"/>
        </w:rPr>
        <w:t>чали наступ. До кінця квітня 1918 року вони витіснили радянські війська з України.</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b/>
          <w:sz w:val="28"/>
          <w:szCs w:val="28"/>
          <w:lang w:val="uk-UA"/>
        </w:rPr>
        <w:tab/>
      </w:r>
      <w:r w:rsidRPr="00EF6AB8">
        <w:rPr>
          <w:rFonts w:ascii="Arial" w:hAnsi="Arial" w:cs="Arial"/>
          <w:sz w:val="28"/>
          <w:szCs w:val="28"/>
          <w:lang w:val="uk-UA"/>
        </w:rPr>
        <w:t>Центральна Рада була неспроможна проводити ефективну політику. Вона не могла задовольнити вимоги німців. Неспроможність Центральної Ради проводити ефективну політику, прихід німців зумовили активізацію українських консервативних сил. Консервативні сили були виразниками інтересів заможних верств населення (поміщиків, підприємців, чиновників). Лідером консервативних сил став Павло Скоропадський.</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29 квітня 1918 року Центральна Рада прийняла Конституцію УНР і обрала Михайла Грушевського президентом УНР. Але в цей же день прибічники Скоропадського проголосили його гетьманом України. Вони за підтримки німців повалили Центральну Раду. Скоропа</w:t>
      </w:r>
      <w:r>
        <w:rPr>
          <w:rFonts w:ascii="Arial" w:hAnsi="Arial" w:cs="Arial"/>
          <w:sz w:val="28"/>
          <w:szCs w:val="28"/>
          <w:lang w:val="uk-UA"/>
        </w:rPr>
        <w:t>дський став головою Української Д</w:t>
      </w:r>
      <w:r w:rsidRPr="00EF6AB8">
        <w:rPr>
          <w:rFonts w:ascii="Arial" w:hAnsi="Arial" w:cs="Arial"/>
          <w:sz w:val="28"/>
          <w:szCs w:val="28"/>
          <w:lang w:val="uk-UA"/>
        </w:rPr>
        <w:t>ержави, яка прийшла на зміну УНР.</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Внутрішня й зовнішня політика гетьмана Скоропадського була спрямована на зміцнення української державності. За декілька місяців Скоропадський створив дієздатний адміністративний апарат. Гетьман намагався створити боєздатну армію. Було відкрито багато навчальних закладів і культурних установ</w:t>
      </w:r>
      <w:r>
        <w:rPr>
          <w:rFonts w:ascii="Arial" w:hAnsi="Arial" w:cs="Arial"/>
          <w:sz w:val="28"/>
          <w:szCs w:val="28"/>
          <w:lang w:val="uk-UA"/>
        </w:rPr>
        <w:t>. Українська Держава зав’язала дипломатичні від</w:t>
      </w:r>
      <w:r w:rsidRPr="00EF6AB8">
        <w:rPr>
          <w:rFonts w:ascii="Arial" w:hAnsi="Arial" w:cs="Arial"/>
          <w:sz w:val="28"/>
          <w:szCs w:val="28"/>
          <w:lang w:val="uk-UA"/>
        </w:rPr>
        <w:t>носини з 12 країнами.</w:t>
      </w:r>
    </w:p>
    <w:p w:rsidR="00FF2249"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 xml:space="preserve">Але гетьман Скоропадський відновлював дореволюційний соціально-економічний устрій. Він повернув поміщикам їхні землі. </w:t>
      </w:r>
      <w:r w:rsidRPr="00EF6AB8">
        <w:rPr>
          <w:rFonts w:ascii="Arial" w:hAnsi="Arial" w:cs="Arial"/>
          <w:sz w:val="28"/>
          <w:szCs w:val="28"/>
          <w:lang w:val="uk-UA"/>
        </w:rPr>
        <w:lastRenderedPageBreak/>
        <w:t>Більшість населення України ставилися до гетьманського режиму негативно. Улітку 1918 року в багатьох місцях вибухнули селянські повстання. Скоропадський утримував владу тільки завдяки підтримці німців.</w:t>
      </w:r>
    </w:p>
    <w:p w:rsidR="00A85628" w:rsidRPr="00EF6AB8" w:rsidRDefault="00A85628" w:rsidP="00FF2249">
      <w:pPr>
        <w:spacing w:line="288" w:lineRule="auto"/>
        <w:ind w:firstLine="709"/>
        <w:jc w:val="both"/>
        <w:rPr>
          <w:rFonts w:ascii="Arial" w:hAnsi="Arial" w:cs="Arial"/>
          <w:sz w:val="28"/>
          <w:szCs w:val="28"/>
          <w:lang w:val="uk-UA"/>
        </w:rPr>
      </w:pPr>
      <w:r w:rsidRPr="00EF6AB8">
        <w:rPr>
          <w:rFonts w:ascii="Arial" w:hAnsi="Arial" w:cs="Arial"/>
          <w:sz w:val="28"/>
          <w:szCs w:val="28"/>
          <w:lang w:val="uk-UA"/>
        </w:rPr>
        <w:t>11 листопада 1918 року між Німеччиною й державами Антанти було укладено перемир</w:t>
      </w:r>
      <w:r w:rsidRPr="00FF2249">
        <w:rPr>
          <w:rFonts w:ascii="Arial" w:hAnsi="Arial" w:cs="Arial"/>
          <w:sz w:val="28"/>
          <w:szCs w:val="28"/>
          <w:lang w:val="uk-UA"/>
        </w:rPr>
        <w:t>’</w:t>
      </w:r>
      <w:r w:rsidRPr="00EF6AB8">
        <w:rPr>
          <w:rFonts w:ascii="Arial" w:hAnsi="Arial" w:cs="Arial"/>
          <w:sz w:val="28"/>
          <w:szCs w:val="28"/>
          <w:lang w:val="uk-UA"/>
        </w:rPr>
        <w:t>я. Німеччина та її союзники зазнали поразки в Першій світовій війні. Унаслідок цього Скоропадський втратив німецьку підтримку. 13 листопада 1918 року керівники українських соціалістичних партій вирішили підняти повстання проти Скоропадськ</w:t>
      </w:r>
      <w:r>
        <w:rPr>
          <w:rFonts w:ascii="Arial" w:hAnsi="Arial" w:cs="Arial"/>
          <w:sz w:val="28"/>
          <w:szCs w:val="28"/>
          <w:lang w:val="uk-UA"/>
        </w:rPr>
        <w:t>ого. Для керівництва повстанням</w:t>
      </w:r>
      <w:r w:rsidRPr="00EF6AB8">
        <w:rPr>
          <w:rFonts w:ascii="Arial" w:hAnsi="Arial" w:cs="Arial"/>
          <w:sz w:val="28"/>
          <w:szCs w:val="28"/>
          <w:lang w:val="uk-UA"/>
        </w:rPr>
        <w:t xml:space="preserve"> було створено </w:t>
      </w:r>
      <w:proofErr w:type="spellStart"/>
      <w:r w:rsidRPr="00EF6AB8">
        <w:rPr>
          <w:rFonts w:ascii="Arial" w:hAnsi="Arial" w:cs="Arial"/>
          <w:sz w:val="28"/>
          <w:szCs w:val="28"/>
          <w:lang w:val="uk-UA"/>
        </w:rPr>
        <w:t>Дире</w:t>
      </w:r>
      <w:proofErr w:type="spellEnd"/>
      <w:r w:rsidRPr="0098220E">
        <w:rPr>
          <w:rFonts w:ascii="Arial" w:hAnsi="Arial" w:cs="Arial"/>
          <w:sz w:val="28"/>
          <w:szCs w:val="28"/>
        </w:rPr>
        <w:t>-</w:t>
      </w:r>
      <w:proofErr w:type="spellStart"/>
      <w:r w:rsidRPr="00EF6AB8">
        <w:rPr>
          <w:rFonts w:ascii="Arial" w:hAnsi="Arial" w:cs="Arial"/>
          <w:sz w:val="28"/>
          <w:szCs w:val="28"/>
          <w:lang w:val="uk-UA"/>
        </w:rPr>
        <w:t>кторію</w:t>
      </w:r>
      <w:proofErr w:type="spellEnd"/>
      <w:r w:rsidRPr="00EF6AB8">
        <w:rPr>
          <w:rFonts w:ascii="Arial" w:hAnsi="Arial" w:cs="Arial"/>
          <w:sz w:val="28"/>
          <w:szCs w:val="28"/>
          <w:lang w:val="uk-UA"/>
        </w:rPr>
        <w:t xml:space="preserve"> на чолі з Володимиром Винниченком. Повстання </w:t>
      </w:r>
      <w:proofErr w:type="spellStart"/>
      <w:r w:rsidRPr="00EF6AB8">
        <w:rPr>
          <w:rFonts w:ascii="Arial" w:hAnsi="Arial" w:cs="Arial"/>
          <w:sz w:val="28"/>
          <w:szCs w:val="28"/>
          <w:lang w:val="uk-UA"/>
        </w:rPr>
        <w:t>розпо</w:t>
      </w:r>
      <w:proofErr w:type="spellEnd"/>
      <w:r w:rsidRPr="00A85628">
        <w:rPr>
          <w:rFonts w:ascii="Arial" w:hAnsi="Arial" w:cs="Arial"/>
          <w:sz w:val="28"/>
          <w:szCs w:val="28"/>
        </w:rPr>
        <w:t>-</w:t>
      </w:r>
      <w:proofErr w:type="spellStart"/>
      <w:r w:rsidRPr="00EF6AB8">
        <w:rPr>
          <w:rFonts w:ascii="Arial" w:hAnsi="Arial" w:cs="Arial"/>
          <w:sz w:val="28"/>
          <w:szCs w:val="28"/>
          <w:lang w:val="uk-UA"/>
        </w:rPr>
        <w:t>чалося</w:t>
      </w:r>
      <w:proofErr w:type="spellEnd"/>
      <w:r w:rsidRPr="00EF6AB8">
        <w:rPr>
          <w:rFonts w:ascii="Arial" w:hAnsi="Arial" w:cs="Arial"/>
          <w:sz w:val="28"/>
          <w:szCs w:val="28"/>
          <w:lang w:val="uk-UA"/>
        </w:rPr>
        <w:t xml:space="preserve"> 15 листопада. 14 грудня 1918 року Скоропадський зрікся влади. Влада перейшла до Директорії. Вона стала верховним державним органом відновленої Української Народної Республіки.</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 xml:space="preserve">Директорія оголосила себе захисницею інтересів незаможних верств населення (селян, робітників, інтелігентів). Вона </w:t>
      </w:r>
      <w:proofErr w:type="spellStart"/>
      <w:r w:rsidRPr="00EF6AB8">
        <w:rPr>
          <w:rFonts w:ascii="Arial" w:hAnsi="Arial" w:cs="Arial"/>
          <w:sz w:val="28"/>
          <w:szCs w:val="28"/>
          <w:lang w:val="uk-UA"/>
        </w:rPr>
        <w:t>розрахо</w:t>
      </w:r>
      <w:proofErr w:type="spellEnd"/>
      <w:r w:rsidRPr="0098220E">
        <w:rPr>
          <w:rFonts w:ascii="Arial" w:hAnsi="Arial" w:cs="Arial"/>
          <w:sz w:val="28"/>
          <w:szCs w:val="28"/>
        </w:rPr>
        <w:t>-</w:t>
      </w:r>
      <w:proofErr w:type="spellStart"/>
      <w:r w:rsidRPr="00EF6AB8">
        <w:rPr>
          <w:rFonts w:ascii="Arial" w:hAnsi="Arial" w:cs="Arial"/>
          <w:sz w:val="28"/>
          <w:szCs w:val="28"/>
          <w:lang w:val="uk-UA"/>
        </w:rPr>
        <w:t>вувала</w:t>
      </w:r>
      <w:proofErr w:type="spellEnd"/>
      <w:r w:rsidRPr="00EF6AB8">
        <w:rPr>
          <w:rFonts w:ascii="Arial" w:hAnsi="Arial" w:cs="Arial"/>
          <w:sz w:val="28"/>
          <w:szCs w:val="28"/>
          <w:lang w:val="uk-UA"/>
        </w:rPr>
        <w:t xml:space="preserve"> на їхню підтримку. Але внутрішня політика Директорії була суперечливою й недалеко</w:t>
      </w:r>
      <w:r w:rsidR="00FF2249">
        <w:rPr>
          <w:rFonts w:ascii="Arial" w:hAnsi="Arial" w:cs="Arial"/>
          <w:sz w:val="28"/>
          <w:szCs w:val="28"/>
          <w:lang w:val="uk-UA"/>
        </w:rPr>
        <w:t>г</w:t>
      </w:r>
      <w:r w:rsidRPr="00EF6AB8">
        <w:rPr>
          <w:rFonts w:ascii="Arial" w:hAnsi="Arial" w:cs="Arial"/>
          <w:sz w:val="28"/>
          <w:szCs w:val="28"/>
          <w:lang w:val="uk-UA"/>
        </w:rPr>
        <w:t>лядною. Тому вона не дістала широкої народної підтримки.</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Більшовики (комуністи) й російські антибільшовицькі сили (білі) прагнули заволодіти Україною.  Протягом 1919 року Директорія керувала боротьбою проти загарбників. 11 лютого 1919 року головою Директорії став Симон Петлюра. Він намагався створити сильну армію. Але йому не вдалося досягнути поставленої мети. Наприкін</w:t>
      </w:r>
      <w:r w:rsidR="00FF2249">
        <w:rPr>
          <w:rFonts w:ascii="Arial" w:hAnsi="Arial" w:cs="Arial"/>
          <w:sz w:val="28"/>
          <w:szCs w:val="28"/>
          <w:lang w:val="uk-UA"/>
        </w:rPr>
        <w:t>ці 1919 </w:t>
      </w:r>
      <w:r w:rsidRPr="00EF6AB8">
        <w:rPr>
          <w:rFonts w:ascii="Arial" w:hAnsi="Arial" w:cs="Arial"/>
          <w:sz w:val="28"/>
          <w:szCs w:val="28"/>
          <w:lang w:val="uk-UA"/>
        </w:rPr>
        <w:t xml:space="preserve">року радянські війська (Червона армія) захопили майже всю територію УНР. </w:t>
      </w:r>
    </w:p>
    <w:p w:rsidR="00A85628" w:rsidRPr="00A85628" w:rsidRDefault="00A85628" w:rsidP="00A85628">
      <w:pPr>
        <w:spacing w:line="288" w:lineRule="auto"/>
        <w:jc w:val="both"/>
        <w:rPr>
          <w:rFonts w:ascii="Arial" w:hAnsi="Arial" w:cs="Arial"/>
          <w:sz w:val="28"/>
          <w:szCs w:val="28"/>
        </w:rPr>
      </w:pPr>
      <w:r w:rsidRPr="00EF6AB8">
        <w:rPr>
          <w:rFonts w:ascii="Arial" w:hAnsi="Arial" w:cs="Arial"/>
          <w:sz w:val="28"/>
          <w:szCs w:val="28"/>
          <w:lang w:val="uk-UA"/>
        </w:rPr>
        <w:tab/>
        <w:t>Після цього УНР звернулася по до</w:t>
      </w:r>
      <w:r w:rsidR="00FF2249">
        <w:rPr>
          <w:rFonts w:ascii="Arial" w:hAnsi="Arial" w:cs="Arial"/>
          <w:sz w:val="28"/>
          <w:szCs w:val="28"/>
          <w:lang w:val="uk-UA"/>
        </w:rPr>
        <w:t>помогу до Польщі. У квітні 1920 </w:t>
      </w:r>
      <w:r w:rsidRPr="00EF6AB8">
        <w:rPr>
          <w:rFonts w:ascii="Arial" w:hAnsi="Arial" w:cs="Arial"/>
          <w:sz w:val="28"/>
          <w:szCs w:val="28"/>
          <w:lang w:val="uk-UA"/>
        </w:rPr>
        <w:t>року між УНР  і Польщею було укладено військовий союз. Під час радянсько-польської війни 1920 року УНР намагалася повернути захоплені більшовицькою Росією українські землі. Але ці намагання виявилися безрезультатними. У листопаді 1920 року армія УНР перейшла на польську територію. УНР фактично припинила своє існування.</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Австро-Угорська імперія зазнала поразки в Першій світовій війні. У жовтні 1918 року вона почала розпадатися. Народи імперії приступили до створення власних незалежних держав.</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lastRenderedPageBreak/>
        <w:tab/>
        <w:t>18 жовтня 1918 року західноукраїнські політики створи</w:t>
      </w:r>
      <w:r w:rsidR="00FF2249">
        <w:rPr>
          <w:rFonts w:ascii="Arial" w:hAnsi="Arial" w:cs="Arial"/>
          <w:sz w:val="28"/>
          <w:szCs w:val="28"/>
          <w:lang w:val="uk-UA"/>
        </w:rPr>
        <w:t>л</w:t>
      </w:r>
      <w:r w:rsidRPr="00EF6AB8">
        <w:rPr>
          <w:rFonts w:ascii="Arial" w:hAnsi="Arial" w:cs="Arial"/>
          <w:sz w:val="28"/>
          <w:szCs w:val="28"/>
          <w:lang w:val="uk-UA"/>
        </w:rPr>
        <w:t>и у Львові представницький орган західних українців – Українську Національну Раду. Наступного дня вона заявила про свій намір об</w:t>
      </w:r>
      <w:r w:rsidRPr="00EF6AB8">
        <w:rPr>
          <w:rFonts w:ascii="Arial" w:hAnsi="Arial" w:cs="Arial"/>
          <w:sz w:val="28"/>
          <w:szCs w:val="28"/>
        </w:rPr>
        <w:t>’</w:t>
      </w:r>
      <w:r w:rsidRPr="00EF6AB8">
        <w:rPr>
          <w:rFonts w:ascii="Arial" w:hAnsi="Arial" w:cs="Arial"/>
          <w:sz w:val="28"/>
          <w:szCs w:val="28"/>
          <w:lang w:val="uk-UA"/>
        </w:rPr>
        <w:t>єднати Східну Галичину, Північну Буковину та Закарпаття в одне ціле й створити українську державу.</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Наприкінці жовтня – на початку листопада 1918 року Національна Рада з</w:t>
      </w:r>
      <w:r>
        <w:rPr>
          <w:rFonts w:ascii="Arial" w:hAnsi="Arial" w:cs="Arial"/>
          <w:sz w:val="28"/>
          <w:szCs w:val="28"/>
          <w:lang w:val="uk-UA"/>
        </w:rPr>
        <w:t>а</w:t>
      </w:r>
      <w:r w:rsidRPr="00EF6AB8">
        <w:rPr>
          <w:rFonts w:ascii="Arial" w:hAnsi="Arial" w:cs="Arial"/>
          <w:sz w:val="28"/>
          <w:szCs w:val="28"/>
          <w:lang w:val="uk-UA"/>
        </w:rPr>
        <w:t xml:space="preserve"> допомогою українських військових установила контроль над Східною Галичиною. 9 листопада вона створила уряд – Державний секретаріат. Головою уряду став Кость Левицький. 13 листопада Національна Рада проголосила утворення Західноукраїнської Народної Республіки (ЗУНР). Дуже шв</w:t>
      </w:r>
      <w:r w:rsidR="00FF2249">
        <w:rPr>
          <w:rFonts w:ascii="Arial" w:hAnsi="Arial" w:cs="Arial"/>
          <w:sz w:val="28"/>
          <w:szCs w:val="28"/>
          <w:lang w:val="uk-UA"/>
        </w:rPr>
        <w:t>идко були створені збройні сили </w:t>
      </w:r>
      <w:r w:rsidRPr="00EF6AB8">
        <w:rPr>
          <w:rFonts w:ascii="Arial" w:hAnsi="Arial" w:cs="Arial"/>
          <w:sz w:val="28"/>
          <w:szCs w:val="28"/>
          <w:lang w:val="uk-UA"/>
        </w:rPr>
        <w:t xml:space="preserve">– Українська галицька армія. 4 січня 1919 року Національна Рада обрала Євгена </w:t>
      </w:r>
      <w:proofErr w:type="spellStart"/>
      <w:r w:rsidRPr="00EF6AB8">
        <w:rPr>
          <w:rFonts w:ascii="Arial" w:hAnsi="Arial" w:cs="Arial"/>
          <w:sz w:val="28"/>
          <w:szCs w:val="28"/>
          <w:lang w:val="uk-UA"/>
        </w:rPr>
        <w:t>Петрушевича</w:t>
      </w:r>
      <w:proofErr w:type="spellEnd"/>
      <w:r w:rsidRPr="00EF6AB8">
        <w:rPr>
          <w:rFonts w:ascii="Arial" w:hAnsi="Arial" w:cs="Arial"/>
          <w:sz w:val="28"/>
          <w:szCs w:val="28"/>
          <w:lang w:val="uk-UA"/>
        </w:rPr>
        <w:t xml:space="preserve"> президентом ЗУНР.</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На Східну Галичину претендували не тільки украї</w:t>
      </w:r>
      <w:r>
        <w:rPr>
          <w:rFonts w:ascii="Arial" w:hAnsi="Arial" w:cs="Arial"/>
          <w:sz w:val="28"/>
          <w:szCs w:val="28"/>
          <w:lang w:val="uk-UA"/>
        </w:rPr>
        <w:t>нці, а й поляки. Уже в листопаді</w:t>
      </w:r>
      <w:r w:rsidRPr="00EF6AB8">
        <w:rPr>
          <w:rFonts w:ascii="Arial" w:hAnsi="Arial" w:cs="Arial"/>
          <w:sz w:val="28"/>
          <w:szCs w:val="28"/>
          <w:lang w:val="uk-UA"/>
        </w:rPr>
        <w:t xml:space="preserve"> 1918 року розпочалася українсько-польська війна. У цей же час румунські війська захопили Північну Буковину.</w:t>
      </w:r>
    </w:p>
    <w:p w:rsidR="00A85628" w:rsidRPr="00EF6AB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22 січня 1919 року в Києві було проголошено Акт злуки УНР і ЗУНР. Але іноземне збройне втручання й суперечності між лідерами УНР і ЗУНР завадили об’єднанню у</w:t>
      </w:r>
      <w:r w:rsidR="00FF2249">
        <w:rPr>
          <w:rFonts w:ascii="Arial" w:hAnsi="Arial" w:cs="Arial"/>
          <w:sz w:val="28"/>
          <w:szCs w:val="28"/>
          <w:lang w:val="uk-UA"/>
        </w:rPr>
        <w:t>країнських держав. У липні 1919 </w:t>
      </w:r>
      <w:r w:rsidRPr="00EF6AB8">
        <w:rPr>
          <w:rFonts w:ascii="Arial" w:hAnsi="Arial" w:cs="Arial"/>
          <w:sz w:val="28"/>
          <w:szCs w:val="28"/>
          <w:lang w:val="uk-UA"/>
        </w:rPr>
        <w:t>року ЗУНР зазнала поразки у війні з Польщею, яку підтримували держави Антанти. Польські війська захопили Східну Галичину й Західну Волинь. ЗУНР фактично припинила своє існування.</w:t>
      </w:r>
    </w:p>
    <w:p w:rsidR="00F11782" w:rsidRPr="00A85628" w:rsidRDefault="00A85628" w:rsidP="00A85628">
      <w:pPr>
        <w:spacing w:line="288" w:lineRule="auto"/>
        <w:jc w:val="both"/>
        <w:rPr>
          <w:rFonts w:ascii="Arial" w:hAnsi="Arial" w:cs="Arial"/>
          <w:sz w:val="28"/>
          <w:szCs w:val="28"/>
          <w:lang w:val="uk-UA"/>
        </w:rPr>
      </w:pPr>
      <w:r w:rsidRPr="00EF6AB8">
        <w:rPr>
          <w:rFonts w:ascii="Arial" w:hAnsi="Arial" w:cs="Arial"/>
          <w:sz w:val="28"/>
          <w:szCs w:val="28"/>
          <w:lang w:val="uk-UA"/>
        </w:rPr>
        <w:tab/>
        <w:t>Українська революція закінчилася поразкою й новим поділом України. Східноукраїнські землі увійшли до складу Української Соціалістичної Радянської Республіки (УСРР). Таку назву дістала в січні 1919 року радянська українська держава. УСРР була маріонеткою радянської Росії. Східна Галичина й Західна Волинь увійшли до складу Польщі, Північна Буковина, Північна й Південна Бессарабія – до складу Румунії, Закарпаття увійшло до складу Чехословаччини.</w:t>
      </w:r>
    </w:p>
    <w:sectPr w:rsidR="00F11782" w:rsidRPr="00A85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28"/>
    <w:rsid w:val="00410079"/>
    <w:rsid w:val="00476C3C"/>
    <w:rsid w:val="00A85628"/>
    <w:rsid w:val="00BA1BB1"/>
    <w:rsid w:val="00F11782"/>
    <w:rsid w:val="00FF22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62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62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5147</Words>
  <Characters>2935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7</cp:revision>
  <dcterms:created xsi:type="dcterms:W3CDTF">2022-04-21T12:33:00Z</dcterms:created>
  <dcterms:modified xsi:type="dcterms:W3CDTF">2022-04-25T10:17:00Z</dcterms:modified>
</cp:coreProperties>
</file>