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935D5D">
        <w:rPr>
          <w:rFonts w:ascii="Arial" w:eastAsia="Calibri" w:hAnsi="Arial" w:cs="Arial"/>
          <w:b/>
          <w:sz w:val="34"/>
          <w:szCs w:val="34"/>
        </w:rPr>
        <w:t>МІНІСТЕРСТВО ОСВІТИ І НАУКИ УКРАЇНИ</w:t>
      </w: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Calibri" w:hAnsi="Arial" w:cs="Arial"/>
          <w:b/>
          <w:sz w:val="31"/>
          <w:szCs w:val="31"/>
        </w:rPr>
      </w:pPr>
      <w:r w:rsidRPr="00935D5D">
        <w:rPr>
          <w:rFonts w:ascii="Arial" w:eastAsia="Calibri" w:hAnsi="Arial" w:cs="Arial"/>
          <w:b/>
          <w:sz w:val="31"/>
          <w:szCs w:val="31"/>
        </w:rPr>
        <w:t>ХАРКІВСЬКИЙ НАЦІОНАЛЬНИЙ ЕКОНОМІЧНИЙ УНІВЕРСИТЕТ</w:t>
      </w: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Calibri" w:eastAsia="Calibri" w:hAnsi="Calibri" w:cs="Times New Roman"/>
          <w:b/>
          <w:sz w:val="31"/>
          <w:szCs w:val="31"/>
        </w:rPr>
      </w:pPr>
      <w:r w:rsidRPr="00935D5D">
        <w:rPr>
          <w:rFonts w:ascii="Arial" w:eastAsia="Calibri" w:hAnsi="Arial" w:cs="Arial"/>
          <w:b/>
          <w:sz w:val="31"/>
          <w:szCs w:val="31"/>
        </w:rPr>
        <w:t>ІМЕНІ СЕМЕНА КУЗНЕЦЯ</w:t>
      </w: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i/>
          <w:sz w:val="40"/>
          <w:szCs w:val="20"/>
          <w:lang w:eastAsia="ru-RU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935D5D">
        <w:rPr>
          <w:rFonts w:ascii="Arial" w:eastAsia="Calibri" w:hAnsi="Arial" w:cs="Arial"/>
          <w:b/>
          <w:sz w:val="40"/>
          <w:szCs w:val="40"/>
        </w:rPr>
        <w:t xml:space="preserve">АНАЛІЗ </w:t>
      </w:r>
      <w:r w:rsidRPr="00935D5D">
        <w:rPr>
          <w:rFonts w:ascii="Arial" w:eastAsia="Calibri" w:hAnsi="Arial" w:cs="Arial"/>
          <w:b/>
          <w:sz w:val="40"/>
          <w:szCs w:val="40"/>
        </w:rPr>
        <w:br/>
        <w:t>ЗОВНІШНЬОЕКОНОМІЧНОЇ ДІЯЛЬНОСТІ</w:t>
      </w: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935D5D">
        <w:rPr>
          <w:rFonts w:ascii="Arial" w:eastAsia="Calibri" w:hAnsi="Arial" w:cs="Arial"/>
          <w:b/>
          <w:bCs/>
          <w:sz w:val="36"/>
          <w:szCs w:val="36"/>
        </w:rPr>
        <w:t xml:space="preserve">Методичні рекомендації </w:t>
      </w: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b/>
          <w:bCs/>
          <w:sz w:val="32"/>
        </w:rPr>
      </w:pPr>
      <w:r w:rsidRPr="00935D5D">
        <w:rPr>
          <w:rFonts w:ascii="Arial" w:eastAsia="Calibri" w:hAnsi="Arial" w:cs="Arial"/>
          <w:b/>
          <w:bCs/>
          <w:sz w:val="36"/>
          <w:szCs w:val="36"/>
        </w:rPr>
        <w:t>до практичних завдань</w:t>
      </w:r>
      <w:r w:rsidRPr="00935D5D">
        <w:rPr>
          <w:rFonts w:ascii="Arial" w:eastAsia="Calibri" w:hAnsi="Arial" w:cs="Arial"/>
          <w:b/>
          <w:bCs/>
          <w:sz w:val="32"/>
        </w:rPr>
        <w:t xml:space="preserve"> </w:t>
      </w:r>
      <w:r w:rsidRPr="00935D5D">
        <w:rPr>
          <w:rFonts w:ascii="Arial" w:eastAsia="Calibri" w:hAnsi="Arial" w:cs="Arial"/>
          <w:b/>
          <w:bCs/>
          <w:sz w:val="32"/>
        </w:rPr>
        <w:br/>
        <w:t xml:space="preserve">для студентів спеціальності </w:t>
      </w:r>
      <w:r w:rsidRPr="00935D5D">
        <w:rPr>
          <w:rFonts w:ascii="Arial" w:eastAsia="Calibri" w:hAnsi="Arial" w:cs="Arial"/>
          <w:b/>
          <w:bCs/>
          <w:sz w:val="32"/>
        </w:rPr>
        <w:br/>
        <w:t xml:space="preserve">292 "Міжнародні економічні відносини" </w:t>
      </w: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b/>
          <w:sz w:val="32"/>
        </w:rPr>
      </w:pPr>
      <w:r w:rsidRPr="00935D5D">
        <w:rPr>
          <w:rFonts w:ascii="Arial" w:eastAsia="Calibri" w:hAnsi="Arial" w:cs="Arial"/>
          <w:b/>
          <w:bCs/>
          <w:sz w:val="32"/>
        </w:rPr>
        <w:t>першого (бакалаврського) рівня</w:t>
      </w: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sz w:val="32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sz w:val="32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Calibri" w:hAnsi="Arial" w:cs="Arial"/>
          <w:sz w:val="32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Calibri" w:hAnsi="Arial" w:cs="Arial"/>
          <w:sz w:val="32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Calibri" w:hAnsi="Arial" w:cs="Arial"/>
          <w:sz w:val="32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Calibri" w:hAnsi="Arial" w:cs="Arial"/>
          <w:sz w:val="32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rPr>
          <w:rFonts w:ascii="Arial" w:eastAsia="Calibri" w:hAnsi="Arial" w:cs="Arial"/>
          <w:sz w:val="32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sz w:val="32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sz w:val="32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sz w:val="24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35D5D">
        <w:rPr>
          <w:rFonts w:ascii="Arial" w:eastAsia="Calibri" w:hAnsi="Arial" w:cs="Arial"/>
          <w:b/>
          <w:sz w:val="28"/>
          <w:szCs w:val="28"/>
        </w:rPr>
        <w:t>Харків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35D5D">
        <w:rPr>
          <w:rFonts w:ascii="Arial" w:eastAsia="Calibri" w:hAnsi="Arial" w:cs="Arial"/>
          <w:b/>
          <w:sz w:val="28"/>
          <w:szCs w:val="28"/>
        </w:rPr>
        <w:t>ХНЕУ ім. С. Кузнеця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35D5D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3C317" wp14:editId="6A0003DF">
                <wp:simplePos x="0" y="0"/>
                <wp:positionH relativeFrom="column">
                  <wp:posOffset>2698750</wp:posOffset>
                </wp:positionH>
                <wp:positionV relativeFrom="paragraph">
                  <wp:posOffset>214630</wp:posOffset>
                </wp:positionV>
                <wp:extent cx="720090" cy="431800"/>
                <wp:effectExtent l="0" t="0" r="22860" b="25400"/>
                <wp:wrapNone/>
                <wp:docPr id="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659F" id="Прямоугольник 1" o:spid="_x0000_s1026" style="position:absolute;margin-left:212.5pt;margin-top:16.9pt;width:56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" fillcolor="window" strokecolor="window" strokeweight="1pt"/>
            </w:pict>
          </mc:Fallback>
        </mc:AlternateContent>
      </w:r>
      <w:r w:rsidRPr="00935D5D">
        <w:rPr>
          <w:rFonts w:ascii="Arial" w:eastAsia="Calibri" w:hAnsi="Arial" w:cs="Arial"/>
          <w:b/>
          <w:sz w:val="28"/>
          <w:szCs w:val="28"/>
        </w:rPr>
        <w:t>2020</w:t>
      </w:r>
    </w:p>
    <w:p w:rsidR="00935D5D" w:rsidRPr="00935D5D" w:rsidRDefault="00935D5D" w:rsidP="00935D5D">
      <w:pPr>
        <w:widowControl w:val="0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УДК 339.9(07.034)</w:t>
      </w:r>
    </w:p>
    <w:p w:rsidR="00935D5D" w:rsidRPr="00935D5D" w:rsidRDefault="00935D5D" w:rsidP="00935D5D">
      <w:pPr>
        <w:widowControl w:val="0"/>
        <w:spacing w:after="0" w:line="288" w:lineRule="auto"/>
        <w:ind w:firstLine="63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А64</w:t>
      </w:r>
    </w:p>
    <w:p w:rsidR="00935D5D" w:rsidRPr="00935D5D" w:rsidRDefault="00935D5D" w:rsidP="00935D5D">
      <w:pPr>
        <w:widowControl w:val="0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8"/>
          <w:lang w:eastAsia="ru-RU"/>
        </w:rPr>
        <w:t>Укладач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З. Ф. Петряєва </w:t>
      </w:r>
    </w:p>
    <w:p w:rsidR="00935D5D" w:rsidRPr="00935D5D" w:rsidRDefault="00935D5D" w:rsidP="00935D5D">
      <w:pPr>
        <w:widowControl w:val="0"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pacing w:val="8"/>
          <w:sz w:val="28"/>
          <w:szCs w:val="28"/>
          <w:lang w:eastAsia="ru-RU"/>
        </w:rPr>
        <w:t>Затверджено на засіданні кафедри міжнародного бізнесу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br/>
        <w:t>та економічного аналізу.</w:t>
      </w:r>
    </w:p>
    <w:p w:rsidR="00935D5D" w:rsidRPr="00935D5D" w:rsidRDefault="00935D5D" w:rsidP="00935D5D">
      <w:pPr>
        <w:widowControl w:val="0"/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Протокол № 1 від 23.08.2019 р.</w:t>
      </w:r>
    </w:p>
    <w:p w:rsidR="00935D5D" w:rsidRPr="00935D5D" w:rsidRDefault="00935D5D" w:rsidP="00935D5D">
      <w:pPr>
        <w:widowControl w:val="0"/>
        <w:spacing w:after="0" w:line="288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i/>
          <w:sz w:val="28"/>
          <w:szCs w:val="28"/>
          <w:lang w:eastAsia="ru-RU"/>
        </w:rPr>
        <w:t>Самостійне електронне текстове мережеве видання</w:t>
      </w:r>
    </w:p>
    <w:p w:rsidR="00935D5D" w:rsidRPr="00935D5D" w:rsidRDefault="00935D5D" w:rsidP="00935D5D">
      <w:pPr>
        <w:widowControl w:val="0"/>
        <w:spacing w:after="0" w:line="288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787"/>
      </w:tblGrid>
      <w:tr w:rsidR="00935D5D" w:rsidRPr="00935D5D" w:rsidTr="00935D5D">
        <w:trPr>
          <w:trHeight w:val="1474"/>
          <w:jc w:val="center"/>
        </w:trPr>
        <w:tc>
          <w:tcPr>
            <w:tcW w:w="850" w:type="dxa"/>
          </w:tcPr>
          <w:p w:rsidR="00935D5D" w:rsidRPr="00935D5D" w:rsidRDefault="00935D5D" w:rsidP="00935D5D">
            <w:pPr>
              <w:shd w:val="clear" w:color="auto" w:fill="FFFFFF"/>
              <w:spacing w:after="0" w:line="288" w:lineRule="auto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  <w:p w:rsidR="00935D5D" w:rsidRPr="00935D5D" w:rsidRDefault="00935D5D" w:rsidP="00935D5D">
            <w:pPr>
              <w:shd w:val="clear" w:color="auto" w:fill="FFFFFF"/>
              <w:spacing w:after="0" w:line="288" w:lineRule="auto"/>
              <w:rPr>
                <w:rFonts w:ascii="Arial" w:eastAsia="Calibri" w:hAnsi="Arial" w:cs="Arial"/>
                <w:color w:val="000000"/>
                <w:sz w:val="28"/>
              </w:rPr>
            </w:pPr>
            <w:r w:rsidRPr="00935D5D">
              <w:rPr>
                <w:rFonts w:ascii="Arial" w:eastAsia="Calibri" w:hAnsi="Arial" w:cs="Arial"/>
                <w:color w:val="000000"/>
                <w:sz w:val="28"/>
              </w:rPr>
              <w:t xml:space="preserve">  А64</w:t>
            </w:r>
          </w:p>
        </w:tc>
        <w:tc>
          <w:tcPr>
            <w:tcW w:w="8787" w:type="dxa"/>
            <w:hideMark/>
          </w:tcPr>
          <w:p w:rsidR="00935D5D" w:rsidRPr="00935D5D" w:rsidRDefault="00935D5D" w:rsidP="00935D5D">
            <w:pPr>
              <w:shd w:val="clear" w:color="auto" w:fill="FFFFFF"/>
              <w:spacing w:after="0" w:line="288" w:lineRule="auto"/>
              <w:ind w:firstLine="710"/>
              <w:jc w:val="both"/>
              <w:rPr>
                <w:rFonts w:ascii="Arial" w:eastAsia="Calibri" w:hAnsi="Arial" w:cs="Arial"/>
                <w:color w:val="000000"/>
                <w:sz w:val="28"/>
              </w:rPr>
            </w:pPr>
            <w:r w:rsidRPr="00935D5D">
              <w:rPr>
                <w:rFonts w:ascii="Arial" w:eastAsia="Times New Roman" w:hAnsi="Arial" w:cs="Arial"/>
                <w:b/>
                <w:spacing w:val="-4"/>
                <w:sz w:val="28"/>
                <w:szCs w:val="28"/>
                <w:lang w:eastAsia="ru-RU"/>
              </w:rPr>
              <w:t>Аналіз</w:t>
            </w:r>
            <w:r w:rsidRPr="00935D5D">
              <w:rPr>
                <w:rFonts w:ascii="Arial" w:eastAsia="Times New Roman" w:hAnsi="Arial" w:cs="Arial"/>
                <w:spacing w:val="-4"/>
                <w:sz w:val="28"/>
                <w:szCs w:val="28"/>
                <w:lang w:eastAsia="ru-RU"/>
              </w:rPr>
              <w:t xml:space="preserve"> зовнішньоекономічної діяльності </w:t>
            </w:r>
            <w:r w:rsidRPr="00935D5D">
              <w:rPr>
                <w:rFonts w:ascii="Arial" w:eastAsia="Calibri" w:hAnsi="Arial" w:cs="Arial"/>
                <w:spacing w:val="-4"/>
                <w:sz w:val="28"/>
                <w:szCs w:val="28"/>
                <w:lang w:eastAsia="ru-RU"/>
              </w:rPr>
              <w:t>[Електронний ресурс]</w:t>
            </w:r>
            <w:r w:rsidRPr="00935D5D">
              <w:rPr>
                <w:rFonts w:ascii="Arial" w:eastAsia="Times New Roman" w:hAnsi="Arial" w:cs="Arial"/>
                <w:spacing w:val="-4"/>
                <w:sz w:val="28"/>
                <w:szCs w:val="28"/>
                <w:lang w:eastAsia="ru-RU"/>
              </w:rPr>
              <w:t xml:space="preserve"> :</w:t>
            </w:r>
            <w:r w:rsidRPr="00935D5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методичні рекомен</w:t>
            </w:r>
            <w:r w:rsidRPr="00935D5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softHyphen/>
              <w:t>дації до практичних завдань для студентів спеціальності 292 "Між</w:t>
            </w:r>
            <w:r w:rsidRPr="00935D5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softHyphen/>
              <w:t xml:space="preserve">народні економічні відносини" </w:t>
            </w:r>
            <w:r w:rsidRPr="00935D5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першого (бакалаврського) рівня</w:t>
            </w:r>
            <w:r w:rsidRPr="00935D5D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/ уклад. З. Ф. Петряєва. – </w:t>
            </w:r>
            <w:r w:rsidRPr="00935D5D">
              <w:rPr>
                <w:rFonts w:ascii="Arial" w:eastAsia="Calibri" w:hAnsi="Arial" w:cs="Arial"/>
                <w:sz w:val="28"/>
                <w:szCs w:val="28"/>
                <w:lang w:eastAsia="ru-RU"/>
              </w:rPr>
              <w:t>Харків : ХНЕУ ім.</w:t>
            </w:r>
            <w:r w:rsidRPr="00935D5D">
              <w:rPr>
                <w:rFonts w:ascii="Arial" w:eastAsia="Calibri" w:hAnsi="Arial" w:cs="Arial"/>
                <w:sz w:val="28"/>
                <w:szCs w:val="28"/>
                <w:lang w:val="ru-RU" w:eastAsia="ru-RU"/>
              </w:rPr>
              <w:t> </w:t>
            </w:r>
            <w:r w:rsidRPr="00935D5D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С.</w:t>
            </w:r>
            <w:r w:rsidRPr="00935D5D">
              <w:rPr>
                <w:rFonts w:ascii="Arial" w:eastAsia="Calibri" w:hAnsi="Arial" w:cs="Arial"/>
                <w:sz w:val="28"/>
                <w:szCs w:val="28"/>
                <w:lang w:val="ru-RU" w:eastAsia="ru-RU"/>
              </w:rPr>
              <w:t> </w:t>
            </w:r>
            <w:r w:rsidRPr="00935D5D">
              <w:rPr>
                <w:rFonts w:ascii="Arial" w:eastAsia="Calibri" w:hAnsi="Arial" w:cs="Arial"/>
                <w:sz w:val="28"/>
                <w:szCs w:val="28"/>
                <w:lang w:eastAsia="ru-RU"/>
              </w:rPr>
              <w:t>Кузнеця, 2020. – 37 с.</w:t>
            </w:r>
          </w:p>
        </w:tc>
      </w:tr>
    </w:tbl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left="8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D5D">
        <w:rPr>
          <w:rFonts w:ascii="Arial" w:eastAsia="Times New Roman" w:hAnsi="Arial" w:cs="Arial"/>
          <w:sz w:val="24"/>
          <w:szCs w:val="24"/>
          <w:lang w:eastAsia="ru-RU"/>
        </w:rPr>
        <w:t>Подано тематичний план практичних занять та їхній зміст за модулями й темами. Наведено ти</w:t>
      </w:r>
      <w:r w:rsidRPr="00935D5D">
        <w:rPr>
          <w:rFonts w:ascii="Arial" w:eastAsia="Times New Roman" w:hAnsi="Arial" w:cs="Arial"/>
          <w:bCs/>
          <w:sz w:val="24"/>
          <w:szCs w:val="24"/>
          <w:lang w:eastAsia="ru-RU"/>
        </w:rPr>
        <w:t>пові приклади завдань для практичних занять та ме</w:t>
      </w:r>
      <w:r w:rsidRPr="00935D5D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 xml:space="preserve">тодичні рекомендації до їхнього вирішення, </w:t>
      </w:r>
      <w:r w:rsidRPr="00935D5D">
        <w:rPr>
          <w:rFonts w:ascii="Arial" w:eastAsia="Times New Roman" w:hAnsi="Arial" w:cs="Arial"/>
          <w:sz w:val="24"/>
          <w:szCs w:val="24"/>
          <w:lang w:eastAsia="ru-RU"/>
        </w:rPr>
        <w:t>критерії оцінювання знань сту</w:t>
      </w:r>
      <w:r w:rsidRPr="00935D5D">
        <w:rPr>
          <w:rFonts w:ascii="Arial" w:eastAsia="Times New Roman" w:hAnsi="Arial" w:cs="Arial"/>
          <w:sz w:val="24"/>
          <w:szCs w:val="24"/>
          <w:lang w:eastAsia="ru-RU"/>
        </w:rPr>
        <w:softHyphen/>
        <w:t>дентів.</w:t>
      </w:r>
    </w:p>
    <w:p w:rsidR="00935D5D" w:rsidRPr="00935D5D" w:rsidRDefault="00935D5D" w:rsidP="00935D5D">
      <w:pPr>
        <w:widowControl w:val="0"/>
        <w:tabs>
          <w:tab w:val="left" w:pos="0"/>
        </w:tabs>
        <w:spacing w:after="0" w:line="288" w:lineRule="auto"/>
        <w:ind w:left="8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D5D">
        <w:rPr>
          <w:rFonts w:ascii="Arial" w:eastAsia="Times New Roman" w:hAnsi="Arial" w:cs="Arial"/>
          <w:sz w:val="24"/>
          <w:szCs w:val="24"/>
          <w:lang w:eastAsia="ru-RU"/>
        </w:rPr>
        <w:t>Рекомендовано для студентів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935D5D">
        <w:rPr>
          <w:rFonts w:ascii="Arial" w:eastAsia="Times New Roman" w:hAnsi="Arial" w:cs="Arial"/>
          <w:bCs/>
          <w:sz w:val="24"/>
          <w:szCs w:val="24"/>
          <w:lang w:eastAsia="ru-RU"/>
        </w:rPr>
        <w:t>спеціальності 292 "Міжнародні еконо</w:t>
      </w:r>
      <w:r w:rsidRPr="00935D5D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мічні відносини"</w:t>
      </w:r>
      <w:r w:rsidRPr="00935D5D">
        <w:rPr>
          <w:rFonts w:ascii="Arial" w:eastAsia="Times New Roman" w:hAnsi="Arial" w:cs="Arial"/>
          <w:sz w:val="24"/>
          <w:szCs w:val="24"/>
          <w:lang w:eastAsia="ru-RU"/>
        </w:rPr>
        <w:t xml:space="preserve"> першого (бакалаврського) рівня. </w:t>
      </w:r>
    </w:p>
    <w:p w:rsidR="00935D5D" w:rsidRPr="00935D5D" w:rsidRDefault="00935D5D" w:rsidP="00935D5D">
      <w:pPr>
        <w:widowControl w:val="0"/>
        <w:suppressAutoHyphens/>
        <w:spacing w:after="0" w:line="288" w:lineRule="auto"/>
        <w:ind w:firstLine="709"/>
        <w:jc w:val="center"/>
        <w:rPr>
          <w:rFonts w:ascii="Arial" w:eastAsia="Times New Roman" w:hAnsi="Arial" w:cs="Arial"/>
          <w:b/>
          <w:sz w:val="28"/>
          <w:szCs w:val="36"/>
          <w:lang w:eastAsia="ru-RU"/>
        </w:rPr>
      </w:pPr>
    </w:p>
    <w:p w:rsidR="00935D5D" w:rsidRPr="00935D5D" w:rsidRDefault="00935D5D" w:rsidP="00935D5D">
      <w:pPr>
        <w:widowControl w:val="0"/>
        <w:suppressAutoHyphens/>
        <w:spacing w:after="0" w:line="288" w:lineRule="auto"/>
        <w:ind w:firstLine="709"/>
        <w:jc w:val="center"/>
        <w:rPr>
          <w:rFonts w:ascii="Arial" w:eastAsia="Times New Roman" w:hAnsi="Arial" w:cs="Arial"/>
          <w:b/>
          <w:sz w:val="32"/>
          <w:szCs w:val="36"/>
          <w:lang w:eastAsia="ru-RU"/>
        </w:rPr>
      </w:pPr>
    </w:p>
    <w:p w:rsidR="00935D5D" w:rsidRPr="00935D5D" w:rsidRDefault="00935D5D" w:rsidP="00935D5D">
      <w:pPr>
        <w:widowControl w:val="0"/>
        <w:tabs>
          <w:tab w:val="left" w:pos="0"/>
          <w:tab w:val="left" w:pos="1361"/>
          <w:tab w:val="left" w:pos="1418"/>
          <w:tab w:val="left" w:pos="8647"/>
        </w:tabs>
        <w:spacing w:after="0" w:line="288" w:lineRule="auto"/>
        <w:ind w:firstLine="709"/>
        <w:contextualSpacing/>
        <w:jc w:val="right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24"/>
          <w:szCs w:val="28"/>
          <w:lang w:eastAsia="ru-RU"/>
        </w:rPr>
        <w:t>УДК 339.9(07.034)</w:t>
      </w:r>
    </w:p>
    <w:p w:rsidR="00935D5D" w:rsidRPr="00935D5D" w:rsidRDefault="00935D5D" w:rsidP="00935D5D">
      <w:pPr>
        <w:widowControl w:val="0"/>
        <w:tabs>
          <w:tab w:val="left" w:pos="5103"/>
        </w:tabs>
        <w:suppressAutoHyphens/>
        <w:spacing w:after="0" w:line="288" w:lineRule="auto"/>
        <w:ind w:firstLine="709"/>
        <w:jc w:val="center"/>
        <w:rPr>
          <w:rFonts w:ascii="Arial" w:eastAsia="Times New Roman" w:hAnsi="Arial" w:cs="Arial"/>
          <w:b/>
          <w:sz w:val="32"/>
          <w:szCs w:val="36"/>
          <w:lang w:eastAsia="ru-RU"/>
        </w:rPr>
      </w:pPr>
    </w:p>
    <w:p w:rsidR="00935D5D" w:rsidRPr="00935D5D" w:rsidRDefault="00935D5D" w:rsidP="00935D5D">
      <w:pPr>
        <w:widowControl w:val="0"/>
        <w:tabs>
          <w:tab w:val="left" w:pos="5103"/>
        </w:tabs>
        <w:suppressAutoHyphens/>
        <w:spacing w:after="0" w:line="288" w:lineRule="auto"/>
        <w:ind w:firstLine="709"/>
        <w:jc w:val="center"/>
        <w:rPr>
          <w:rFonts w:ascii="Arial" w:eastAsia="Times New Roman" w:hAnsi="Arial" w:cs="Arial"/>
          <w:b/>
          <w:sz w:val="32"/>
          <w:szCs w:val="36"/>
          <w:lang w:eastAsia="ru-RU"/>
        </w:rPr>
      </w:pPr>
    </w:p>
    <w:p w:rsidR="00935D5D" w:rsidRPr="00935D5D" w:rsidRDefault="00935D5D" w:rsidP="00935D5D">
      <w:pPr>
        <w:widowControl w:val="0"/>
        <w:tabs>
          <w:tab w:val="left" w:pos="3969"/>
          <w:tab w:val="left" w:pos="4111"/>
        </w:tabs>
        <w:spacing w:after="0" w:line="288" w:lineRule="auto"/>
        <w:ind w:firstLine="226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5D5D">
        <w:rPr>
          <w:rFonts w:ascii="Arial" w:eastAsia="Times New Roman" w:hAnsi="Arial" w:cs="Arial"/>
          <w:sz w:val="24"/>
          <w:szCs w:val="24"/>
          <w:lang w:eastAsia="ru-RU"/>
        </w:rPr>
        <w:t xml:space="preserve">© Харківський національний економічний </w:t>
      </w:r>
    </w:p>
    <w:p w:rsidR="00935D5D" w:rsidRPr="00935D5D" w:rsidRDefault="00935D5D" w:rsidP="00935D5D">
      <w:pPr>
        <w:widowControl w:val="0"/>
        <w:tabs>
          <w:tab w:val="left" w:pos="4820"/>
        </w:tabs>
        <w:spacing w:after="0" w:line="288" w:lineRule="auto"/>
        <w:ind w:firstLine="14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5D5D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17CE6" wp14:editId="574132D5">
                <wp:simplePos x="0" y="0"/>
                <wp:positionH relativeFrom="column">
                  <wp:posOffset>2571115</wp:posOffset>
                </wp:positionH>
                <wp:positionV relativeFrom="paragraph">
                  <wp:posOffset>260350</wp:posOffset>
                </wp:positionV>
                <wp:extent cx="720090" cy="360045"/>
                <wp:effectExtent l="0" t="0" r="22860" b="20955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817CC" id="Прямоугольник 2" o:spid="_x0000_s1026" style="position:absolute;margin-left:202.45pt;margin-top:20.5pt;width:56.7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" fillcolor="window" strokecolor="window" strokeweight="1pt"/>
            </w:pict>
          </mc:Fallback>
        </mc:AlternateContent>
      </w:r>
      <w:r w:rsidRPr="00935D5D">
        <w:rPr>
          <w:rFonts w:ascii="Arial" w:eastAsia="Times New Roman" w:hAnsi="Arial" w:cs="Arial"/>
          <w:spacing w:val="-4"/>
          <w:sz w:val="24"/>
          <w:szCs w:val="24"/>
          <w:lang w:eastAsia="ru-RU"/>
        </w:rPr>
        <w:t>університет імені Семена Кузнеця, 2020</w:t>
      </w:r>
    </w:p>
    <w:p w:rsidR="00935D5D" w:rsidRPr="00935D5D" w:rsidRDefault="00935D5D" w:rsidP="00935D5D">
      <w:pPr>
        <w:keepNext/>
        <w:spacing w:after="0" w:line="288" w:lineRule="auto"/>
        <w:jc w:val="center"/>
        <w:outlineLvl w:val="0"/>
        <w:rPr>
          <w:rFonts w:ascii="Arial" w:eastAsia="Times New Roman" w:hAnsi="Arial" w:cs="Times New Roman"/>
          <w:b/>
          <w:caps/>
          <w:strike/>
          <w:kern w:val="28"/>
          <w:sz w:val="36"/>
          <w:szCs w:val="20"/>
          <w:lang w:eastAsia="ru-RU"/>
        </w:rPr>
      </w:pPr>
      <w:bookmarkStart w:id="0" w:name="_Toc31288273"/>
      <w:r w:rsidRPr="00935D5D">
        <w:rPr>
          <w:rFonts w:ascii="Arial" w:eastAsia="Times New Roman" w:hAnsi="Arial" w:cs="Times New Roman"/>
          <w:b/>
          <w:caps/>
          <w:kern w:val="28"/>
          <w:sz w:val="36"/>
          <w:szCs w:val="20"/>
          <w:lang w:eastAsia="ru-RU"/>
        </w:rPr>
        <w:lastRenderedPageBreak/>
        <w:t>В</w:t>
      </w:r>
      <w:r w:rsidRPr="00935D5D">
        <w:rPr>
          <w:rFonts w:ascii="Arial" w:eastAsia="Times New Roman" w:hAnsi="Arial" w:cs="Times New Roman"/>
          <w:b/>
          <w:kern w:val="28"/>
          <w:sz w:val="36"/>
          <w:szCs w:val="20"/>
          <w:lang w:eastAsia="ru-RU"/>
        </w:rPr>
        <w:t>ступ</w:t>
      </w:r>
      <w:bookmarkEnd w:id="0"/>
    </w:p>
    <w:p w:rsidR="00935D5D" w:rsidRPr="00935D5D" w:rsidRDefault="00935D5D" w:rsidP="00935D5D">
      <w:pPr>
        <w:spacing w:after="0" w:line="300" w:lineRule="auto"/>
        <w:jc w:val="center"/>
        <w:rPr>
          <w:rFonts w:ascii="Arial" w:eastAsia="Times New Roman" w:hAnsi="Arial" w:cs="Arial"/>
          <w:bCs/>
          <w:caps/>
          <w:sz w:val="32"/>
          <w:szCs w:val="28"/>
          <w:lang w:eastAsia="ru-RU"/>
        </w:rPr>
      </w:pPr>
    </w:p>
    <w:p w:rsidR="00935D5D" w:rsidRPr="00935D5D" w:rsidRDefault="00935D5D" w:rsidP="00935D5D">
      <w:pPr>
        <w:spacing w:after="0" w:line="304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Формування ринкової економічної системи в Україні потребує її ін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тегрування </w:t>
      </w:r>
      <w:r w:rsidRPr="00935D5D">
        <w:rPr>
          <w:rFonts w:ascii="Arial" w:eastAsia="Times New Roman" w:hAnsi="Arial" w:cs="Arial"/>
          <w:spacing w:val="-4"/>
          <w:sz w:val="28"/>
          <w:szCs w:val="28"/>
          <w:lang w:eastAsia="ru-RU"/>
        </w:rPr>
        <w:t>до світового економічного простору. Це можливо лише за умов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t>високоефективного функціонування суб'єктів зовнішньоекономічної ді</w:t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softHyphen/>
        <w:t>яль</w:t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softHyphen/>
        <w:t>ності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. Комплексну оцінку зовнішньоекономічної діяльності суб'єктів доз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воляє дати аналіз, результати якого дозволяють судити про ефективність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і надійність діяльності організації та її керівного складу.</w:t>
      </w:r>
    </w:p>
    <w:p w:rsidR="00935D5D" w:rsidRPr="00935D5D" w:rsidRDefault="00935D5D" w:rsidP="00935D5D">
      <w:pPr>
        <w:spacing w:after="0" w:line="304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Аналіз зовнішньоекономічної діяльності підприємств передбачає визначення впливу зовнішньоекономічних операцій на показники їхньої фінансово-господарської діяльності та оцінювання перспектив їхнього розвитку. Аналіз дозволяє встановити ряд показників, найбільш значу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щих для конкретного підприємства або групи підприємств, обчислених на основі даних бухгалтерського обліку, аналізу їхньої динаміки, ранжу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вання за ступенем значущості, вивчення їхнього впливу на ефектив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ність діяльності підприємства. </w:t>
      </w:r>
    </w:p>
    <w:p w:rsidR="00935D5D" w:rsidRPr="00935D5D" w:rsidRDefault="00935D5D" w:rsidP="00935D5D">
      <w:pPr>
        <w:spacing w:after="0" w:line="304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Зовнішньоекономічні операції підприємства на сьогодні в основно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му пов'язано з такими сферами: участю в міжнародних виставках; надан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ням послуг; міжнародною торгівлею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.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Аналіз зовнішньоекономічної діяль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ності є конкретною методологічною навчальною дисципліною, на основі якої вивчають основні закономірності розвитку підприємств. Роль аналізу полягає в оцінюванні зовнішньоекономічної діяльності суб'єктів господа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рювання, виявленні та обчисленні величини невикористаних резервів. </w:t>
      </w:r>
    </w:p>
    <w:p w:rsidR="00935D5D" w:rsidRPr="00935D5D" w:rsidRDefault="00935D5D" w:rsidP="00935D5D">
      <w:pPr>
        <w:spacing w:after="0" w:line="304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Навчальна дисципліна "Аналіз зовнішньоекономічної діяльності" є вибірковою навчальною дисципліною, яку вивчають, згідно з навчаль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ним планом підготовки фахівців освітнього рівня "бакалавр" спеціаль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ності 292 "Міжнародні економічні відносини".</w:t>
      </w:r>
    </w:p>
    <w:p w:rsidR="00935D5D" w:rsidRPr="00935D5D" w:rsidRDefault="00935D5D" w:rsidP="00935D5D">
      <w:pPr>
        <w:spacing w:after="0" w:line="304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Метою проведення практичних занять із цієї навчальної дисципліни є опанування студентами теоретичних знань та практичних навичок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br/>
        <w:t>у пошуку внутрішніх резервів підвищення ефективності зовнішньоеконо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мічної діяльності підприємства. У ході практичних занять студент набуває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професійних компетентностей та практичних навичок у роботі з вирішен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ня прикладних завдань професійної діяльності.</w:t>
      </w:r>
    </w:p>
    <w:p w:rsidR="00935D5D" w:rsidRPr="00935D5D" w:rsidRDefault="00935D5D" w:rsidP="00935D5D">
      <w:pPr>
        <w:spacing w:after="0" w:line="288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keepNext/>
        <w:spacing w:after="0" w:line="288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36"/>
          <w:szCs w:val="20"/>
          <w:lang w:eastAsia="ru-RU"/>
        </w:rPr>
      </w:pPr>
      <w:bookmarkStart w:id="1" w:name="_Toc31288274"/>
      <w:r w:rsidRPr="00935D5D">
        <w:rPr>
          <w:rFonts w:ascii="Arial" w:eastAsia="Times New Roman" w:hAnsi="Arial" w:cs="Times New Roman"/>
          <w:b/>
          <w:kern w:val="28"/>
          <w:sz w:val="36"/>
          <w:szCs w:val="20"/>
          <w:lang w:eastAsia="ru-RU"/>
        </w:rPr>
        <w:lastRenderedPageBreak/>
        <w:t>1. Завдання для практичних занять</w:t>
      </w:r>
      <w:bookmarkEnd w:id="1"/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Cs/>
          <w:cap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Завдання для практичних занять, передбачені навчальним планом і програмою навчальної дисципліни для засвоєння теоретичних знань та практичних навичок, наведено в табл. 1.</w:t>
      </w:r>
    </w:p>
    <w:p w:rsidR="00935D5D" w:rsidRPr="00935D5D" w:rsidRDefault="00935D5D" w:rsidP="00935D5D">
      <w:pPr>
        <w:spacing w:after="0" w:line="288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Таблиця 1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8"/>
          <w:lang w:eastAsia="ru-RU"/>
        </w:rPr>
        <w:t>Теми практичних занять</w:t>
      </w:r>
    </w:p>
    <w:p w:rsidR="00935D5D" w:rsidRPr="00935D5D" w:rsidRDefault="00935D5D" w:rsidP="00935D5D">
      <w:pPr>
        <w:spacing w:after="0" w:line="288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3919"/>
        <w:gridCol w:w="2136"/>
        <w:gridCol w:w="7"/>
      </w:tblGrid>
      <w:tr w:rsidR="00935D5D" w:rsidRPr="00935D5D" w:rsidTr="00935D5D">
        <w:trPr>
          <w:trHeight w:val="454"/>
          <w:jc w:val="center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Назви тем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Теми практичних занять </w:t>
            </w:r>
          </w:p>
        </w:tc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Література</w:t>
            </w:r>
          </w:p>
        </w:tc>
      </w:tr>
      <w:tr w:rsidR="00935D5D" w:rsidRPr="00935D5D" w:rsidTr="00935D5D">
        <w:trPr>
          <w:trHeight w:val="566"/>
          <w:jc w:val="center"/>
        </w:trPr>
        <w:tc>
          <w:tcPr>
            <w:tcW w:w="9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6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2" w:name="_Toc444673937"/>
            <w:bookmarkStart w:id="3" w:name="_Toc444673743"/>
            <w:bookmarkStart w:id="4" w:name="_Toc444673411"/>
            <w:bookmarkEnd w:id="2"/>
            <w:bookmarkEnd w:id="3"/>
            <w:bookmarkEnd w:id="4"/>
            <w:r w:rsidRPr="00935D5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Змістовий модуль 1. Теоретичні основи аналізу господарської діяльності </w:t>
            </w:r>
            <w:r w:rsidRPr="00935D5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та фінансового стану суб'єкта ЗЕД</w:t>
            </w:r>
          </w:p>
        </w:tc>
      </w:tr>
      <w:tr w:rsidR="00935D5D" w:rsidRPr="00935D5D" w:rsidTr="00935D5D">
        <w:trPr>
          <w:gridAfter w:val="1"/>
          <w:wAfter w:w="7" w:type="dxa"/>
          <w:trHeight w:val="2518"/>
          <w:jc w:val="center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</w:pPr>
            <w:r w:rsidRPr="00935D5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x-none"/>
              </w:rPr>
              <w:t xml:space="preserve">Тема 1.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t>Предмет, об'єкт і зав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softHyphen/>
              <w:t>дання аналізу зовнішньоеко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softHyphen/>
              <w:t>номічної діяльності.</w:t>
            </w:r>
          </w:p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</w:pPr>
            <w:r w:rsidRPr="00935D5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x-none"/>
              </w:rPr>
              <w:t>Тема 2.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t xml:space="preserve"> Метод і методичні прийоми аналізу зовнішньо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softHyphen/>
              <w:t>економічної діяльності.</w:t>
            </w:r>
          </w:p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x-none"/>
              </w:rPr>
              <w:t>Тема 3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t>. Види аналізу та його інформаційне забезпечення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Теоретичні основи аналізу зов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нішньоекономічної діяльності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Основна:</w:t>
            </w:r>
          </w:p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[1; 3; 5; 7]. Додаткова: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[9 –15]</w:t>
            </w:r>
          </w:p>
        </w:tc>
      </w:tr>
      <w:tr w:rsidR="00935D5D" w:rsidRPr="00935D5D" w:rsidTr="00935D5D">
        <w:trPr>
          <w:gridAfter w:val="1"/>
          <w:wAfter w:w="7" w:type="dxa"/>
          <w:trHeight w:val="2069"/>
          <w:jc w:val="center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Тема 4.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Аналіз фінансового стану суб'єкта зовнішньоеко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номічної діяльності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Аналіз активів і пасивів підпри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935D5D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ємства, його фінансової стійкості, 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ліквідності та платоспроможності,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оборотності оборотних коштів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і ді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лової активності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Основна:</w:t>
            </w:r>
          </w:p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[1; 3; 5; 8]. Додаткова: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[9 – 12; 14]</w:t>
            </w:r>
          </w:p>
        </w:tc>
      </w:tr>
      <w:tr w:rsidR="00935D5D" w:rsidRPr="00935D5D" w:rsidTr="00935D5D">
        <w:trPr>
          <w:trHeight w:val="299"/>
          <w:jc w:val="center"/>
        </w:trPr>
        <w:tc>
          <w:tcPr>
            <w:tcW w:w="9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Змістовий модуль 2.</w:t>
            </w:r>
            <w:r w:rsidRPr="00935D5D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Аналіз і оцінювання ефективності </w:t>
            </w:r>
            <w:r w:rsidRPr="00935D5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експортних та імпортних операцій</w:t>
            </w:r>
          </w:p>
        </w:tc>
      </w:tr>
      <w:tr w:rsidR="00935D5D" w:rsidRPr="00935D5D" w:rsidTr="00935D5D">
        <w:trPr>
          <w:gridAfter w:val="1"/>
          <w:wAfter w:w="7" w:type="dxa"/>
          <w:trHeight w:val="1007"/>
          <w:jc w:val="center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Тема 6.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Аналіз обсягів, дина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міки та структури зовнішньо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економічних операцій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Аналіз обсягів, структури і дина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міки експортних та імпортних опе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softHyphen/>
              <w:t>рацій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Основна:</w:t>
            </w:r>
          </w:p>
          <w:p w:rsidR="00935D5D" w:rsidRPr="00935D5D" w:rsidRDefault="00935D5D" w:rsidP="00935D5D">
            <w:pPr>
              <w:widowControl w:val="0"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[1; 2; 4; 6]. Додаткова: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[14]</w:t>
            </w:r>
          </w:p>
        </w:tc>
      </w:tr>
      <w:tr w:rsidR="00935D5D" w:rsidRPr="00935D5D" w:rsidTr="00935D5D">
        <w:trPr>
          <w:gridAfter w:val="1"/>
          <w:wAfter w:w="7" w:type="dxa"/>
          <w:trHeight w:val="1007"/>
          <w:jc w:val="center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Тема 9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Аналіз ефективності </w:t>
            </w:r>
            <w:r w:rsidRPr="00935D5D">
              <w:rPr>
                <w:rFonts w:ascii="Arial" w:eastAsia="Times New Roman" w:hAnsi="Arial" w:cs="Arial"/>
                <w:spacing w:val="8"/>
                <w:sz w:val="24"/>
                <w:szCs w:val="24"/>
                <w:lang w:eastAsia="ru-RU"/>
              </w:rPr>
              <w:t>зовнішньоекономічних опе</w:t>
            </w:r>
            <w:r w:rsidRPr="00935D5D">
              <w:rPr>
                <w:rFonts w:ascii="Arial" w:eastAsia="Times New Roman" w:hAnsi="Arial" w:cs="Arial"/>
                <w:spacing w:val="8"/>
                <w:sz w:val="24"/>
                <w:szCs w:val="24"/>
                <w:lang w:eastAsia="ru-RU"/>
              </w:rPr>
              <w:softHyphen/>
              <w:t>рацій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Оцінювання ефективності ек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портних та імпортних операцій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Основна:</w:t>
            </w:r>
          </w:p>
          <w:p w:rsidR="00935D5D" w:rsidRPr="00935D5D" w:rsidRDefault="00935D5D" w:rsidP="00935D5D">
            <w:pPr>
              <w:widowControl w:val="0"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[1; 2; 4; 6]. Додаткова: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[14]</w:t>
            </w:r>
          </w:p>
        </w:tc>
      </w:tr>
      <w:tr w:rsidR="00935D5D" w:rsidRPr="00935D5D" w:rsidTr="00935D5D">
        <w:trPr>
          <w:gridAfter w:val="1"/>
          <w:wAfter w:w="7" w:type="dxa"/>
          <w:trHeight w:val="1007"/>
          <w:jc w:val="center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Тема 10.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Особливості аналізу </w:t>
            </w:r>
            <w:r w:rsidRPr="00935D5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зовнішньоекономічної діяль</w:t>
            </w:r>
            <w:r w:rsidRPr="00935D5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softHyphen/>
              <w:t>ності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регіону, країни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Аналіз зовнішньоекономічної ді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яльності регіону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uppressAutoHyphens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Основна:</w:t>
            </w:r>
          </w:p>
          <w:p w:rsidR="00935D5D" w:rsidRPr="00935D5D" w:rsidRDefault="00935D5D" w:rsidP="00935D5D">
            <w:pPr>
              <w:widowControl w:val="0"/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[1; 2; 4; 6]. Додаткова: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[14]</w:t>
            </w:r>
          </w:p>
        </w:tc>
      </w:tr>
    </w:tbl>
    <w:p w:rsidR="00935D5D" w:rsidRPr="00935D5D" w:rsidRDefault="00935D5D" w:rsidP="00935D5D">
      <w:pPr>
        <w:keepNext/>
        <w:spacing w:after="0" w:line="288" w:lineRule="auto"/>
        <w:jc w:val="center"/>
        <w:outlineLvl w:val="0"/>
        <w:rPr>
          <w:rFonts w:ascii="Arial" w:eastAsia="Times New Roman" w:hAnsi="Arial" w:cs="Times New Roman"/>
          <w:b/>
          <w:caps/>
          <w:kern w:val="28"/>
          <w:sz w:val="36"/>
          <w:szCs w:val="20"/>
          <w:lang w:val="ru-RU" w:eastAsia="ru-RU"/>
        </w:rPr>
      </w:pPr>
      <w:bookmarkStart w:id="5" w:name="_Toc31288275"/>
      <w:r w:rsidRPr="00935D5D">
        <w:rPr>
          <w:rFonts w:ascii="Arial" w:eastAsia="Times New Roman" w:hAnsi="Arial" w:cs="Times New Roman"/>
          <w:b/>
          <w:caps/>
          <w:kern w:val="28"/>
          <w:sz w:val="36"/>
          <w:szCs w:val="20"/>
          <w:lang w:val="ru-RU" w:eastAsia="ru-RU"/>
        </w:rPr>
        <w:lastRenderedPageBreak/>
        <w:t xml:space="preserve">2. </w:t>
      </w:r>
      <w:r w:rsidRPr="00935D5D">
        <w:rPr>
          <w:rFonts w:ascii="Arial" w:eastAsia="Times New Roman" w:hAnsi="Arial" w:cs="Times New Roman"/>
          <w:b/>
          <w:kern w:val="28"/>
          <w:sz w:val="36"/>
          <w:szCs w:val="20"/>
          <w:lang w:val="ru-RU" w:eastAsia="ru-RU"/>
        </w:rPr>
        <w:t>Типові</w:t>
      </w:r>
      <w:r w:rsidRPr="00935D5D">
        <w:rPr>
          <w:rFonts w:ascii="Arial" w:eastAsia="Times New Roman" w:hAnsi="Arial" w:cs="Times New Roman"/>
          <w:b/>
          <w:caps/>
          <w:kern w:val="28"/>
          <w:sz w:val="36"/>
          <w:szCs w:val="20"/>
          <w:lang w:val="ru-RU" w:eastAsia="ru-RU"/>
        </w:rPr>
        <w:t xml:space="preserve"> </w:t>
      </w:r>
      <w:r w:rsidRPr="00935D5D">
        <w:rPr>
          <w:rFonts w:ascii="Arial" w:eastAsia="Times New Roman" w:hAnsi="Arial" w:cs="Times New Roman"/>
          <w:b/>
          <w:kern w:val="28"/>
          <w:sz w:val="36"/>
          <w:szCs w:val="20"/>
          <w:lang w:val="ru-RU" w:eastAsia="ru-RU"/>
        </w:rPr>
        <w:t>приклади завдань для практичних занять</w:t>
      </w:r>
      <w:r w:rsidRPr="00935D5D">
        <w:rPr>
          <w:rFonts w:ascii="Arial" w:eastAsia="Times New Roman" w:hAnsi="Arial" w:cs="Times New Roman"/>
          <w:b/>
          <w:kern w:val="28"/>
          <w:sz w:val="36"/>
          <w:szCs w:val="20"/>
          <w:lang w:val="ru-RU" w:eastAsia="ru-RU"/>
        </w:rPr>
        <w:br/>
        <w:t>та методичні рекомендації до їхнього вирішення</w:t>
      </w:r>
      <w:bookmarkEnd w:id="5"/>
    </w:p>
    <w:p w:rsidR="00935D5D" w:rsidRPr="00935D5D" w:rsidRDefault="00935D5D" w:rsidP="00935D5D">
      <w:pPr>
        <w:widowControl w:val="0"/>
        <w:tabs>
          <w:tab w:val="num" w:pos="0"/>
        </w:tabs>
        <w:spacing w:after="0" w:line="276" w:lineRule="auto"/>
        <w:jc w:val="center"/>
        <w:rPr>
          <w:rFonts w:ascii="Arial" w:eastAsia="Times New Roman" w:hAnsi="Arial" w:cs="Arial"/>
          <w:bCs/>
          <w:sz w:val="28"/>
          <w:szCs w:val="28"/>
          <w:highlight w:val="magenta"/>
          <w:lang w:eastAsia="ru-RU"/>
        </w:rPr>
      </w:pPr>
    </w:p>
    <w:p w:rsidR="00935D5D" w:rsidRPr="00935D5D" w:rsidRDefault="00935D5D" w:rsidP="00935D5D">
      <w:pPr>
        <w:widowControl w:val="0"/>
        <w:tabs>
          <w:tab w:val="num" w:pos="0"/>
        </w:tabs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Змістовий модуль 1 </w:t>
      </w:r>
    </w:p>
    <w:p w:rsidR="00935D5D" w:rsidRPr="00935D5D" w:rsidRDefault="00935D5D" w:rsidP="00935D5D">
      <w:pPr>
        <w:widowControl w:val="0"/>
        <w:tabs>
          <w:tab w:val="num" w:pos="0"/>
        </w:tabs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Теоретичні основи аналізу господарської діяльності </w:t>
      </w:r>
      <w:r w:rsidRPr="00935D5D">
        <w:rPr>
          <w:rFonts w:ascii="Arial" w:eastAsia="Times New Roman" w:hAnsi="Arial" w:cs="Arial"/>
          <w:b/>
          <w:sz w:val="32"/>
          <w:szCs w:val="28"/>
          <w:lang w:eastAsia="ru-RU"/>
        </w:rPr>
        <w:br/>
        <w:t>та фінансового стану суб'єкта ЗЕД</w:t>
      </w:r>
    </w:p>
    <w:p w:rsidR="00935D5D" w:rsidRPr="00935D5D" w:rsidRDefault="00935D5D" w:rsidP="00935D5D">
      <w:pPr>
        <w:widowControl w:val="0"/>
        <w:tabs>
          <w:tab w:val="num" w:pos="0"/>
        </w:tabs>
        <w:spacing w:after="0" w:line="276" w:lineRule="auto"/>
        <w:jc w:val="center"/>
        <w:rPr>
          <w:rFonts w:ascii="Arial" w:eastAsia="Times New Roman" w:hAnsi="Arial" w:cs="Arial"/>
          <w:bCs/>
          <w:sz w:val="28"/>
          <w:szCs w:val="28"/>
          <w:highlight w:val="magenta"/>
          <w:lang w:eastAsia="ru-RU"/>
        </w:rPr>
      </w:pPr>
    </w:p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Тема практичного заняття:</w:t>
      </w: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br/>
      </w: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"</w:t>
      </w: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Т</w:t>
      </w:r>
      <w:r w:rsidRPr="00935D5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еоретичні </w:t>
      </w:r>
      <w:r w:rsidRPr="00935D5D">
        <w:rPr>
          <w:rFonts w:ascii="Arial" w:eastAsia="Times New Roman" w:hAnsi="Arial" w:cs="Arial"/>
          <w:b/>
          <w:spacing w:val="-2"/>
          <w:sz w:val="28"/>
          <w:szCs w:val="28"/>
          <w:lang w:eastAsia="ru-RU"/>
        </w:rPr>
        <w:t>основи аналізу зовнішньоекономічної діяльності</w:t>
      </w: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"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rPr>
          <w:rFonts w:ascii="Arial" w:eastAsia="Calibri" w:hAnsi="Arial" w:cs="Arial"/>
          <w:b/>
          <w:bCs/>
          <w:sz w:val="28"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Завдання 1. 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>Визначте результативний показник та кількісний вплив факторів на нього за допомогою способу ланцюгових підстановок, якщо відомі такі вихідні дані (таблиця).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>Таблиця</w:t>
      </w:r>
    </w:p>
    <w:p w:rsidR="00935D5D" w:rsidRPr="00935D5D" w:rsidRDefault="00935D5D" w:rsidP="00935D5D">
      <w:pPr>
        <w:widowControl w:val="0"/>
        <w:spacing w:after="0" w:line="276" w:lineRule="auto"/>
        <w:jc w:val="right"/>
        <w:rPr>
          <w:rFonts w:ascii="Arial" w:eastAsia="Calibri" w:hAnsi="Arial" w:cs="Arial"/>
          <w:sz w:val="28"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Дані підприємства</w:t>
      </w:r>
    </w:p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1902"/>
        <w:gridCol w:w="1492"/>
        <w:gridCol w:w="1492"/>
      </w:tblGrid>
      <w:tr w:rsidR="00935D5D" w:rsidRPr="00935D5D" w:rsidTr="00935D5D">
        <w:trPr>
          <w:jc w:val="center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Показники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Одиниці вимірювання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Базисний період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Звітний період</w:t>
            </w:r>
          </w:p>
        </w:tc>
      </w:tr>
      <w:tr w:rsidR="00935D5D" w:rsidRPr="00935D5D" w:rsidTr="00935D5D">
        <w:trPr>
          <w:jc w:val="center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Кількість експортних контрактів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</w:t>
            </w:r>
          </w:p>
        </w:tc>
      </w:tr>
      <w:tr w:rsidR="00935D5D" w:rsidRPr="00935D5D" w:rsidTr="00935D5D">
        <w:trPr>
          <w:jc w:val="center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Середній обсяг продукції (товарів, по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</w:r>
            <w:r w:rsidRPr="00935D5D">
              <w:rPr>
                <w:rFonts w:ascii="Arial" w:eastAsia="Calibri" w:hAnsi="Arial" w:cs="Arial"/>
                <w:spacing w:val="-2"/>
                <w:sz w:val="24"/>
                <w:szCs w:val="24"/>
                <w:lang w:eastAsia="zh-CN"/>
              </w:rPr>
              <w:t xml:space="preserve">слуг), реалізованої за одним експортним 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контрактом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тис. грн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3 275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3 681</w:t>
            </w:r>
          </w:p>
        </w:tc>
      </w:tr>
    </w:tbl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sz w:val="28"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Методичні рекомендації до виконання завдання</w:t>
      </w:r>
    </w:p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val="ru-RU" w:eastAsia="zh-CN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У ході дослідження процесу формування обсягу експортної продук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ції можна застосовувати таку детерміновану модель: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tabs>
          <w:tab w:val="center" w:pos="4820"/>
        </w:tabs>
        <w:spacing w:after="0" w:line="276" w:lineRule="auto"/>
        <w:rPr>
          <w:rFonts w:ascii="Cambria Math" w:eastAsia="Times New Roman" w:hAnsi="Cambria Math" w:cs="Arial"/>
          <w:sz w:val="28"/>
          <w:szCs w:val="28"/>
          <w:lang w:eastAsia="ru-RU"/>
          <w:oMath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m:t>ТП</m:t>
            </m:r>
          </m:e>
          <m:sub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m:t>екс.</m:t>
            </m:r>
          </m:sub>
        </m:sSub>
        <m:r>
          <m:rPr>
            <m:nor/>
          </m:rPr>
          <w:rPr>
            <w:rFonts w:ascii="Arial" w:eastAsia="Times New Roman" w:hAnsi="Arial" w:cs="Arial"/>
            <w:sz w:val="28"/>
            <w:szCs w:val="28"/>
            <w:lang w:eastAsia="ru-RU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nor/>
          </m:rPr>
          <w:rPr>
            <w:rFonts w:ascii="Arial" w:eastAsia="Times New Roman" w:hAnsi="Arial" w:cs="Arial"/>
            <w:sz w:val="28"/>
            <w:szCs w:val="28"/>
            <w:lang w:eastAsia="ru-RU"/>
          </w:rPr>
          <m:t xml:space="preserve"> </m:t>
        </m:r>
        <m:r>
          <m:rPr>
            <m:nor/>
          </m:rPr>
          <w:rPr>
            <w:rFonts w:ascii="Arial" w:eastAsia="Times New Roman" w:hAnsi="Arial" w:cs="Arial"/>
            <w:sz w:val="28"/>
            <w:szCs w:val="32"/>
            <w:lang w:val="en-US" w:eastAsia="ru-RU"/>
          </w:rPr>
          <m:t>k</m:t>
        </m:r>
        <m:r>
          <m:rPr>
            <m:nor/>
          </m:rPr>
          <w:rPr>
            <w:rFonts w:ascii="Arial" w:eastAsia="Times New Roman" w:hAnsi="Arial" w:cs="Arial"/>
            <w:sz w:val="28"/>
            <w:szCs w:val="32"/>
            <w:lang w:val="ru-RU" w:eastAsia="ru-RU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32"/>
            <w:lang w:val="ru-RU" w:eastAsia="ru-RU"/>
          </w:rPr>
          <m:t>×</m:t>
        </m:r>
        <m:r>
          <m:rPr>
            <m:nor/>
          </m:rPr>
          <w:rPr>
            <w:rFonts w:ascii="Arial" w:eastAsia="Times New Roman" w:hAnsi="Arial" w:cs="Arial"/>
            <w:sz w:val="28"/>
            <w:szCs w:val="32"/>
            <w:lang w:val="ru-RU"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Arial"/>
                <w:sz w:val="28"/>
                <w:szCs w:val="32"/>
                <w:lang w:val="en-US"/>
              </w:rPr>
            </m:ctrlPr>
          </m:sSubPr>
          <m:e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32"/>
                <w:lang w:val="ru-RU" w:eastAsia="ru-RU"/>
              </w:rPr>
              <m:t>ТП</m:t>
            </m:r>
          </m:e>
          <m:sub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32"/>
                <w:lang w:val="ru-RU" w:eastAsia="ru-RU"/>
              </w:rPr>
              <m:t>екс. за 1 контр.</m:t>
            </m:r>
          </m:sub>
        </m:sSub>
        <m:r>
          <m:rPr>
            <m:nor/>
          </m:rPr>
          <w:rPr>
            <w:rFonts w:ascii="Arial" w:eastAsia="Times New Roman" w:hAnsi="Arial" w:cs="Arial"/>
            <w:sz w:val="28"/>
            <w:szCs w:val="32"/>
            <w:lang w:val="ru-RU" w:eastAsia="ru-RU"/>
          </w:rPr>
          <m:t>,</m:t>
        </m:r>
      </m:oMath>
      <w:r w:rsidRPr="00935D5D">
        <w:rPr>
          <w:rFonts w:ascii="Arial" w:eastAsia="Times New Roman" w:hAnsi="Arial" w:cs="Arial"/>
          <w:sz w:val="28"/>
          <w:szCs w:val="32"/>
          <w:lang w:eastAsia="ru-RU"/>
        </w:rPr>
        <w:t xml:space="preserve"> </w:t>
      </w:r>
      <w:r w:rsidRPr="00935D5D">
        <w:rPr>
          <w:rFonts w:ascii="Arial" w:eastAsia="Times New Roman" w:hAnsi="Arial" w:cs="Arial"/>
          <w:sz w:val="28"/>
          <w:szCs w:val="32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32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32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32"/>
          <w:lang w:eastAsia="ru-RU"/>
        </w:rPr>
        <w:tab/>
      </w:r>
    </w:p>
    <w:p w:rsidR="00935D5D" w:rsidRPr="00935D5D" w:rsidRDefault="00935D5D" w:rsidP="00935D5D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де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m:t>ТП</m:t>
            </m:r>
          </m:e>
          <m:sub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m:t>екс.</m:t>
            </m:r>
          </m:sub>
        </m:sSub>
      </m:oMath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–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обсяг експортної продукції,</w:t>
      </w:r>
    </w:p>
    <w:p w:rsidR="00935D5D" w:rsidRPr="00935D5D" w:rsidRDefault="00935D5D" w:rsidP="00935D5D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val="en-US" w:eastAsia="ru-RU"/>
        </w:rPr>
        <w:t>k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– кількість експортних контрактів за період,</w:t>
      </w:r>
    </w:p>
    <w:p w:rsidR="00935D5D" w:rsidRPr="00935D5D" w:rsidRDefault="00935D5D" w:rsidP="00935D5D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sz w:val="28"/>
                <w:szCs w:val="32"/>
                <w:lang w:val="en-US"/>
              </w:rPr>
            </m:ctrlPr>
          </m:sSubPr>
          <m:e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32"/>
                <w:lang w:val="ru-RU" w:eastAsia="ru-RU"/>
              </w:rPr>
              <m:t>ТП</m:t>
            </m:r>
          </m:e>
          <m:sub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32"/>
                <w:lang w:val="ru-RU" w:eastAsia="ru-RU"/>
              </w:rPr>
              <m:t>екс. за 1 контр.</m:t>
            </m:r>
          </m:sub>
        </m:sSub>
      </m:oMath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– середній обсяг продукції (товарів, послуг), реалізова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ної за одним експортним контрактом.</w:t>
      </w:r>
    </w:p>
    <w:p w:rsidR="00935D5D" w:rsidRPr="00935D5D" w:rsidRDefault="00935D5D" w:rsidP="00935D5D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35D5D">
        <w:rPr>
          <w:rFonts w:ascii="Arial" w:eastAsia="Calibri" w:hAnsi="Arial" w:cs="Arial"/>
          <w:b/>
          <w:sz w:val="28"/>
          <w:szCs w:val="28"/>
        </w:rPr>
        <w:t xml:space="preserve">Завдання 2 </w:t>
      </w:r>
      <w:r w:rsidRPr="00935D5D">
        <w:rPr>
          <w:rFonts w:ascii="Arial" w:eastAsia="Calibri" w:hAnsi="Arial" w:cs="Arial"/>
          <w:sz w:val="28"/>
          <w:szCs w:val="28"/>
        </w:rPr>
        <w:t>(із методичними рекомендаціями та виконанням). За</w:t>
      </w:r>
      <w:r w:rsidRPr="00935D5D">
        <w:rPr>
          <w:rFonts w:ascii="Arial" w:eastAsia="Calibri" w:hAnsi="Arial" w:cs="Arial"/>
          <w:b/>
          <w:sz w:val="28"/>
          <w:szCs w:val="28"/>
        </w:rPr>
        <w:t> </w:t>
      </w:r>
      <w:r w:rsidRPr="00935D5D">
        <w:rPr>
          <w:rFonts w:ascii="Arial" w:eastAsia="Calibri" w:hAnsi="Arial" w:cs="Arial"/>
          <w:sz w:val="28"/>
          <w:szCs w:val="28"/>
        </w:rPr>
        <w:t xml:space="preserve">даними, наведеними в таблиці, здійсніть </w:t>
      </w:r>
      <w:r w:rsidRPr="00935D5D">
        <w:rPr>
          <w:rFonts w:ascii="Arial" w:eastAsia="Calibri" w:hAnsi="Arial" w:cs="Arial"/>
          <w:iCs/>
          <w:sz w:val="28"/>
          <w:szCs w:val="28"/>
        </w:rPr>
        <w:t xml:space="preserve">факторний аналіз продукції, </w:t>
      </w:r>
      <w:r w:rsidRPr="00935D5D">
        <w:rPr>
          <w:rFonts w:ascii="Arial" w:eastAsia="Calibri" w:hAnsi="Arial" w:cs="Arial"/>
          <w:iCs/>
          <w:sz w:val="28"/>
          <w:szCs w:val="28"/>
        </w:rPr>
        <w:lastRenderedPageBreak/>
        <w:t>реалізованої за експортними контрактами,</w:t>
      </w:r>
      <w:r w:rsidRPr="00935D5D">
        <w:rPr>
          <w:rFonts w:ascii="Arial" w:eastAsia="Calibri" w:hAnsi="Arial" w:cs="Arial"/>
          <w:sz w:val="28"/>
          <w:szCs w:val="28"/>
        </w:rPr>
        <w:t xml:space="preserve"> установіть вплив с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ередньої суми одного експортного контракту в періоді, середньої кількості експорт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них контрактів на одного покупця (замовника), кількості іноземних покуп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ців (замовників) </w:t>
      </w:r>
      <w:r w:rsidRPr="00935D5D">
        <w:rPr>
          <w:rFonts w:ascii="Arial" w:eastAsia="Calibri" w:hAnsi="Arial" w:cs="Arial"/>
          <w:sz w:val="28"/>
          <w:szCs w:val="28"/>
        </w:rPr>
        <w:t>і зробіть висновки.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935D5D" w:rsidRPr="00935D5D" w:rsidRDefault="00935D5D" w:rsidP="00935D5D">
      <w:pPr>
        <w:spacing w:after="0" w:line="276" w:lineRule="auto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Таблиця </w:t>
      </w:r>
    </w:p>
    <w:p w:rsidR="00935D5D" w:rsidRPr="00935D5D" w:rsidRDefault="00935D5D" w:rsidP="00935D5D">
      <w:pPr>
        <w:spacing w:after="0" w:line="276" w:lineRule="auto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iCs/>
          <w:sz w:val="28"/>
          <w:szCs w:val="20"/>
          <w:lang w:eastAsia="ru-RU"/>
        </w:rPr>
        <w:t>Вихідні дані</w:t>
      </w:r>
    </w:p>
    <w:p w:rsidR="00935D5D" w:rsidRPr="00935D5D" w:rsidRDefault="00935D5D" w:rsidP="00935D5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3447"/>
        <w:gridCol w:w="1142"/>
        <w:gridCol w:w="1041"/>
        <w:gridCol w:w="1041"/>
        <w:gridCol w:w="1260"/>
        <w:gridCol w:w="1027"/>
      </w:tblGrid>
      <w:tr w:rsidR="00935D5D" w:rsidRPr="00935D5D" w:rsidTr="00935D5D">
        <w:trPr>
          <w:trHeight w:val="233"/>
          <w:jc w:val="center"/>
        </w:trPr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>№</w:t>
            </w:r>
          </w:p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>п/п</w:t>
            </w:r>
          </w:p>
        </w:tc>
        <w:tc>
          <w:tcPr>
            <w:tcW w:w="3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>Показники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>Одиниці вимірю</w:t>
            </w: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softHyphen/>
              <w:t>вання</w:t>
            </w: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>1-й рік</w:t>
            </w: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>2-й рік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>Відхилення</w:t>
            </w:r>
          </w:p>
        </w:tc>
      </w:tr>
      <w:tr w:rsidR="00935D5D" w:rsidRPr="00935D5D" w:rsidTr="00935D5D">
        <w:trPr>
          <w:trHeight w:val="473"/>
          <w:jc w:val="center"/>
        </w:trPr>
        <w:tc>
          <w:tcPr>
            <w:tcW w:w="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+/‒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>%</w:t>
            </w:r>
          </w:p>
        </w:tc>
      </w:tr>
      <w:tr w:rsidR="00935D5D" w:rsidRPr="00935D5D" w:rsidTr="00935D5D">
        <w:trPr>
          <w:trHeight w:val="425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Обсяг продукції, реалізованої за експортними контрактами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тис. грн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6745,00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7983,00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1238,00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18,35</w:t>
            </w:r>
          </w:p>
        </w:tc>
      </w:tr>
      <w:tr w:rsidR="00935D5D" w:rsidRPr="00935D5D" w:rsidTr="00935D5D">
        <w:trPr>
          <w:trHeight w:val="403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Загальна кількість експортних контрактів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14,00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16,00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2,00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14,29</w:t>
            </w:r>
          </w:p>
        </w:tc>
      </w:tr>
      <w:tr w:rsidR="00935D5D" w:rsidRPr="00935D5D" w:rsidTr="00935D5D">
        <w:trPr>
          <w:trHeight w:val="412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Кількість іноземних покупців (замовників)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од.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7,00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3,00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42,86</w:t>
            </w:r>
          </w:p>
        </w:tc>
      </w:tr>
      <w:tr w:rsidR="00935D5D" w:rsidRPr="00935D5D" w:rsidTr="00935D5D">
        <w:trPr>
          <w:trHeight w:val="604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pacing w:val="8"/>
                <w:sz w:val="24"/>
                <w:szCs w:val="24"/>
              </w:rPr>
              <w:t>Середня сума одного екс</w:t>
            </w:r>
            <w:r w:rsidRPr="00935D5D">
              <w:rPr>
                <w:rFonts w:ascii="Arial" w:eastAsia="Times New Roman" w:hAnsi="Arial" w:cs="Arial"/>
                <w:spacing w:val="8"/>
                <w:sz w:val="24"/>
                <w:szCs w:val="24"/>
              </w:rPr>
              <w:softHyphen/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портного контракту в періоді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гр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481,79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498,94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17,15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3,56</w:t>
            </w:r>
          </w:p>
        </w:tc>
      </w:tr>
      <w:tr w:rsidR="00935D5D" w:rsidRPr="00935D5D" w:rsidTr="00935D5D">
        <w:trPr>
          <w:trHeight w:val="649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Середня кількість експортних контрактів на одного покупця (замовника)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шт./од.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2,00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1,60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‒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0,40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20,00</w:t>
            </w:r>
          </w:p>
        </w:tc>
      </w:tr>
    </w:tbl>
    <w:p w:rsidR="00935D5D" w:rsidRPr="00935D5D" w:rsidRDefault="00935D5D" w:rsidP="00935D5D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0"/>
          <w:lang w:eastAsia="ru-RU"/>
        </w:rPr>
        <w:t>Виконання.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Факторний аналіз можна здійснити за такою моделлю: </w:t>
      </w:r>
    </w:p>
    <w:p w:rsidR="00935D5D" w:rsidRPr="00935D5D" w:rsidRDefault="00935D5D" w:rsidP="00935D5D">
      <w:pPr>
        <w:spacing w:after="0" w:line="276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935D5D" w:rsidRPr="00935D5D" w:rsidRDefault="00935D5D" w:rsidP="00935D5D">
      <w:pPr>
        <w:tabs>
          <w:tab w:val="center" w:pos="4678"/>
          <w:tab w:val="right" w:pos="9638"/>
        </w:tabs>
        <w:spacing w:after="0" w:line="276" w:lineRule="auto"/>
        <w:ind w:firstLine="3540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m:t>ТП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m:t xml:space="preserve">екс.  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m:t>ТП</m:t>
                  </m:r>
                </m:e>
                <m:sub>
                  <m:r>
                    <m:rPr>
                      <m:nor/>
                    </m:r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m:t>екс.</m:t>
                  </m:r>
                </m:sub>
              </m:sSub>
            </m:num>
            <m:den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8"/>
                  <w:lang w:val="en-US" w:eastAsia="ru-RU"/>
                </w:rPr>
                <m:t>k</m:t>
              </m:r>
            </m:den>
          </m:f>
          <m:r>
            <m:rPr>
              <m:nor/>
            </m:rPr>
            <w:rPr>
              <w:rFonts w:ascii="Arial" w:eastAsia="Times New Roman" w:hAnsi="Arial" w:cs="Arial"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×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m:t>k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m:t>К</m:t>
                  </m:r>
                </m:e>
                <m:sub>
                  <m:r>
                    <m:rPr>
                      <m:nor/>
                    </m:rP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m:t>КП</m:t>
                  </m:r>
                </m:sub>
              </m:sSub>
            </m:den>
          </m:f>
          <m:r>
            <m:rPr>
              <m:nor/>
            </m:rPr>
            <w:rPr>
              <w:rFonts w:ascii="Arial" w:eastAsia="Times New Roman" w:hAnsi="Arial" w:cs="Arial"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×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8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m:t>К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m:t>КП</m:t>
              </m:r>
            </m:sub>
          </m:sSub>
          <m:r>
            <m:rPr>
              <m:nor/>
            </m:rPr>
            <w:rPr>
              <w:rFonts w:ascii="Arial" w:eastAsia="Times New Roman" w:hAnsi="Arial" w:cs="Arial"/>
              <w:sz w:val="28"/>
              <w:szCs w:val="28"/>
              <w:lang w:eastAsia="ru-RU"/>
            </w:rPr>
            <m:t>,</m:t>
          </m:r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0"/>
              <w:lang w:eastAsia="ru-RU"/>
            </w:rPr>
            <w:br/>
          </m:r>
        </m:oMath>
      </m:oMathPara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де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m:t>ТП</m:t>
            </m:r>
          </m:e>
          <m:sub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m:t xml:space="preserve">екс.  </m:t>
            </m:r>
          </m:sub>
        </m:sSub>
      </m:oMath>
      <w:r w:rsidRPr="00935D5D">
        <w:rPr>
          <w:rFonts w:ascii="Arial" w:eastAsia="Times New Roman" w:hAnsi="Arial" w:cs="Arial"/>
          <w:sz w:val="28"/>
          <w:szCs w:val="20"/>
          <w:lang w:eastAsia="ru-RU"/>
        </w:rPr>
        <w:t>– обсяг продукції (товарів, робіт, послуг), реалізованої за екс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 xml:space="preserve">портними контрактами; </w:t>
      </w:r>
    </w:p>
    <w:p w:rsidR="00935D5D" w:rsidRPr="00935D5D" w:rsidRDefault="00935D5D" w:rsidP="00935D5D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k – загальна кількість експортних контрактів за період; </w:t>
      </w:r>
    </w:p>
    <w:p w:rsidR="00935D5D" w:rsidRPr="00935D5D" w:rsidRDefault="00935D5D" w:rsidP="00935D5D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m:t>КП</m:t>
            </m:r>
          </m:sub>
        </m:sSub>
      </m:oMath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– кількість іноземних покупців (замовників, клієнтів) за відповід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 xml:space="preserve">ний період. 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val="ru-RU"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Розрахунок впливу факторів виконують способом ланцюгових під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 xml:space="preserve">становок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таким чином: 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val="ru-RU" w:eastAsia="ru-RU"/>
        </w:rPr>
      </w:pP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а)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збільшенням середньої суми одного експортного контракту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>: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val="ru-RU"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val="ru-RU" w:eastAsia="ru-RU"/>
        </w:rPr>
      </w:pPr>
      <m:oMathPara>
        <m:oMath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>∆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ТП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екс. 1</m:t>
              </m:r>
            </m:sub>
          </m:sSub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=</m:t>
          </m:r>
          <m:r>
            <m:rPr>
              <m:nor/>
            </m:rPr>
            <w:rPr>
              <w:rFonts w:ascii="Cambria Math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17,15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×</m:t>
          </m:r>
          <m:r>
            <m:rPr>
              <m:nor/>
            </m:rPr>
            <w:rPr>
              <w:rFonts w:ascii="Cambria Math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2,00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×</m:t>
          </m:r>
          <m:r>
            <m:rPr>
              <m:nor/>
            </m:rPr>
            <w:rPr>
              <w:rFonts w:ascii="Cambria Math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7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=</m:t>
          </m:r>
          <m:r>
            <m:rPr>
              <m:nor/>
            </m:rPr>
            <w:rPr>
              <w:rFonts w:ascii="Cambria Math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240,1 </m:t>
          </m:r>
          <m:d>
            <m:dPr>
              <m:ctrlPr>
                <w:rPr>
                  <w:rFonts w:ascii="Cambria Math" w:eastAsia="Times New Roman" w:hAnsi="Cambria Math" w:cs="Arial"/>
                  <w:i/>
                  <w:sz w:val="28"/>
                </w:rPr>
              </m:ctrlPr>
            </m:d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тис. грн</m:t>
              </m:r>
            </m:e>
          </m:d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>;</m:t>
          </m:r>
        </m:oMath>
      </m:oMathPara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lastRenderedPageBreak/>
        <w:t xml:space="preserve">б)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зменшенням середньої кількості експортних контрактів на одного покупця (зниження активності покупців):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val="ru-RU" w:eastAsia="ru-RU"/>
        </w:rPr>
      </w:pPr>
      <m:oMathPara>
        <m:oMath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>∆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ТП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екс. 2</m:t>
              </m:r>
            </m:sub>
          </m:sSub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=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498,94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×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(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–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4)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×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7 </m:t>
          </m:r>
          <m:r>
            <m:rPr>
              <m:nor/>
            </m:rPr>
            <w:rPr>
              <w:rFonts w:ascii="Cambria Math" w:eastAsia="Times New Roman" w:hAnsi="Cambria Math" w:cs="Arial"/>
              <w:sz w:val="28"/>
              <w:szCs w:val="20"/>
              <w:lang w:val="ru-RU" w:eastAsia="ru-RU"/>
            </w:rPr>
            <m:t>=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–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1 397,0 </m:t>
          </m:r>
          <m:d>
            <m:dPr>
              <m:ctrlPr>
                <w:rPr>
                  <w:rFonts w:ascii="Cambria Math" w:eastAsia="Times New Roman" w:hAnsi="Cambria Math" w:cs="Arial"/>
                  <w:i/>
                  <w:sz w:val="28"/>
                </w:rPr>
              </m:ctrlPr>
            </m:d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тис. грн</m:t>
              </m:r>
            </m:e>
          </m:d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>;</m:t>
          </m:r>
        </m:oMath>
      </m:oMathPara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в)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збільшенням загальної кількості покупців за період: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val="ru-RU" w:eastAsia="ru-RU"/>
        </w:rPr>
      </w:pPr>
      <m:oMathPara>
        <m:oMath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>∆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ТП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екс. 3</m:t>
              </m:r>
            </m:sub>
          </m:sSub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=</m:t>
          </m:r>
          <m:r>
            <m:rPr>
              <m:nor/>
            </m:rPr>
            <w:rPr>
              <w:rFonts w:ascii="Cambria Math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498,94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×</m:t>
          </m:r>
          <m:r>
            <m:rPr>
              <m:nor/>
            </m:rPr>
            <w:rPr>
              <w:rFonts w:ascii="Cambria Math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1,6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×</m:t>
          </m:r>
          <m:r>
            <m:rPr>
              <m:nor/>
            </m:rPr>
            <w:rPr>
              <w:rFonts w:ascii="Cambria Math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3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=</m:t>
          </m:r>
          <m:r>
            <m:rPr>
              <m:nor/>
            </m:rPr>
            <w:rPr>
              <w:rFonts w:ascii="Cambria Math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>3</m:t>
          </m:r>
          <m:r>
            <m:rPr>
              <m:nor/>
            </m:rPr>
            <w:rPr>
              <w:rFonts w:ascii="Cambria Math" w:eastAsia="Times New Roman" w:hAnsi="Arial" w:cs="Arial"/>
              <w:sz w:val="28"/>
              <w:szCs w:val="20"/>
              <w:lang w:val="ru-RU" w:eastAsia="ru-RU"/>
            </w:rPr>
            <m:t> 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394,9 </m:t>
          </m:r>
          <m:d>
            <m:dPr>
              <m:ctrlPr>
                <w:rPr>
                  <w:rFonts w:ascii="Cambria Math" w:eastAsia="Times New Roman" w:hAnsi="Cambria Math" w:cs="Arial"/>
                  <w:i/>
                  <w:sz w:val="28"/>
                </w:rPr>
              </m:ctrlPr>
            </m:d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тис. грн</m:t>
              </m:r>
            </m:e>
          </m:d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>.</m:t>
          </m:r>
        </m:oMath>
      </m:oMathPara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val="ru-RU" w:eastAsia="ru-RU"/>
        </w:rPr>
      </w:pPr>
      <w:r w:rsidRPr="00935D5D">
        <w:rPr>
          <w:rFonts w:ascii="Arial" w:eastAsia="Times New Roman" w:hAnsi="Arial" w:cs="Arial"/>
          <w:i/>
          <w:sz w:val="28"/>
          <w:szCs w:val="20"/>
          <w:lang w:eastAsia="ru-RU"/>
        </w:rPr>
        <w:t>Перевірка.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Загальний вплив зазначених трьох факторів на обсяг реалізації експортної продукції становить: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 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Cs w:val="20"/>
          <w:lang w:val="ru-RU" w:eastAsia="ru-RU"/>
        </w:rPr>
      </w:pPr>
    </w:p>
    <w:p w:rsidR="00935D5D" w:rsidRPr="00935D5D" w:rsidRDefault="00935D5D" w:rsidP="00935D5D">
      <w:pPr>
        <w:spacing w:after="0" w:line="276" w:lineRule="auto"/>
        <w:jc w:val="both"/>
        <w:rPr>
          <w:rFonts w:ascii="Arial" w:eastAsia="Times New Roman" w:hAnsi="Arial" w:cs="Arial"/>
          <w:sz w:val="28"/>
          <w:szCs w:val="20"/>
          <w:lang w:val="ru-RU" w:eastAsia="ru-RU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>∆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ТП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 xml:space="preserve">екс. 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=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∆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ТП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екс. 1</m:t>
              </m:r>
            </m:sub>
          </m:sSub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+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∆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ТП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екс. 2</m:t>
              </m:r>
            </m:sub>
          </m:sSub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+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∆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ТП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sz w:val="28"/>
                  <w:szCs w:val="20"/>
                  <w:lang w:val="ru-RU" w:eastAsia="ru-RU"/>
                </w:rPr>
                <m:t>екс. 3</m:t>
              </m:r>
            </m:sub>
          </m:sSub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=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240,1</m:t>
          </m:r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0"/>
              <w:lang w:val="ru-RU" w:eastAsia="ru-RU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0"/>
              <w:lang w:val="ru-RU" w:eastAsia="ru-RU"/>
            </w:rPr>
            <w:br/>
          </m:r>
        </m:oMath>
        <m:oMath>
          <m:r>
            <m:rPr>
              <m:sty m:val="p"/>
            </m:rPr>
            <w:rPr>
              <w:rFonts w:ascii="Cambria Math" w:eastAsia="Times New Roman" w:hAnsi="Cambria Math" w:cs="Arial"/>
              <w:sz w:val="28"/>
              <w:szCs w:val="20"/>
              <w:lang w:val="ru-RU" w:eastAsia="ru-RU"/>
            </w:rPr>
            <m:t xml:space="preserve">  -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1 397,0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+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2 394,9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0"/>
              <w:lang w:val="ru-RU" w:eastAsia="ru-RU"/>
            </w:rPr>
            <m:t>=</m:t>
          </m:r>
          <m:r>
            <m:rPr>
              <m:nor/>
            </m:rPr>
            <w:rPr>
              <w:rFonts w:ascii="Arial" w:eastAsia="Times New Roman" w:hAnsi="Arial" w:cs="Arial"/>
              <w:sz w:val="28"/>
              <w:szCs w:val="20"/>
              <w:lang w:val="ru-RU" w:eastAsia="ru-RU"/>
            </w:rPr>
            <m:t xml:space="preserve"> 1 238,0 (тис. грн).</m:t>
          </m:r>
        </m:oMath>
      </m:oMathPara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Cs w:val="20"/>
          <w:lang w:val="ru-RU"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Сума впливу факторів дорівнює загальному відхиленню. Це озна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чає, що розрахунки виконано правильно.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spacing w:val="-4"/>
          <w:sz w:val="28"/>
          <w:szCs w:val="20"/>
          <w:lang w:eastAsia="ru-RU"/>
        </w:rPr>
        <w:t>Висновок.</w:t>
      </w: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t xml:space="preserve"> Таким чином, збільшення середньої суми одного екс</w:t>
      </w: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softHyphen/>
        <w:t>порт</w:t>
      </w: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softHyphen/>
        <w:t>ного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контракту на 17,15 тис. грн сприяло збільшенню обсягів реалі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зова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 xml:space="preserve">ної експортної продукції на 240,1 тис. грн; зменшення середньої кількості експортних контрактів на одного покупця (замовника) на 0,4 од. призвело </w:t>
      </w: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t>до зменшення обсягів реалізованої експортної продукції на 1 397,0 тис. грн;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збільшення загальної кількості покупців на З од. при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</w: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t xml:space="preserve">звело до збільшення обсягів реалізованої експортної продукції на 2 394,87 тис. грн,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що спри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чинило збільшення обсягів реалізованої експортної продукції у звітному періоді на 1 238,0 тис. грн, порівняно із значенням цього показ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 xml:space="preserve">ника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br/>
        <w:t>в минулому періоді. Резерв зростання обсягу експортної продукції ста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но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вив 1 397,0 тис. грн.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rPr>
          <w:rFonts w:ascii="Arial" w:eastAsia="Calibri" w:hAnsi="Arial" w:cs="Arial"/>
          <w:b/>
          <w:bCs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Завдання 3. 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>Визначте результативний показник та кількісний вплив факторів на нього за допомогою способу абсолютних різниць, якщо ві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домі такі вихідні дані (таблиця).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80" w:lineRule="auto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Таблиця </w:t>
      </w:r>
    </w:p>
    <w:p w:rsidR="00935D5D" w:rsidRPr="00935D5D" w:rsidRDefault="00935D5D" w:rsidP="00935D5D">
      <w:pPr>
        <w:widowControl w:val="0"/>
        <w:spacing w:after="0" w:line="280" w:lineRule="auto"/>
        <w:jc w:val="right"/>
        <w:rPr>
          <w:rFonts w:ascii="Arial" w:eastAsia="Calibri" w:hAnsi="Arial" w:cs="Arial"/>
          <w:sz w:val="16"/>
          <w:szCs w:val="16"/>
          <w:lang w:eastAsia="zh-CN"/>
        </w:rPr>
      </w:pPr>
    </w:p>
    <w:p w:rsidR="00935D5D" w:rsidRPr="00935D5D" w:rsidRDefault="00935D5D" w:rsidP="00935D5D">
      <w:pPr>
        <w:widowControl w:val="0"/>
        <w:spacing w:after="0" w:line="28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Дані підприємства</w:t>
      </w:r>
    </w:p>
    <w:p w:rsidR="00935D5D" w:rsidRPr="00935D5D" w:rsidRDefault="00935D5D" w:rsidP="00935D5D">
      <w:pPr>
        <w:widowControl w:val="0"/>
        <w:spacing w:after="0" w:line="280" w:lineRule="auto"/>
        <w:jc w:val="center"/>
        <w:rPr>
          <w:rFonts w:ascii="Arial" w:eastAsia="Calibri" w:hAnsi="Arial" w:cs="Arial"/>
          <w:sz w:val="18"/>
          <w:szCs w:val="28"/>
          <w:lang w:eastAsia="zh-CN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8"/>
        <w:gridCol w:w="1736"/>
        <w:gridCol w:w="1648"/>
        <w:gridCol w:w="1763"/>
      </w:tblGrid>
      <w:tr w:rsidR="00935D5D" w:rsidRPr="00935D5D" w:rsidTr="00935D5D">
        <w:trPr>
          <w:jc w:val="center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Показники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Одиниці вимірювання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Базисний період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Звітний період</w:t>
            </w:r>
          </w:p>
        </w:tc>
      </w:tr>
      <w:tr w:rsidR="00935D5D" w:rsidRPr="00935D5D" w:rsidTr="00935D5D">
        <w:trPr>
          <w:jc w:val="center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935D5D" w:rsidRPr="00935D5D" w:rsidTr="00935D5D">
        <w:trPr>
          <w:jc w:val="center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Кількість країн, у які експортують про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дукцію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</w:tr>
    </w:tbl>
    <w:p w:rsidR="00935D5D" w:rsidRPr="00935D5D" w:rsidRDefault="00935D5D" w:rsidP="00935D5D">
      <w:pPr>
        <w:spacing w:after="0" w:line="288" w:lineRule="auto"/>
        <w:jc w:val="right"/>
        <w:rPr>
          <w:rFonts w:ascii="Arial" w:eastAsia="Calibri" w:hAnsi="Arial" w:cs="Arial"/>
          <w:sz w:val="28"/>
        </w:rPr>
      </w:pPr>
      <w:r w:rsidRPr="00935D5D">
        <w:rPr>
          <w:rFonts w:ascii="Arial" w:eastAsia="Calibri" w:hAnsi="Arial" w:cs="Arial"/>
          <w:sz w:val="28"/>
        </w:rPr>
        <w:lastRenderedPageBreak/>
        <w:t>Закінчення таблиці</w:t>
      </w:r>
    </w:p>
    <w:p w:rsidR="00935D5D" w:rsidRPr="00935D5D" w:rsidRDefault="00935D5D" w:rsidP="00935D5D">
      <w:pPr>
        <w:spacing w:after="0" w:line="288" w:lineRule="auto"/>
        <w:jc w:val="right"/>
        <w:rPr>
          <w:rFonts w:ascii="Arial" w:eastAsia="Calibri" w:hAnsi="Arial" w:cs="Arial"/>
          <w:sz w:val="18"/>
          <w:szCs w:val="16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7"/>
        <w:gridCol w:w="1762"/>
        <w:gridCol w:w="1763"/>
        <w:gridCol w:w="1763"/>
      </w:tblGrid>
      <w:tr w:rsidR="00935D5D" w:rsidRPr="00935D5D" w:rsidTr="00935D5D">
        <w:trPr>
          <w:jc w:val="center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935D5D" w:rsidRPr="00935D5D" w:rsidTr="00935D5D">
        <w:trPr>
          <w:jc w:val="center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Середня кількість іноземних покуп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ців на одну країну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7,0</w:t>
            </w:r>
          </w:p>
        </w:tc>
      </w:tr>
      <w:tr w:rsidR="00935D5D" w:rsidRPr="00935D5D" w:rsidTr="00935D5D">
        <w:trPr>
          <w:jc w:val="center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Середня кількість контрактів на од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ного іноземного покупця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1,2</w:t>
            </w:r>
          </w:p>
        </w:tc>
      </w:tr>
      <w:tr w:rsidR="00935D5D" w:rsidRPr="00935D5D" w:rsidTr="00935D5D">
        <w:trPr>
          <w:jc w:val="center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Середня вартість одного експорт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но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го контракту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тис. грн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920,0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1 080,0</w:t>
            </w:r>
          </w:p>
        </w:tc>
      </w:tr>
    </w:tbl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sz w:val="16"/>
          <w:szCs w:val="16"/>
          <w:lang w:val="ru-RU"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Завдання 4. 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>Визначте матеріаловіддачу в базисному та звітному періодах, результативний показник та вплив факторів на нього за допо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могою способів ланцюгових підстановок, абсолютних різниць, індексного методу, якщо відомі такі вихідні дані (таблиця). Визначені у процесі роз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ра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хунків результати необхідно порівняти з використанням горизонталь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ного порівняльного аналізу.</w:t>
      </w:r>
    </w:p>
    <w:p w:rsidR="00935D5D" w:rsidRPr="00935D5D" w:rsidRDefault="00935D5D" w:rsidP="00935D5D">
      <w:pPr>
        <w:widowControl w:val="0"/>
        <w:spacing w:after="0" w:line="276" w:lineRule="auto"/>
        <w:jc w:val="right"/>
        <w:rPr>
          <w:rFonts w:ascii="Arial" w:eastAsia="Calibri" w:hAnsi="Arial" w:cs="Arial"/>
          <w:sz w:val="12"/>
          <w:szCs w:val="16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Таблиця </w:t>
      </w:r>
    </w:p>
    <w:p w:rsidR="00935D5D" w:rsidRPr="00935D5D" w:rsidRDefault="00935D5D" w:rsidP="00935D5D">
      <w:pPr>
        <w:widowControl w:val="0"/>
        <w:spacing w:after="0" w:line="276" w:lineRule="auto"/>
        <w:jc w:val="right"/>
        <w:rPr>
          <w:rFonts w:ascii="Arial" w:eastAsia="Calibri" w:hAnsi="Arial" w:cs="Arial"/>
          <w:sz w:val="18"/>
          <w:szCs w:val="16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Дані підприємства</w:t>
      </w:r>
    </w:p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sz w:val="18"/>
          <w:szCs w:val="16"/>
          <w:lang w:eastAsia="zh-CN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1843"/>
        <w:gridCol w:w="2128"/>
        <w:gridCol w:w="1842"/>
      </w:tblGrid>
      <w:tr w:rsidR="00935D5D" w:rsidRPr="00935D5D" w:rsidTr="00935D5D">
        <w:trPr>
          <w:jc w:val="center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Показники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Одиниці вимірювання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Базисний </w:t>
            </w:r>
          </w:p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період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Звітний період</w:t>
            </w:r>
          </w:p>
        </w:tc>
      </w:tr>
      <w:tr w:rsidR="00935D5D" w:rsidRPr="00935D5D" w:rsidTr="00935D5D">
        <w:trPr>
          <w:jc w:val="center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Матеріальні операційні витрати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тис. грн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458</w:t>
            </w:r>
          </w:p>
        </w:tc>
      </w:tr>
      <w:tr w:rsidR="00935D5D" w:rsidRPr="00935D5D" w:rsidTr="00935D5D">
        <w:trPr>
          <w:jc w:val="center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Випуск експортної продукції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тис. грн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визначити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визначити</w:t>
            </w:r>
          </w:p>
        </w:tc>
      </w:tr>
    </w:tbl>
    <w:p w:rsidR="00935D5D" w:rsidRPr="00935D5D" w:rsidRDefault="00935D5D" w:rsidP="00935D5D">
      <w:pPr>
        <w:widowControl w:val="0"/>
        <w:spacing w:after="0" w:line="276" w:lineRule="auto"/>
        <w:jc w:val="both"/>
        <w:rPr>
          <w:rFonts w:ascii="Arial" w:eastAsia="Calibri" w:hAnsi="Arial" w:cs="Arial"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>Обсяг річного випуску експортної продукції (тис. грн) узято: на базо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вому рівні як величину 275 та дві цифри, що збігаються з номером прі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 xml:space="preserve">звища студента у списку академічної групи; на звітному рівні як величину базового рівня, збільшену на відсоток, що збігається з номером студента у списку академічної групи. 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>Зробіть висновки за результатами здійсненого аналізу.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Методичні рекомендації до виконання завдання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rPr>
          <w:rFonts w:ascii="Arial" w:eastAsia="Calibri" w:hAnsi="Arial" w:cs="Arial"/>
          <w:b/>
          <w:bCs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Cs/>
          <w:sz w:val="28"/>
          <w:szCs w:val="28"/>
          <w:lang w:eastAsia="zh-CN"/>
        </w:rPr>
        <w:t xml:space="preserve">Загальний показник матеріаловіддачі визначають як відношення випуску продукції </w:t>
      </w:r>
      <w:r w:rsidRPr="00935D5D">
        <w:rPr>
          <w:rFonts w:ascii="Arial" w:eastAsia="Calibri" w:hAnsi="Arial" w:cs="Arial"/>
          <w:bCs/>
          <w:sz w:val="28"/>
          <w:szCs w:val="28"/>
          <w:lang w:val="ru-RU" w:eastAsia="zh-CN"/>
        </w:rPr>
        <w:t xml:space="preserve">до </w:t>
      </w:r>
      <w:r w:rsidRPr="00935D5D">
        <w:rPr>
          <w:rFonts w:ascii="Arial" w:eastAsia="Calibri" w:hAnsi="Arial" w:cs="Arial"/>
          <w:bCs/>
          <w:sz w:val="28"/>
          <w:szCs w:val="28"/>
          <w:lang w:eastAsia="zh-CN"/>
        </w:rPr>
        <w:t xml:space="preserve">матеріальних витрат. Випуск експортної продукції дорівнює добутку матеріальних витрат на випуск експортної продукції </w:t>
      </w:r>
      <w:r w:rsidRPr="00935D5D">
        <w:rPr>
          <w:rFonts w:ascii="Arial" w:eastAsia="Calibri" w:hAnsi="Arial" w:cs="Arial"/>
          <w:bCs/>
          <w:sz w:val="28"/>
          <w:szCs w:val="28"/>
          <w:lang w:eastAsia="zh-CN"/>
        </w:rPr>
        <w:br/>
        <w:t>та її матеріаловіддачі.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bCs/>
          <w:sz w:val="16"/>
          <w:szCs w:val="16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Завдання 5. 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>Визначте продуктивність праці в базисному та звіт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 xml:space="preserve">ному періодах, результативний показник і кількісний вплив факторів 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br/>
        <w:t>на нього за допомогою способів ланцюгових підстановок, абсолютних різниць, індексного методу, якщо відомі такі вихідні дані (таблиця).</w:t>
      </w:r>
    </w:p>
    <w:p w:rsidR="00935D5D" w:rsidRPr="00935D5D" w:rsidRDefault="00935D5D" w:rsidP="00935D5D">
      <w:pPr>
        <w:widowControl w:val="0"/>
        <w:spacing w:after="0" w:line="288" w:lineRule="auto"/>
        <w:ind w:firstLine="709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lastRenderedPageBreak/>
        <w:t xml:space="preserve">Таблиця </w:t>
      </w:r>
    </w:p>
    <w:p w:rsidR="00935D5D" w:rsidRPr="00935D5D" w:rsidRDefault="00935D5D" w:rsidP="00935D5D">
      <w:pPr>
        <w:widowControl w:val="0"/>
        <w:spacing w:after="0" w:line="288" w:lineRule="auto"/>
        <w:ind w:firstLine="709"/>
        <w:jc w:val="right"/>
        <w:rPr>
          <w:rFonts w:ascii="Arial" w:eastAsia="Calibri" w:hAnsi="Arial" w:cs="Arial"/>
          <w:sz w:val="16"/>
          <w:szCs w:val="16"/>
          <w:lang w:eastAsia="zh-CN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Дані підприємства</w:t>
      </w: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Calibri" w:hAnsi="Arial" w:cs="Arial"/>
          <w:sz w:val="16"/>
          <w:szCs w:val="16"/>
          <w:lang w:eastAsia="zh-CN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6"/>
        <w:gridCol w:w="1914"/>
        <w:gridCol w:w="1915"/>
        <w:gridCol w:w="1620"/>
      </w:tblGrid>
      <w:tr w:rsidR="00935D5D" w:rsidRPr="00935D5D" w:rsidTr="00935D5D">
        <w:trPr>
          <w:jc w:val="center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Показники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Одиниці вимірювання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Базисний період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Звітний період</w:t>
            </w:r>
          </w:p>
        </w:tc>
      </w:tr>
      <w:tr w:rsidR="00935D5D" w:rsidRPr="00935D5D" w:rsidTr="00935D5D">
        <w:trPr>
          <w:jc w:val="center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Середньооблікова кількість робіт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ників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осіб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329</w:t>
            </w:r>
          </w:p>
        </w:tc>
      </w:tr>
      <w:tr w:rsidR="00935D5D" w:rsidRPr="00935D5D" w:rsidTr="00935D5D">
        <w:trPr>
          <w:jc w:val="center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Випуск експортної продукції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тис. грн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визначити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визначити</w:t>
            </w:r>
          </w:p>
        </w:tc>
      </w:tr>
    </w:tbl>
    <w:p w:rsidR="00935D5D" w:rsidRPr="00935D5D" w:rsidRDefault="00935D5D" w:rsidP="00935D5D">
      <w:pPr>
        <w:widowControl w:val="0"/>
        <w:spacing w:after="0" w:line="276" w:lineRule="auto"/>
        <w:jc w:val="right"/>
        <w:rPr>
          <w:rFonts w:ascii="Arial" w:eastAsia="Calibri" w:hAnsi="Arial" w:cs="Arial"/>
          <w:sz w:val="24"/>
          <w:szCs w:val="28"/>
          <w:lang w:eastAsia="zh-CN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>Обсяг річного випуску експортної продукції (тис. грн) узято: на базо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вому рівні як величину 275 та дві цифри, що збігаються з номером прі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 xml:space="preserve">звища студента у списку академічної групи; на звітному рівні як величину базового рівня, збільшену на відсоток, що збігається з номером студента у списку академічної групи. 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>Зробіть висновки за результатами здійсненого аналізу.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8"/>
          <w:lang w:eastAsia="zh-CN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Завдання 6.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 Необхідно визначити результативний показник; вияви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ти вплив факторів на зміну результативного показника; зробити відповід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ні висновки; визначити позитивні та негативні зміни факторів, з'ясувати їхні причини та резерви господарювання. Вихідну інформацію наведено в таблиці.</w:t>
      </w:r>
    </w:p>
    <w:p w:rsidR="00935D5D" w:rsidRPr="00935D5D" w:rsidRDefault="00935D5D" w:rsidP="00935D5D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zh-CN"/>
        </w:rPr>
      </w:pPr>
    </w:p>
    <w:p w:rsidR="00935D5D" w:rsidRPr="00935D5D" w:rsidRDefault="00935D5D" w:rsidP="00935D5D">
      <w:pPr>
        <w:spacing w:after="0" w:line="276" w:lineRule="auto"/>
        <w:ind w:firstLine="709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Таблиця </w:t>
      </w:r>
    </w:p>
    <w:p w:rsidR="00935D5D" w:rsidRPr="00935D5D" w:rsidRDefault="00935D5D" w:rsidP="00935D5D">
      <w:pPr>
        <w:spacing w:after="0" w:line="240" w:lineRule="auto"/>
        <w:ind w:firstLine="709"/>
        <w:jc w:val="right"/>
        <w:rPr>
          <w:rFonts w:ascii="Arial" w:eastAsia="Calibri" w:hAnsi="Arial" w:cs="Arial"/>
          <w:sz w:val="16"/>
          <w:szCs w:val="16"/>
          <w:lang w:eastAsia="zh-CN"/>
        </w:rPr>
      </w:pPr>
    </w:p>
    <w:p w:rsidR="00935D5D" w:rsidRPr="00935D5D" w:rsidRDefault="00935D5D" w:rsidP="00935D5D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Вихідні дані</w:t>
      </w:r>
    </w:p>
    <w:p w:rsidR="00935D5D" w:rsidRPr="00935D5D" w:rsidRDefault="00935D5D" w:rsidP="00935D5D">
      <w:pPr>
        <w:spacing w:after="0" w:line="276" w:lineRule="auto"/>
        <w:jc w:val="center"/>
        <w:rPr>
          <w:rFonts w:ascii="Arial" w:eastAsia="Calibri" w:hAnsi="Arial" w:cs="Arial"/>
          <w:sz w:val="16"/>
          <w:szCs w:val="16"/>
          <w:lang w:eastAsia="zh-CN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1"/>
        <w:gridCol w:w="1116"/>
        <w:gridCol w:w="1117"/>
        <w:gridCol w:w="1116"/>
        <w:gridCol w:w="1295"/>
      </w:tblGrid>
      <w:tr w:rsidR="00935D5D" w:rsidRPr="00935D5D" w:rsidTr="00935D5D">
        <w:trPr>
          <w:trHeight w:val="282"/>
          <w:jc w:val="center"/>
        </w:trPr>
        <w:tc>
          <w:tcPr>
            <w:tcW w:w="4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Показники</w:t>
            </w:r>
          </w:p>
        </w:tc>
        <w:tc>
          <w:tcPr>
            <w:tcW w:w="2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Минулий рік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Звітний рік</w:t>
            </w:r>
          </w:p>
        </w:tc>
      </w:tr>
      <w:tr w:rsidR="00935D5D" w:rsidRPr="00935D5D" w:rsidTr="00935D5D">
        <w:trPr>
          <w:trHeight w:val="258"/>
          <w:jc w:val="center"/>
        </w:trPr>
        <w:tc>
          <w:tcPr>
            <w:tcW w:w="4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факт</w:t>
            </w:r>
          </w:p>
        </w:tc>
      </w:tr>
      <w:tr w:rsidR="00935D5D" w:rsidRPr="00935D5D" w:rsidTr="00935D5D">
        <w:trPr>
          <w:trHeight w:val="248"/>
          <w:jc w:val="center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Обсяги експортної продукції, тис. грн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12 675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12 586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12 592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12 729</w:t>
            </w:r>
          </w:p>
        </w:tc>
      </w:tr>
      <w:tr w:rsidR="00935D5D" w:rsidRPr="00935D5D" w:rsidTr="00935D5D">
        <w:trPr>
          <w:trHeight w:val="522"/>
          <w:jc w:val="center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Середньорічна вартість основних засобів виробничого призначення, тис. грн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10 889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10 849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10 879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10 839</w:t>
            </w:r>
          </w:p>
        </w:tc>
      </w:tr>
    </w:tbl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8"/>
          <w:lang w:eastAsia="zh-CN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pacing w:val="-4"/>
          <w:sz w:val="28"/>
          <w:szCs w:val="28"/>
          <w:lang w:eastAsia="zh-CN"/>
        </w:rPr>
        <w:t>Завдання 7.</w:t>
      </w:r>
      <w:r w:rsidRPr="00935D5D">
        <w:rPr>
          <w:rFonts w:ascii="Arial" w:eastAsia="Calibri" w:hAnsi="Arial" w:cs="Arial"/>
          <w:spacing w:val="-4"/>
          <w:sz w:val="28"/>
          <w:szCs w:val="28"/>
          <w:lang w:eastAsia="zh-CN"/>
        </w:rPr>
        <w:t xml:space="preserve"> Необхідно встановити втрати у випуску продукції за ра</w:t>
      </w:r>
      <w:r w:rsidRPr="00935D5D">
        <w:rPr>
          <w:rFonts w:ascii="Arial" w:eastAsia="Calibri" w:hAnsi="Arial" w:cs="Arial"/>
          <w:spacing w:val="-4"/>
          <w:sz w:val="28"/>
          <w:szCs w:val="28"/>
          <w:lang w:eastAsia="zh-CN"/>
        </w:rPr>
        <w:softHyphen/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>хунок неповного використання фонду робочого часу роботи устаткування та зробити висновки. Вихідну інформацію наведено в таблиці.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zh-CN"/>
        </w:rPr>
      </w:pPr>
    </w:p>
    <w:p w:rsidR="00935D5D" w:rsidRPr="00935D5D" w:rsidRDefault="00935D5D" w:rsidP="00935D5D">
      <w:pPr>
        <w:spacing w:after="0" w:line="276" w:lineRule="auto"/>
        <w:ind w:firstLine="709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Таблиця </w:t>
      </w:r>
    </w:p>
    <w:p w:rsidR="00935D5D" w:rsidRPr="00935D5D" w:rsidRDefault="00935D5D" w:rsidP="00935D5D">
      <w:pPr>
        <w:spacing w:after="0" w:line="276" w:lineRule="auto"/>
        <w:ind w:firstLine="709"/>
        <w:jc w:val="right"/>
        <w:rPr>
          <w:rFonts w:ascii="Arial" w:eastAsia="Calibri" w:hAnsi="Arial" w:cs="Arial"/>
          <w:sz w:val="16"/>
          <w:szCs w:val="16"/>
          <w:lang w:eastAsia="zh-CN"/>
        </w:rPr>
      </w:pPr>
    </w:p>
    <w:p w:rsidR="00935D5D" w:rsidRPr="00935D5D" w:rsidRDefault="00935D5D" w:rsidP="00935D5D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Вихідні дані</w:t>
      </w:r>
    </w:p>
    <w:p w:rsidR="00935D5D" w:rsidRPr="00935D5D" w:rsidRDefault="00935D5D" w:rsidP="00935D5D">
      <w:pPr>
        <w:spacing w:after="0" w:line="276" w:lineRule="auto"/>
        <w:ind w:firstLine="709"/>
        <w:jc w:val="center"/>
        <w:rPr>
          <w:rFonts w:ascii="Arial" w:eastAsia="Calibri" w:hAnsi="Arial" w:cs="Arial"/>
          <w:sz w:val="16"/>
          <w:szCs w:val="16"/>
          <w:lang w:eastAsia="zh-CN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2"/>
        <w:gridCol w:w="1685"/>
        <w:gridCol w:w="1628"/>
      </w:tblGrid>
      <w:tr w:rsidR="00935D5D" w:rsidRPr="00935D5D" w:rsidTr="00935D5D">
        <w:trPr>
          <w:trHeight w:val="311"/>
          <w:jc w:val="center"/>
        </w:trPr>
        <w:tc>
          <w:tcPr>
            <w:tcW w:w="6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  <w:t>Показники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  <w:t>Факт</w:t>
            </w:r>
          </w:p>
        </w:tc>
      </w:tr>
      <w:tr w:rsidR="00935D5D" w:rsidRPr="00935D5D" w:rsidTr="00935D5D">
        <w:trPr>
          <w:trHeight w:val="275"/>
          <w:jc w:val="center"/>
        </w:trPr>
        <w:tc>
          <w:tcPr>
            <w:tcW w:w="6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  <w:t>1. Термін роботи верстатів, тис. год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  <w:t>325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  <w:t>300</w:t>
            </w:r>
          </w:p>
        </w:tc>
      </w:tr>
      <w:tr w:rsidR="00935D5D" w:rsidRPr="00935D5D" w:rsidTr="00935D5D">
        <w:trPr>
          <w:trHeight w:val="180"/>
          <w:jc w:val="center"/>
        </w:trPr>
        <w:tc>
          <w:tcPr>
            <w:tcW w:w="6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  <w:t>2. Випуск експортної продукції, тис. грн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  <w:t>8 360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zh-CN"/>
              </w:rPr>
              <w:t>8 420</w:t>
            </w:r>
          </w:p>
        </w:tc>
      </w:tr>
    </w:tbl>
    <w:p w:rsidR="00935D5D" w:rsidRPr="00935D5D" w:rsidRDefault="00935D5D" w:rsidP="00935D5D">
      <w:pPr>
        <w:widowControl w:val="0"/>
        <w:spacing w:after="0" w:line="28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bookmarkStart w:id="6" w:name="_Toc29178470"/>
      <w:bookmarkEnd w:id="6"/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lastRenderedPageBreak/>
        <w:t>Контрольні запитання</w:t>
      </w:r>
    </w:p>
    <w:p w:rsidR="00935D5D" w:rsidRPr="00935D5D" w:rsidRDefault="00935D5D" w:rsidP="00935D5D">
      <w:pPr>
        <w:widowControl w:val="0"/>
        <w:spacing w:after="0" w:line="280" w:lineRule="auto"/>
        <w:jc w:val="center"/>
        <w:rPr>
          <w:rFonts w:ascii="Arial" w:eastAsia="Calibri" w:hAnsi="Arial" w:cs="Arial"/>
          <w:sz w:val="28"/>
          <w:szCs w:val="28"/>
          <w:lang w:eastAsia="zh-CN"/>
        </w:rPr>
      </w:pP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1. Що становить аналіз зовнішньоекономічної діяльності та яка його роль в управлінні виробництвом?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2. Що є предметом аналізу зовнішньоекономічної діяльності?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t>3. У чому полягає мета й завдання аналізу зовнішньоекономічної діяльності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4. Що становить метод аналізу зовнішньоекономічної діяльності?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5. Які ви знаєте прийоми аналізу зовнішньоекономічної діяльності?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6. У чому сутність способу ланцюгових підстановок?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pacing w:val="-8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7. Які особливості </w:t>
      </w:r>
      <w:r w:rsidRPr="00935D5D">
        <w:rPr>
          <w:rFonts w:ascii="Arial" w:eastAsia="Times New Roman" w:hAnsi="Arial" w:cs="Arial"/>
          <w:spacing w:val="-6"/>
          <w:sz w:val="28"/>
          <w:szCs w:val="28"/>
          <w:lang w:eastAsia="ru-RU"/>
        </w:rPr>
        <w:t>прийому порівнянь</w:t>
      </w:r>
      <w:r w:rsidRPr="00935D5D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 і методу балансових </w:t>
      </w:r>
      <w:r w:rsidRPr="00935D5D">
        <w:rPr>
          <w:rFonts w:ascii="Arial" w:eastAsia="Times New Roman" w:hAnsi="Arial" w:cs="Arial"/>
          <w:spacing w:val="-6"/>
          <w:sz w:val="28"/>
          <w:szCs w:val="28"/>
          <w:lang w:eastAsia="ru-RU"/>
        </w:rPr>
        <w:t>пов'язувань</w:t>
      </w:r>
      <w:r w:rsidRPr="00935D5D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?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8. Як класифікують види аналізу?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9. Що слугує інформаційною базою для здійснення аналізу зовніш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ньоекономічної діяльності?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10. Як організовано аналітичну роботу на підприємстві?</w:t>
      </w:r>
    </w:p>
    <w:p w:rsidR="00935D5D" w:rsidRPr="00935D5D" w:rsidRDefault="00935D5D" w:rsidP="00935D5D">
      <w:pPr>
        <w:widowControl w:val="0"/>
        <w:spacing w:after="0" w:line="280" w:lineRule="auto"/>
        <w:jc w:val="center"/>
        <w:rPr>
          <w:rFonts w:ascii="Arial" w:eastAsia="Calibri" w:hAnsi="Arial" w:cs="Arial"/>
          <w:sz w:val="28"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8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 xml:space="preserve">Тема практичного заняття: </w:t>
      </w:r>
    </w:p>
    <w:p w:rsidR="00935D5D" w:rsidRPr="00935D5D" w:rsidRDefault="00935D5D" w:rsidP="00935D5D">
      <w:pPr>
        <w:widowControl w:val="0"/>
        <w:spacing w:after="0" w:line="28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"</w:t>
      </w: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 xml:space="preserve">Аналіз активів і пасивів підприємства, його фінансової стійкості, ліквідності та платоспроможності, оборотності оборотних коштів </w:t>
      </w: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br/>
        <w:t>і ділової активності</w:t>
      </w: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"</w:t>
      </w:r>
    </w:p>
    <w:p w:rsidR="00935D5D" w:rsidRPr="00935D5D" w:rsidRDefault="00935D5D" w:rsidP="00935D5D">
      <w:pPr>
        <w:widowControl w:val="0"/>
        <w:spacing w:after="0" w:line="280" w:lineRule="auto"/>
        <w:jc w:val="center"/>
        <w:rPr>
          <w:rFonts w:ascii="Arial" w:eastAsia="Calibri" w:hAnsi="Arial" w:cs="Arial"/>
          <w:sz w:val="28"/>
          <w:szCs w:val="28"/>
          <w:lang w:eastAsia="zh-CN"/>
        </w:rPr>
      </w:pP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Завдання 1.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 За даними балансу встановіть наявність власних обо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ротних коштів. Визначте вплив факторів на зміну суми власних оборот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 xml:space="preserve">них активів та проаналізувати динаміку зміни цих активів. Обчисліть </w:t>
      </w:r>
      <w:r w:rsidRPr="00935D5D">
        <w:rPr>
          <w:rFonts w:ascii="Arial" w:eastAsia="Calibri" w:hAnsi="Arial" w:cs="Arial"/>
          <w:spacing w:val="-2"/>
          <w:sz w:val="28"/>
          <w:szCs w:val="28"/>
          <w:lang w:eastAsia="zh-CN"/>
        </w:rPr>
        <w:t>коефіцієнти автономії, маневреності, фінансового ризику, використовуючи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 дані таблиці.</w:t>
      </w:r>
    </w:p>
    <w:p w:rsidR="00935D5D" w:rsidRPr="00935D5D" w:rsidRDefault="00935D5D" w:rsidP="00935D5D">
      <w:pPr>
        <w:spacing w:after="0" w:line="28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935D5D" w:rsidRPr="00935D5D" w:rsidRDefault="00935D5D" w:rsidP="00935D5D">
      <w:pPr>
        <w:spacing w:after="0" w:line="280" w:lineRule="auto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Таблиця </w:t>
      </w:r>
    </w:p>
    <w:p w:rsidR="00935D5D" w:rsidRPr="00935D5D" w:rsidRDefault="00935D5D" w:rsidP="00935D5D">
      <w:pPr>
        <w:spacing w:after="0" w:line="280" w:lineRule="auto"/>
        <w:jc w:val="right"/>
        <w:rPr>
          <w:rFonts w:ascii="Arial" w:eastAsia="Calibri" w:hAnsi="Arial" w:cs="Arial"/>
          <w:sz w:val="24"/>
          <w:szCs w:val="28"/>
          <w:lang w:eastAsia="zh-CN"/>
        </w:rPr>
      </w:pPr>
    </w:p>
    <w:p w:rsidR="00935D5D" w:rsidRPr="00935D5D" w:rsidRDefault="00935D5D" w:rsidP="00935D5D">
      <w:pPr>
        <w:spacing w:after="0" w:line="280" w:lineRule="auto"/>
        <w:jc w:val="center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 xml:space="preserve">Вихідні дані, 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>тис. грн</w:t>
      </w:r>
    </w:p>
    <w:p w:rsidR="00935D5D" w:rsidRPr="00935D5D" w:rsidRDefault="00935D5D" w:rsidP="00935D5D">
      <w:pPr>
        <w:spacing w:after="0" w:line="280" w:lineRule="auto"/>
        <w:jc w:val="center"/>
        <w:rPr>
          <w:rFonts w:ascii="Arial" w:eastAsia="Calibri" w:hAnsi="Arial" w:cs="Arial"/>
          <w:sz w:val="28"/>
          <w:szCs w:val="28"/>
          <w:lang w:eastAsia="zh-CN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1560"/>
        <w:gridCol w:w="1560"/>
        <w:gridCol w:w="1560"/>
        <w:gridCol w:w="1134"/>
      </w:tblGrid>
      <w:tr w:rsidR="00935D5D" w:rsidRPr="00935D5D" w:rsidTr="00935D5D">
        <w:trPr>
          <w:trHeight w:val="263"/>
          <w:jc w:val="center"/>
        </w:trPr>
        <w:tc>
          <w:tcPr>
            <w:tcW w:w="3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Показники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 початок року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 кінець</w:t>
            </w:r>
          </w:p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року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Відхилення</w:t>
            </w:r>
          </w:p>
        </w:tc>
      </w:tr>
      <w:tr w:rsidR="00935D5D" w:rsidRPr="00935D5D" w:rsidTr="00935D5D">
        <w:trPr>
          <w:trHeight w:val="141"/>
          <w:jc w:val="center"/>
        </w:trPr>
        <w:tc>
          <w:tcPr>
            <w:tcW w:w="3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абсолютне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%</w:t>
            </w:r>
          </w:p>
        </w:tc>
      </w:tr>
      <w:tr w:rsidR="00935D5D" w:rsidRPr="00935D5D" w:rsidTr="00935D5D">
        <w:trPr>
          <w:trHeight w:val="87"/>
          <w:jc w:val="center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Власний капітал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23 600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31 670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935D5D" w:rsidRPr="00935D5D" w:rsidTr="00935D5D">
        <w:trPr>
          <w:trHeight w:val="277"/>
          <w:jc w:val="center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Довгострокові зобов'язання і за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безпечення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935D5D" w:rsidRPr="00935D5D" w:rsidTr="00935D5D">
        <w:trPr>
          <w:trHeight w:val="263"/>
          <w:jc w:val="center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Усього джерел власних коштів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935D5D" w:rsidRPr="00935D5D" w:rsidTr="00935D5D">
        <w:trPr>
          <w:trHeight w:val="263"/>
          <w:jc w:val="center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Необоротні активи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17 300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24 285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935D5D" w:rsidRPr="00935D5D" w:rsidTr="00935D5D">
        <w:trPr>
          <w:trHeight w:val="263"/>
          <w:jc w:val="center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pacing w:val="8"/>
                <w:sz w:val="24"/>
                <w:szCs w:val="24"/>
                <w:lang w:eastAsia="zh-CN"/>
              </w:rPr>
              <w:t>Наявність власних оборотних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коштів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</w:tbl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lastRenderedPageBreak/>
        <w:t>Методичні рекомендації до виконання завдання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rPr>
          <w:rFonts w:ascii="Arial" w:eastAsia="Calibri" w:hAnsi="Arial" w:cs="Arial"/>
          <w:b/>
          <w:bCs/>
          <w:sz w:val="24"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Cs/>
          <w:sz w:val="28"/>
          <w:szCs w:val="28"/>
          <w:lang w:eastAsia="zh-CN"/>
        </w:rPr>
        <w:t>Наявність власних оборотних коштів визначають як різницю між власним оборотним капіталом і необоротними активами. Власний обо</w:t>
      </w:r>
      <w:r w:rsidRPr="00935D5D">
        <w:rPr>
          <w:rFonts w:ascii="Arial" w:eastAsia="Calibri" w:hAnsi="Arial" w:cs="Arial"/>
          <w:bCs/>
          <w:sz w:val="28"/>
          <w:szCs w:val="28"/>
          <w:lang w:eastAsia="zh-CN"/>
        </w:rPr>
        <w:softHyphen/>
        <w:t>ротний капітал дорівнює сумі власного капіталу та довгострокових зо</w:t>
      </w:r>
      <w:r w:rsidRPr="00935D5D">
        <w:rPr>
          <w:rFonts w:ascii="Arial" w:eastAsia="Calibri" w:hAnsi="Arial" w:cs="Arial"/>
          <w:bCs/>
          <w:sz w:val="28"/>
          <w:szCs w:val="28"/>
          <w:lang w:eastAsia="zh-CN"/>
        </w:rPr>
        <w:softHyphen/>
        <w:t>бо</w:t>
      </w:r>
      <w:r w:rsidRPr="00935D5D">
        <w:rPr>
          <w:rFonts w:ascii="Arial" w:eastAsia="Calibri" w:hAnsi="Arial" w:cs="Arial"/>
          <w:bCs/>
          <w:sz w:val="28"/>
          <w:szCs w:val="28"/>
          <w:lang w:eastAsia="zh-CN"/>
        </w:rPr>
        <w:softHyphen/>
        <w:t>в'язань і забезпечення.</w:t>
      </w:r>
    </w:p>
    <w:p w:rsidR="00935D5D" w:rsidRPr="00935D5D" w:rsidRDefault="00935D5D" w:rsidP="00935D5D">
      <w:pPr>
        <w:spacing w:after="0" w:line="276" w:lineRule="auto"/>
        <w:jc w:val="both"/>
        <w:rPr>
          <w:rFonts w:ascii="Arial" w:eastAsia="Calibri" w:hAnsi="Arial" w:cs="Arial"/>
          <w:bCs/>
          <w:spacing w:val="-2"/>
          <w:sz w:val="24"/>
          <w:szCs w:val="28"/>
          <w:lang w:eastAsia="zh-CN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pacing w:val="-2"/>
          <w:sz w:val="28"/>
          <w:szCs w:val="28"/>
          <w:lang w:eastAsia="zh-CN"/>
        </w:rPr>
        <w:t>Завдання 2.</w:t>
      </w:r>
      <w:r w:rsidRPr="00935D5D">
        <w:rPr>
          <w:rFonts w:ascii="Arial" w:eastAsia="Calibri" w:hAnsi="Arial" w:cs="Arial"/>
          <w:spacing w:val="-2"/>
          <w:sz w:val="28"/>
          <w:szCs w:val="28"/>
          <w:lang w:eastAsia="zh-CN"/>
        </w:rPr>
        <w:t xml:space="preserve"> 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>Необхідно проаналізувати фінансову стійкість під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при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ємства та зробити відповідні висновки. Вихідну інформацію по підприєм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ству наведено в таблиці.</w:t>
      </w: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Calibri" w:hAnsi="Arial" w:cs="Arial"/>
          <w:szCs w:val="28"/>
          <w:lang w:eastAsia="zh-CN"/>
        </w:rPr>
      </w:pPr>
    </w:p>
    <w:p w:rsidR="00935D5D" w:rsidRPr="00935D5D" w:rsidRDefault="00935D5D" w:rsidP="00935D5D">
      <w:pPr>
        <w:spacing w:after="0" w:line="276" w:lineRule="auto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Таблиця </w:t>
      </w:r>
    </w:p>
    <w:p w:rsidR="00935D5D" w:rsidRPr="00935D5D" w:rsidRDefault="00935D5D" w:rsidP="00935D5D">
      <w:pPr>
        <w:spacing w:after="0" w:line="276" w:lineRule="auto"/>
        <w:jc w:val="right"/>
        <w:rPr>
          <w:rFonts w:ascii="Arial" w:eastAsia="Calibri" w:hAnsi="Arial" w:cs="Arial"/>
          <w:sz w:val="18"/>
          <w:szCs w:val="28"/>
          <w:lang w:eastAsia="zh-CN"/>
        </w:rPr>
      </w:pPr>
    </w:p>
    <w:p w:rsidR="00935D5D" w:rsidRPr="00935D5D" w:rsidRDefault="00935D5D" w:rsidP="00935D5D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Вихідні дані,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 тис. грн</w:t>
      </w:r>
    </w:p>
    <w:p w:rsidR="00935D5D" w:rsidRPr="00935D5D" w:rsidRDefault="00935D5D" w:rsidP="00935D5D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28"/>
          <w:lang w:eastAsia="zh-CN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6"/>
        <w:gridCol w:w="2267"/>
        <w:gridCol w:w="2272"/>
      </w:tblGrid>
      <w:tr w:rsidR="00935D5D" w:rsidRPr="00935D5D" w:rsidTr="00935D5D">
        <w:trPr>
          <w:trHeight w:val="194"/>
          <w:jc w:val="center"/>
        </w:trPr>
        <w:tc>
          <w:tcPr>
            <w:tcW w:w="5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Статті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ПП "Дана"</w:t>
            </w:r>
          </w:p>
        </w:tc>
      </w:tr>
      <w:tr w:rsidR="00935D5D" w:rsidRPr="00935D5D" w:rsidTr="00935D5D">
        <w:trPr>
          <w:trHeight w:val="256"/>
          <w:jc w:val="center"/>
        </w:trPr>
        <w:tc>
          <w:tcPr>
            <w:tcW w:w="5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 початок року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 кінець року</w:t>
            </w: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Актив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935D5D" w:rsidRPr="00935D5D" w:rsidTr="00935D5D">
        <w:trPr>
          <w:trHeight w:val="217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Необоротні активи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1 520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1 550</w:t>
            </w: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Запаси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555</w:t>
            </w: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Дебіторська заборгованість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285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310</w:t>
            </w: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Гроші та їхні еквіваленти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</w:t>
            </w: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Баланс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2 680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2 520</w:t>
            </w: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Пасив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Власний капітал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2 040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1 920</w:t>
            </w: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Довгострокові зобов'язання і забезпечення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95</w:t>
            </w: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Поточні зобов'язання і забезпечення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505</w:t>
            </w: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498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зокрема короткострокові кредити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</w:t>
            </w:r>
          </w:p>
        </w:tc>
      </w:tr>
      <w:tr w:rsidR="00935D5D" w:rsidRPr="00935D5D" w:rsidTr="00935D5D">
        <w:trPr>
          <w:trHeight w:val="22"/>
          <w:jc w:val="center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64" w:lineRule="auto"/>
              <w:ind w:firstLine="57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Баланс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2 680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2 520</w:t>
            </w:r>
          </w:p>
        </w:tc>
      </w:tr>
    </w:tbl>
    <w:p w:rsidR="00935D5D" w:rsidRPr="00935D5D" w:rsidRDefault="00935D5D" w:rsidP="00935D5D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8"/>
          <w:lang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Методичні рекомендації до виконання завдання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rPr>
          <w:rFonts w:ascii="Arial" w:eastAsia="Calibri" w:hAnsi="Arial" w:cs="Arial"/>
          <w:b/>
          <w:bCs/>
          <w:sz w:val="24"/>
          <w:szCs w:val="28"/>
          <w:lang w:val="ru-RU" w:eastAsia="zh-CN"/>
        </w:rPr>
      </w:pPr>
    </w:p>
    <w:p w:rsidR="00935D5D" w:rsidRPr="00935D5D" w:rsidRDefault="00935D5D" w:rsidP="00935D5D">
      <w:pPr>
        <w:widowControl w:val="0"/>
        <w:spacing w:after="0" w:line="276" w:lineRule="auto"/>
        <w:ind w:firstLine="720"/>
        <w:jc w:val="both"/>
        <w:rPr>
          <w:rFonts w:ascii="Arial" w:eastAsia="Times New Roman" w:hAnsi="Arial" w:cs="Times New Roman"/>
          <w:color w:val="000000"/>
          <w:sz w:val="28"/>
          <w:szCs w:val="20"/>
          <w:lang w:eastAsia="ru-RU"/>
        </w:rPr>
      </w:pPr>
      <w:r w:rsidRPr="00935D5D">
        <w:rPr>
          <w:rFonts w:ascii="Arial" w:eastAsia="Times New Roman" w:hAnsi="Arial" w:cs="Times New Roman"/>
          <w:color w:val="000000"/>
          <w:sz w:val="28"/>
          <w:szCs w:val="20"/>
          <w:lang w:eastAsia="ru-RU"/>
        </w:rPr>
        <w:t>Залежно від можливостей підприємства формувати запаси, виділя</w:t>
      </w:r>
      <w:r w:rsidRPr="00935D5D">
        <w:rPr>
          <w:rFonts w:ascii="Arial" w:eastAsia="Times New Roman" w:hAnsi="Arial" w:cs="Times New Roman"/>
          <w:color w:val="000000"/>
          <w:sz w:val="28"/>
          <w:szCs w:val="20"/>
          <w:lang w:eastAsia="ru-RU"/>
        </w:rPr>
        <w:softHyphen/>
        <w:t>ють чотири типи фінансової стійкості: абсолютна, нормальна, нестійка, кризова.</w:t>
      </w:r>
    </w:p>
    <w:p w:rsidR="00935D5D" w:rsidRPr="00935D5D" w:rsidRDefault="00935D5D" w:rsidP="00935D5D">
      <w:pPr>
        <w:widowControl w:val="0"/>
        <w:spacing w:after="0" w:line="276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Для повного відображення різних видів джерел у формуванні запасів використовують такі показники:</w:t>
      </w:r>
    </w:p>
    <w:p w:rsidR="00935D5D" w:rsidRPr="00935D5D" w:rsidRDefault="00935D5D" w:rsidP="00935D5D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1. Наявність власних оборотних коштів (Е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С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): </w:t>
      </w:r>
    </w:p>
    <w:p w:rsidR="00935D5D" w:rsidRPr="00935D5D" w:rsidRDefault="00935D5D" w:rsidP="00935D5D">
      <w:pPr>
        <w:widowControl w:val="0"/>
        <w:spacing w:after="0" w:line="276" w:lineRule="auto"/>
        <w:ind w:left="1080"/>
        <w:jc w:val="both"/>
        <w:rPr>
          <w:rFonts w:ascii="Arial" w:eastAsia="Times New Roman" w:hAnsi="Arial" w:cs="Arial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76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С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А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  <w:t>(2.1)</w:t>
      </w:r>
    </w:p>
    <w:p w:rsidR="00935D5D" w:rsidRPr="00935D5D" w:rsidRDefault="00935D5D" w:rsidP="00935D5D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де П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– власний капітал;</w:t>
      </w:r>
    </w:p>
    <w:p w:rsidR="00935D5D" w:rsidRPr="00935D5D" w:rsidRDefault="00935D5D" w:rsidP="00935D5D">
      <w:pPr>
        <w:widowControl w:val="0"/>
        <w:spacing w:after="0" w:line="276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– необоротні активи.</w:t>
      </w:r>
    </w:p>
    <w:p w:rsidR="00935D5D" w:rsidRPr="00935D5D" w:rsidRDefault="00935D5D" w:rsidP="00935D5D">
      <w:pPr>
        <w:widowControl w:val="0"/>
        <w:spacing w:after="0" w:line="304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 Наявність власних оборотних коштів і довгострокових позико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вих джерел для формування запасів (Е</w:t>
      </w:r>
      <w:r w:rsidRPr="00935D5D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т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):</w:t>
      </w:r>
    </w:p>
    <w:p w:rsidR="00935D5D" w:rsidRPr="00935D5D" w:rsidRDefault="00935D5D" w:rsidP="00935D5D">
      <w:pPr>
        <w:widowControl w:val="0"/>
        <w:spacing w:after="0" w:line="304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304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T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А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2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  <w:t>(2.2)</w:t>
      </w:r>
    </w:p>
    <w:p w:rsidR="00935D5D" w:rsidRPr="00935D5D" w:rsidRDefault="00935D5D" w:rsidP="00935D5D">
      <w:pPr>
        <w:widowControl w:val="0"/>
        <w:spacing w:after="0" w:line="304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де П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2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– довгострокові зобов'язання і забезпечення.</w:t>
      </w:r>
    </w:p>
    <w:p w:rsidR="00935D5D" w:rsidRPr="00935D5D" w:rsidRDefault="00935D5D" w:rsidP="00935D5D">
      <w:pPr>
        <w:widowControl w:val="0"/>
        <w:spacing w:after="0" w:line="304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304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3. Загальна величина основних джерел коштів для формування  запасів (Е</w:t>
      </w:r>
      <w:r w:rsidRPr="00935D5D">
        <w:rPr>
          <w:rFonts w:ascii="Arial" w:eastAsia="Times New Roman" w:hAnsi="Arial" w:cs="Arial"/>
          <w:sz w:val="24"/>
          <w:szCs w:val="16"/>
          <w:vertAlign w:val="subscript"/>
          <w:lang w:eastAsia="ru-RU"/>
        </w:rPr>
        <w:sym w:font="Symbol" w:char="F0E5"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): </w:t>
      </w:r>
    </w:p>
    <w:p w:rsidR="00935D5D" w:rsidRPr="00935D5D" w:rsidRDefault="00935D5D" w:rsidP="00935D5D">
      <w:pPr>
        <w:widowControl w:val="0"/>
        <w:spacing w:after="0" w:line="304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sym w:font="Symbol" w:char="F0E5"/>
      </w:r>
      <w:r w:rsidRPr="00935D5D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А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2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K</w:t>
      </w:r>
      <w:r w:rsidRPr="00935D5D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t>t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,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ab/>
        <w:t xml:space="preserve">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(2.3)</w:t>
      </w:r>
    </w:p>
    <w:p w:rsidR="00935D5D" w:rsidRPr="00935D5D" w:rsidRDefault="00935D5D" w:rsidP="00935D5D">
      <w:pPr>
        <w:widowControl w:val="0"/>
        <w:spacing w:after="0" w:line="304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де K</w:t>
      </w:r>
      <w:r w:rsidRPr="00935D5D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t>t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–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короткострокові кредити банків.</w:t>
      </w:r>
    </w:p>
    <w:p w:rsidR="00935D5D" w:rsidRPr="00935D5D" w:rsidRDefault="00935D5D" w:rsidP="00935D5D">
      <w:pPr>
        <w:widowControl w:val="0"/>
        <w:spacing w:after="0" w:line="304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304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На основі цих трьох показників, що характеризують наявність </w:t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t>дже</w:t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softHyphen/>
        <w:t>рел, які формують запаси для виробничої діяльності, розраховують вели</w:t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softHyphen/>
        <w:t>чини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, що дають оцінку розміру джерел для покриття запасів:</w:t>
      </w:r>
    </w:p>
    <w:p w:rsidR="00935D5D" w:rsidRPr="00935D5D" w:rsidRDefault="00935D5D" w:rsidP="00935D5D">
      <w:pPr>
        <w:widowControl w:val="0"/>
        <w:numPr>
          <w:ilvl w:val="0"/>
          <w:numId w:val="5"/>
        </w:numPr>
        <w:spacing w:after="0" w:line="304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Надлишок чи недолік власних оборотних коштів:</w:t>
      </w:r>
    </w:p>
    <w:p w:rsidR="00935D5D" w:rsidRPr="00935D5D" w:rsidRDefault="00935D5D" w:rsidP="00935D5D">
      <w:pPr>
        <w:widowControl w:val="0"/>
        <w:spacing w:after="0" w:line="304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304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C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Е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C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Z,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  <w:t>(2.4)</w:t>
      </w:r>
    </w:p>
    <w:p w:rsidR="00935D5D" w:rsidRPr="00935D5D" w:rsidRDefault="00935D5D" w:rsidP="00935D5D">
      <w:pPr>
        <w:widowControl w:val="0"/>
        <w:spacing w:after="0" w:line="304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де Z – величина запасів (р. 1100).</w:t>
      </w:r>
    </w:p>
    <w:p w:rsidR="00935D5D" w:rsidRPr="00935D5D" w:rsidRDefault="00935D5D" w:rsidP="00935D5D">
      <w:pPr>
        <w:widowControl w:val="0"/>
        <w:spacing w:after="0" w:line="304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numPr>
          <w:ilvl w:val="0"/>
          <w:numId w:val="5"/>
        </w:numPr>
        <w:spacing w:after="0" w:line="304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Надлишок чи недолік власних оборотних і довгострокових по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зикових джерел формування запасів:</w:t>
      </w:r>
    </w:p>
    <w:p w:rsidR="00935D5D" w:rsidRPr="00935D5D" w:rsidRDefault="00935D5D" w:rsidP="00935D5D">
      <w:pPr>
        <w:widowControl w:val="0"/>
        <w:spacing w:after="0" w:line="304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304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T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Е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T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Z.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  <w:t>(2.5)</w:t>
      </w:r>
    </w:p>
    <w:p w:rsidR="00935D5D" w:rsidRPr="00935D5D" w:rsidRDefault="00935D5D" w:rsidP="00935D5D">
      <w:pPr>
        <w:widowControl w:val="0"/>
        <w:spacing w:after="0" w:line="304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numPr>
          <w:ilvl w:val="0"/>
          <w:numId w:val="5"/>
        </w:numPr>
        <w:spacing w:after="0" w:line="304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Надлишок чи недолік загальної величини основних джерел для формування запасів: </w:t>
      </w:r>
    </w:p>
    <w:p w:rsidR="00935D5D" w:rsidRPr="00935D5D" w:rsidRDefault="00935D5D" w:rsidP="00935D5D">
      <w:pPr>
        <w:widowControl w:val="0"/>
        <w:spacing w:after="0" w:line="304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304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35D5D">
        <w:rPr>
          <w:rFonts w:ascii="Arial" w:eastAsia="Times New Roman" w:hAnsi="Arial" w:cs="Arial"/>
          <w:sz w:val="24"/>
          <w:szCs w:val="18"/>
          <w:vertAlign w:val="subscript"/>
          <w:lang w:eastAsia="ru-RU"/>
        </w:rPr>
        <w:sym w:font="Symbol" w:char="F0E5"/>
      </w:r>
      <w:r w:rsidRPr="00935D5D">
        <w:rPr>
          <w:rFonts w:ascii="Arial" w:eastAsia="Times New Roman" w:hAnsi="Arial" w:cs="Arial"/>
          <w:sz w:val="28"/>
          <w:szCs w:val="1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Е</w:t>
      </w:r>
      <w:r w:rsidRPr="00935D5D">
        <w:rPr>
          <w:rFonts w:ascii="Arial" w:eastAsia="Times New Roman" w:hAnsi="Arial" w:cs="Arial"/>
          <w:sz w:val="24"/>
          <w:szCs w:val="18"/>
          <w:vertAlign w:val="subscript"/>
          <w:lang w:eastAsia="ru-RU"/>
        </w:rPr>
        <w:sym w:font="Symbol" w:char="F0E5"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Z.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(2.6)</w:t>
      </w:r>
    </w:p>
    <w:p w:rsidR="00935D5D" w:rsidRPr="00935D5D" w:rsidRDefault="00935D5D" w:rsidP="00935D5D">
      <w:pPr>
        <w:widowControl w:val="0"/>
        <w:spacing w:after="0" w:line="304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304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Під час визначення типу фінансової стабільності варто викорис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то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вувати показник: </w:t>
      </w:r>
    </w:p>
    <w:p w:rsidR="00935D5D" w:rsidRPr="00935D5D" w:rsidRDefault="00935D5D" w:rsidP="00935D5D">
      <w:pPr>
        <w:widowControl w:val="0"/>
        <w:spacing w:after="0" w:line="304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304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S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{S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(x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); S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2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(x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2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); S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3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(x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3</w:t>
      </w:r>
      <w:r w:rsidRPr="00935D5D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)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},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(2.7)</w:t>
      </w:r>
    </w:p>
    <w:p w:rsidR="00935D5D" w:rsidRPr="00935D5D" w:rsidRDefault="00935D5D" w:rsidP="00935D5D">
      <w:pPr>
        <w:widowControl w:val="0"/>
        <w:spacing w:after="0" w:line="304" w:lineRule="auto"/>
        <w:jc w:val="both"/>
        <w:rPr>
          <w:rFonts w:ascii="Arial" w:eastAsia="Times New Roman" w:hAnsi="Arial" w:cs="Arial"/>
          <w:sz w:val="28"/>
          <w:szCs w:val="28"/>
          <w:vertAlign w:val="subscript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де х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1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= ±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C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; x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2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= ±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35D5D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T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; x</w:t>
      </w:r>
      <w:r w:rsidRPr="00935D5D">
        <w:rPr>
          <w:rFonts w:ascii="Arial" w:eastAsia="Times New Roman" w:hAnsi="Arial" w:cs="Arial"/>
          <w:sz w:val="24"/>
          <w:szCs w:val="28"/>
          <w:vertAlign w:val="subscript"/>
          <w:lang w:eastAsia="ru-RU"/>
        </w:rPr>
        <w:t>3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sz w:val="28"/>
          <w:szCs w:val="28"/>
          <w:lang w:eastAsia="ru-RU"/>
        </w:rPr>
        <w:t>= ±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35D5D">
        <w:rPr>
          <w:rFonts w:ascii="Arial" w:eastAsia="Times New Roman" w:hAnsi="Arial" w:cs="Arial"/>
          <w:sz w:val="24"/>
          <w:szCs w:val="18"/>
          <w:vertAlign w:val="subscript"/>
          <w:lang w:eastAsia="ru-RU"/>
        </w:rPr>
        <w:sym w:font="Symbol" w:char="F0E5"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35D5D" w:rsidRPr="00935D5D" w:rsidRDefault="00935D5D" w:rsidP="00935D5D">
      <w:pPr>
        <w:widowControl w:val="0"/>
        <w:spacing w:after="0" w:line="304" w:lineRule="auto"/>
        <w:ind w:firstLine="720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Функцію S(x) визначають у такий спосіб:</w:t>
      </w:r>
    </w:p>
    <w:p w:rsidR="00935D5D" w:rsidRPr="00935D5D" w:rsidRDefault="00935D5D" w:rsidP="00935D5D">
      <w:pPr>
        <w:widowControl w:val="0"/>
        <w:spacing w:after="0" w:line="288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tabs>
          <w:tab w:val="center" w:pos="4820"/>
          <w:tab w:val="right" w:pos="9638"/>
        </w:tabs>
        <w:spacing w:after="0" w:line="288" w:lineRule="auto"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935D5D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935D5D">
        <w:rPr>
          <w:rFonts w:ascii="Arial" w:eastAsia="Times New Roman" w:hAnsi="Arial" w:cs="Times New Roman"/>
          <w:position w:val="-34"/>
          <w:sz w:val="28"/>
          <w:szCs w:val="20"/>
          <w:lang w:eastAsia="ru-RU"/>
        </w:rPr>
        <w:object w:dxaOrig="15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0.5pt" o:ole="">
            <v:imagedata r:id="rId5" o:title=""/>
          </v:shape>
          <o:OLEObject Type="Embed" ProgID="Equation.3" ShapeID="_x0000_i1025" DrawAspect="Content" ObjectID="_1673698913" r:id="rId6"/>
        </w:object>
      </w:r>
      <w:r w:rsidRPr="00935D5D">
        <w:rPr>
          <w:rFonts w:ascii="Arial" w:eastAsia="Times New Roman" w:hAnsi="Arial" w:cs="Times New Roman"/>
          <w:sz w:val="28"/>
          <w:szCs w:val="20"/>
          <w:lang w:eastAsia="ru-RU"/>
        </w:rPr>
        <w:t>.</w:t>
      </w:r>
      <w:r w:rsidRPr="00935D5D">
        <w:rPr>
          <w:rFonts w:ascii="Arial" w:eastAsia="Times New Roman" w:hAnsi="Arial" w:cs="Times New Roman"/>
          <w:sz w:val="28"/>
          <w:szCs w:val="20"/>
          <w:lang w:eastAsia="ru-RU"/>
        </w:rPr>
        <w:tab/>
        <w:t>(2.8)</w:t>
      </w:r>
    </w:p>
    <w:p w:rsidR="00935D5D" w:rsidRPr="00935D5D" w:rsidRDefault="00935D5D" w:rsidP="00935D5D">
      <w:pPr>
        <w:widowControl w:val="0"/>
        <w:spacing w:after="0" w:line="288" w:lineRule="auto"/>
        <w:ind w:firstLine="720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Завдання 3.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 Пов'яжіть показники, наведені в таблиці, із характе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рис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тикою та проставте ліворуч від номера відповідну літеру.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Таблиця 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Calibri" w:hAnsi="Arial" w:cs="Arial"/>
          <w:sz w:val="28"/>
          <w:szCs w:val="28"/>
          <w:lang w:eastAsia="zh-CN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Показники та їхні характеристики</w:t>
      </w:r>
    </w:p>
    <w:p w:rsidR="00935D5D" w:rsidRPr="00935D5D" w:rsidRDefault="00935D5D" w:rsidP="00935D5D">
      <w:pPr>
        <w:spacing w:after="0" w:line="288" w:lineRule="auto"/>
        <w:ind w:firstLine="709"/>
        <w:jc w:val="center"/>
        <w:rPr>
          <w:rFonts w:ascii="Arial" w:eastAsia="Calibri" w:hAnsi="Arial" w:cs="Arial"/>
          <w:b/>
          <w:spacing w:val="-6"/>
          <w:sz w:val="28"/>
          <w:szCs w:val="28"/>
          <w:lang w:eastAsia="zh-CN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5505"/>
      </w:tblGrid>
      <w:tr w:rsidR="00935D5D" w:rsidRPr="00935D5D" w:rsidTr="00935D5D">
        <w:trPr>
          <w:trHeight w:val="339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Показники 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Характеристики </w:t>
            </w:r>
          </w:p>
        </w:tc>
      </w:tr>
      <w:tr w:rsidR="00935D5D" w:rsidRPr="00935D5D" w:rsidTr="00935D5D">
        <w:trPr>
          <w:trHeight w:val="263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935D5D" w:rsidRPr="00935D5D" w:rsidTr="00935D5D">
        <w:trPr>
          <w:trHeight w:val="1733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Коефіцієнт автономії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  <w:t>А.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Розраховують як відношення різниці між величиною власного капіталу і фактичною вар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тістю основних засобів та інших необоротних активів до фактичної вартості наявних у під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приємства оборотних активів</w:t>
            </w:r>
          </w:p>
        </w:tc>
      </w:tr>
      <w:tr w:rsidR="00935D5D" w:rsidRPr="00935D5D" w:rsidTr="00935D5D">
        <w:trPr>
          <w:trHeight w:val="697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 Маневреність робочого капіталу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  <w:t>Б.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Характеризує частку запасів у загальній су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мі робочого капіталу</w:t>
            </w:r>
          </w:p>
        </w:tc>
      </w:tr>
      <w:tr w:rsidR="00935D5D" w:rsidRPr="00935D5D" w:rsidTr="00935D5D">
        <w:trPr>
          <w:trHeight w:val="677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3. Коефіцієнт маневреності власного капіталу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  <w:t>В.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Визначають як відношення власного капіта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лу до залученого</w:t>
            </w:r>
          </w:p>
        </w:tc>
      </w:tr>
      <w:tr w:rsidR="00935D5D" w:rsidRPr="00935D5D" w:rsidTr="00935D5D">
        <w:trPr>
          <w:trHeight w:val="1374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4. Коефіцієнт 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br/>
              <w:t>фінансової стабільності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  <w:t>Г.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Визначають як відношення загальної суми власних коштів до підсумку балансу: чим біль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ше значення коефіцієнта, тим слабша залеж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ність підприємства від зовнішніх джерел фі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 xml:space="preserve">нансування  </w:t>
            </w:r>
          </w:p>
        </w:tc>
      </w:tr>
      <w:tr w:rsidR="00935D5D" w:rsidRPr="00935D5D" w:rsidTr="00935D5D">
        <w:trPr>
          <w:trHeight w:val="1374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5. Коефіцієнт забезпечення власними коштами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  <w:t>Д.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Розраховують як відношення вартості ро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бочого капіталу до суми власного капіталу; ха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softHyphen/>
              <w:t>рактеризує ступінь мобільності використання власних коштів підприємством</w:t>
            </w:r>
          </w:p>
        </w:tc>
      </w:tr>
      <w:tr w:rsidR="00935D5D" w:rsidRPr="00935D5D" w:rsidTr="00935D5D">
        <w:trPr>
          <w:trHeight w:val="1036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6. Коефіцієнт концентрації залученого капіталу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  <w:lang w:eastAsia="zh-CN"/>
              </w:rPr>
              <w:t>Е.</w:t>
            </w:r>
            <w:r w:rsidRPr="00935D5D">
              <w:rPr>
                <w:rFonts w:ascii="Arial" w:eastAsia="Calibri" w:hAnsi="Arial" w:cs="Arial"/>
                <w:spacing w:val="-4"/>
                <w:sz w:val="24"/>
                <w:szCs w:val="24"/>
                <w:lang w:eastAsia="zh-CN"/>
              </w:rPr>
              <w:t xml:space="preserve"> Розраховують як відношення всієї суми зобо</w:t>
            </w:r>
            <w:r w:rsidRPr="00935D5D">
              <w:rPr>
                <w:rFonts w:ascii="Arial" w:eastAsia="Calibri" w:hAnsi="Arial" w:cs="Arial"/>
                <w:spacing w:val="-4"/>
                <w:sz w:val="24"/>
                <w:szCs w:val="24"/>
                <w:lang w:eastAsia="zh-CN"/>
              </w:rPr>
              <w:softHyphen/>
              <w:t>в'язань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із залучених коштів до суми власного капіталу</w:t>
            </w:r>
          </w:p>
        </w:tc>
      </w:tr>
      <w:tr w:rsidR="00935D5D" w:rsidRPr="00935D5D" w:rsidTr="00935D5D">
        <w:trPr>
          <w:trHeight w:val="1394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7. Коефіцієнт співвідношення залученого та власного капіталу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  <w:t>Є.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Характеризує залежність підприємства від довгострокових зобов'язань і його визначають </w:t>
            </w:r>
            <w:r w:rsidRPr="00935D5D">
              <w:rPr>
                <w:rFonts w:ascii="Arial" w:eastAsia="Calibri" w:hAnsi="Arial" w:cs="Arial"/>
                <w:spacing w:val="8"/>
                <w:sz w:val="24"/>
                <w:szCs w:val="24"/>
                <w:lang w:eastAsia="zh-CN"/>
              </w:rPr>
              <w:t>як відношення довгострокових зобов'язань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br/>
              <w:t>до суми власного капіталу</w:t>
            </w:r>
          </w:p>
        </w:tc>
      </w:tr>
    </w:tbl>
    <w:p w:rsidR="00935D5D" w:rsidRPr="00935D5D" w:rsidRDefault="00935D5D" w:rsidP="00935D5D">
      <w:pPr>
        <w:spacing w:after="0" w:line="288" w:lineRule="auto"/>
        <w:jc w:val="right"/>
        <w:rPr>
          <w:rFonts w:ascii="Arial" w:eastAsia="Calibri" w:hAnsi="Arial" w:cs="Arial"/>
          <w:sz w:val="28"/>
          <w:szCs w:val="28"/>
        </w:rPr>
      </w:pPr>
      <w:r w:rsidRPr="00935D5D">
        <w:rPr>
          <w:rFonts w:ascii="Arial" w:eastAsia="Calibri" w:hAnsi="Arial" w:cs="Arial"/>
          <w:sz w:val="28"/>
          <w:szCs w:val="28"/>
        </w:rPr>
        <w:lastRenderedPageBreak/>
        <w:t>Закінчення таблиці</w:t>
      </w:r>
    </w:p>
    <w:p w:rsidR="00935D5D" w:rsidRPr="00935D5D" w:rsidRDefault="00935D5D" w:rsidP="00935D5D">
      <w:pPr>
        <w:spacing w:after="0" w:line="288" w:lineRule="auto"/>
        <w:jc w:val="right"/>
        <w:rPr>
          <w:rFonts w:ascii="Arial" w:eastAsia="Calibri" w:hAnsi="Arial" w:cs="Arial"/>
          <w:sz w:val="28"/>
          <w:szCs w:val="28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5505"/>
      </w:tblGrid>
      <w:tr w:rsidR="00935D5D" w:rsidRPr="00935D5D" w:rsidTr="00935D5D">
        <w:trPr>
          <w:trHeight w:val="382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935D5D" w:rsidRPr="00935D5D" w:rsidTr="00935D5D">
        <w:trPr>
          <w:trHeight w:val="1036"/>
          <w:jc w:val="center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8. Коефіцієнт 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br/>
              <w:t>фінансового лівериджу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9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  <w:t>Ж.</w:t>
            </w:r>
            <w:r w:rsidRPr="00935D5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Показує частку залученого майна в активах підприємства, характеризує ступінь залежності підприємства від кредиторів  </w:t>
            </w:r>
          </w:p>
        </w:tc>
      </w:tr>
    </w:tbl>
    <w:p w:rsidR="00935D5D" w:rsidRPr="00935D5D" w:rsidRDefault="00935D5D" w:rsidP="00935D5D">
      <w:pPr>
        <w:spacing w:after="0" w:line="312" w:lineRule="auto"/>
        <w:jc w:val="center"/>
        <w:rPr>
          <w:rFonts w:ascii="Arial" w:eastAsia="Calibri" w:hAnsi="Arial" w:cs="Arial"/>
          <w:sz w:val="28"/>
          <w:szCs w:val="28"/>
          <w:lang w:eastAsia="zh-CN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pacing w:val="-4"/>
          <w:sz w:val="28"/>
          <w:szCs w:val="28"/>
          <w:lang w:eastAsia="zh-CN"/>
        </w:rPr>
        <w:t>Завдання 4.</w:t>
      </w:r>
      <w:r w:rsidRPr="00935D5D">
        <w:rPr>
          <w:rFonts w:ascii="Arial" w:eastAsia="Calibri" w:hAnsi="Arial" w:cs="Arial"/>
          <w:spacing w:val="-4"/>
          <w:sz w:val="28"/>
          <w:szCs w:val="28"/>
          <w:lang w:eastAsia="zh-CN"/>
        </w:rPr>
        <w:t xml:space="preserve"> Пов'яжіть групи активів і пасивів, наведених у таблиці,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 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br/>
        <w:t>із характеристикою та проставте ліворуч від номера відповідну літеру. Поясніть, коли баланс підприємства є абсолютно ліквідним, наведіть по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рядок здійснення комплексного оцінювання ліквідності балансу підпри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softHyphen/>
        <w:t>ємства.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zh-CN"/>
        </w:rPr>
      </w:pP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Таблиця 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Calibri" w:hAnsi="Arial" w:cs="Arial"/>
          <w:szCs w:val="28"/>
          <w:lang w:eastAsia="zh-CN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Групи активів і пасивів та їхня характеристика</w:t>
      </w:r>
    </w:p>
    <w:p w:rsidR="00935D5D" w:rsidRPr="00935D5D" w:rsidRDefault="00935D5D" w:rsidP="00935D5D">
      <w:pPr>
        <w:spacing w:after="0" w:line="288" w:lineRule="auto"/>
        <w:jc w:val="both"/>
        <w:rPr>
          <w:rFonts w:ascii="Arial" w:eastAsia="Calibri" w:hAnsi="Arial" w:cs="Arial"/>
          <w:sz w:val="28"/>
          <w:szCs w:val="28"/>
          <w:lang w:eastAsia="zh-CN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2724"/>
        <w:gridCol w:w="2348"/>
        <w:gridCol w:w="2330"/>
      </w:tblGrid>
      <w:tr w:rsidR="00935D5D" w:rsidRPr="00935D5D" w:rsidTr="00935D5D">
        <w:trPr>
          <w:trHeight w:hRule="exact" w:val="340"/>
          <w:jc w:val="center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Групи активів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Характеристики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Групи пасивів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Характеристики</w:t>
            </w:r>
          </w:p>
        </w:tc>
      </w:tr>
      <w:tr w:rsidR="00935D5D" w:rsidRPr="00935D5D" w:rsidTr="00935D5D">
        <w:trPr>
          <w:trHeight w:hRule="exact" w:val="640"/>
          <w:jc w:val="center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1. Високоліквідні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sz w:val="24"/>
                <w:lang w:eastAsia="zh-CN"/>
              </w:rPr>
              <w:t>А.</w:t>
            </w: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 Кредиторська заборгованість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5. Найтерміновіші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sz w:val="24"/>
                <w:lang w:eastAsia="zh-CN"/>
              </w:rPr>
              <w:t>Д.</w:t>
            </w:r>
            <w:r w:rsidRPr="00935D5D">
              <w:rPr>
                <w:rFonts w:ascii="Arial" w:eastAsia="Calibri" w:hAnsi="Arial" w:cs="Arial"/>
                <w:sz w:val="24"/>
                <w:lang w:eastAsia="zh-CN"/>
              </w:rPr>
              <w:t xml:space="preserve"> Власний капітал</w:t>
            </w:r>
          </w:p>
        </w:tc>
      </w:tr>
      <w:tr w:rsidR="00935D5D" w:rsidRPr="00935D5D" w:rsidTr="00935D5D">
        <w:trPr>
          <w:trHeight w:val="607"/>
          <w:jc w:val="center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2. Швидколіквідні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sz w:val="24"/>
                <w:lang w:eastAsia="zh-CN"/>
              </w:rPr>
              <w:t>Б.</w:t>
            </w: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 Поточні  зобов'язання</w:t>
            </w:r>
          </w:p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і забезпечення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6. Короткострокові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sz w:val="24"/>
                <w:lang w:eastAsia="zh-CN"/>
              </w:rPr>
              <w:t>Е. </w:t>
            </w: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Дебіторська заборгованість</w:t>
            </w:r>
          </w:p>
        </w:tc>
      </w:tr>
      <w:tr w:rsidR="00935D5D" w:rsidRPr="00935D5D" w:rsidTr="00935D5D">
        <w:trPr>
          <w:trHeight w:val="956"/>
          <w:jc w:val="center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3. Повільноліквідні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sz w:val="24"/>
                <w:lang w:eastAsia="zh-CN"/>
              </w:rPr>
              <w:t>В.</w:t>
            </w:r>
            <w:r w:rsidRPr="00935D5D">
              <w:rPr>
                <w:rFonts w:ascii="Arial" w:eastAsia="Calibri" w:hAnsi="Arial" w:cs="Arial"/>
                <w:sz w:val="24"/>
                <w:lang w:eastAsia="zh-CN"/>
              </w:rPr>
              <w:t xml:space="preserve"> Довгострокові зобов'язання </w:t>
            </w:r>
            <w:r w:rsidRPr="00935D5D">
              <w:rPr>
                <w:rFonts w:ascii="Arial" w:eastAsia="Calibri" w:hAnsi="Arial" w:cs="Arial"/>
                <w:sz w:val="24"/>
                <w:lang w:eastAsia="zh-CN"/>
              </w:rPr>
              <w:br/>
              <w:t>і забезпечення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7.  Довгострокові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sz w:val="24"/>
                <w:lang w:eastAsia="zh-CN"/>
              </w:rPr>
              <w:t>Є.</w:t>
            </w: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 Необоротні активи</w:t>
            </w:r>
          </w:p>
        </w:tc>
      </w:tr>
      <w:tr w:rsidR="00935D5D" w:rsidRPr="00935D5D" w:rsidTr="00935D5D">
        <w:trPr>
          <w:trHeight w:val="677"/>
          <w:jc w:val="center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4. Важколіквідні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sz w:val="24"/>
                <w:lang w:eastAsia="zh-CN"/>
              </w:rPr>
              <w:t>Г.</w:t>
            </w: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 Запаси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sz w:val="24"/>
                <w:lang w:eastAsia="zh-CN"/>
              </w:rPr>
              <w:t>8. Постійні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57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35D5D">
              <w:rPr>
                <w:rFonts w:ascii="Arial" w:eastAsia="Calibri" w:hAnsi="Arial" w:cs="Arial"/>
                <w:b/>
                <w:sz w:val="24"/>
                <w:lang w:eastAsia="zh-CN"/>
              </w:rPr>
              <w:t>Ж.</w:t>
            </w:r>
            <w:r w:rsidRPr="00935D5D">
              <w:rPr>
                <w:rFonts w:ascii="Arial" w:eastAsia="Calibri" w:hAnsi="Arial" w:cs="Arial"/>
                <w:sz w:val="24"/>
                <w:lang w:eastAsia="zh-CN"/>
              </w:rPr>
              <w:t xml:space="preserve"> Гроші </w:t>
            </w:r>
            <w:r w:rsidRPr="00935D5D">
              <w:rPr>
                <w:rFonts w:ascii="Arial" w:eastAsia="Calibri" w:hAnsi="Arial" w:cs="Arial"/>
                <w:sz w:val="24"/>
                <w:lang w:eastAsia="zh-CN"/>
              </w:rPr>
              <w:br/>
              <w:t>та їхні еквіваленти</w:t>
            </w:r>
          </w:p>
        </w:tc>
      </w:tr>
    </w:tbl>
    <w:p w:rsidR="00935D5D" w:rsidRPr="00935D5D" w:rsidRDefault="00935D5D" w:rsidP="00935D5D">
      <w:pPr>
        <w:tabs>
          <w:tab w:val="left" w:pos="9923"/>
        </w:tabs>
        <w:spacing w:after="0" w:line="300" w:lineRule="auto"/>
        <w:ind w:firstLine="709"/>
        <w:jc w:val="both"/>
        <w:rPr>
          <w:rFonts w:ascii="Arial" w:eastAsia="Calibri" w:hAnsi="Arial" w:cs="Arial"/>
          <w:b/>
          <w:bCs/>
          <w:szCs w:val="28"/>
          <w:lang w:eastAsia="zh-CN"/>
        </w:rPr>
      </w:pPr>
    </w:p>
    <w:p w:rsidR="00935D5D" w:rsidRPr="00935D5D" w:rsidRDefault="00935D5D" w:rsidP="00935D5D">
      <w:pPr>
        <w:tabs>
          <w:tab w:val="left" w:pos="9923"/>
        </w:tabs>
        <w:spacing w:after="0" w:line="288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Завдання 5.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 Визначте, яким має бути прибуток підприємства </w:t>
      </w:r>
      <w:r w:rsidRPr="00935D5D">
        <w:rPr>
          <w:rFonts w:ascii="Arial" w:eastAsia="Calibri" w:hAnsi="Arial" w:cs="Arial"/>
          <w:spacing w:val="-2"/>
          <w:sz w:val="28"/>
          <w:szCs w:val="28"/>
          <w:lang w:eastAsia="zh-CN"/>
        </w:rPr>
        <w:t>в на</w:t>
      </w:r>
      <w:r w:rsidRPr="00935D5D">
        <w:rPr>
          <w:rFonts w:ascii="Arial" w:eastAsia="Calibri" w:hAnsi="Arial" w:cs="Arial"/>
          <w:spacing w:val="-2"/>
          <w:sz w:val="28"/>
          <w:szCs w:val="28"/>
          <w:lang w:eastAsia="zh-CN"/>
        </w:rPr>
        <w:softHyphen/>
        <w:t>ступні шість місяців, щоб досягти нормативного значення коефіцієнта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 xml:space="preserve"> покриття, яке дорівнює 2, за умови, що сума термінових зобов'язань 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br/>
      </w:r>
      <w:r w:rsidRPr="00935D5D">
        <w:rPr>
          <w:rFonts w:ascii="Arial" w:eastAsia="Calibri" w:hAnsi="Arial" w:cs="Arial"/>
          <w:spacing w:val="-4"/>
          <w:sz w:val="28"/>
          <w:szCs w:val="28"/>
          <w:lang w:eastAsia="zh-CN"/>
        </w:rPr>
        <w:t>не збільшиться. Величина поточних активів підприємства на кінець звітного</w:t>
      </w:r>
      <w:r w:rsidRPr="00935D5D">
        <w:rPr>
          <w:rFonts w:ascii="Arial" w:eastAsia="Calibri" w:hAnsi="Arial" w:cs="Arial"/>
          <w:spacing w:val="-8"/>
          <w:sz w:val="28"/>
          <w:szCs w:val="28"/>
          <w:lang w:eastAsia="zh-CN"/>
        </w:rPr>
        <w:t xml:space="preserve"> </w:t>
      </w:r>
      <w:r w:rsidRPr="00935D5D">
        <w:rPr>
          <w:rFonts w:ascii="Arial" w:eastAsia="Calibri" w:hAnsi="Arial" w:cs="Arial"/>
          <w:sz w:val="28"/>
          <w:szCs w:val="28"/>
          <w:lang w:eastAsia="zh-CN"/>
        </w:rPr>
        <w:t>періоду – 585 тис. грн, поточні зобов'язання підприємства – 303 тис. грн.</w:t>
      </w:r>
    </w:p>
    <w:p w:rsidR="00935D5D" w:rsidRPr="00935D5D" w:rsidRDefault="00935D5D" w:rsidP="00935D5D">
      <w:pPr>
        <w:tabs>
          <w:tab w:val="left" w:pos="9923"/>
        </w:tabs>
        <w:spacing w:after="0" w:line="288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:rsidR="00935D5D" w:rsidRPr="00935D5D" w:rsidRDefault="00935D5D" w:rsidP="00935D5D">
      <w:pPr>
        <w:tabs>
          <w:tab w:val="left" w:pos="9923"/>
        </w:tabs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sz w:val="28"/>
          <w:szCs w:val="28"/>
          <w:lang w:eastAsia="zh-CN"/>
        </w:rPr>
        <w:t>Контрольні запитання</w:t>
      </w:r>
    </w:p>
    <w:p w:rsidR="00935D5D" w:rsidRPr="00935D5D" w:rsidRDefault="00935D5D" w:rsidP="00935D5D">
      <w:pPr>
        <w:tabs>
          <w:tab w:val="left" w:pos="9923"/>
        </w:tabs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1. Визначте поняття фінансового стану підприємства, його завдан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ня та джерела аналізу. 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2. Охарактеризуйте баланс підприємства, його зміст. 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3. Дайте характеристику майна підприємства та джерел його при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дбання.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4. У чому полягає оцінювання фінансової стійкості підприємства? 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5. Як відбувається аналіз ліквідності та платоспроможності підпри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ємства? Які є показники ліквідності?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6. Як відбувається аналіз формування і використання власних обо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ротних коштів підприємства?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7. У чому полягає аналіз оборотності оборотних коштів?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8. У чому полягає аналіз грошових потоків?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9. У чому полягає аналіз валового прибутку? 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10. У чому полягає аналіз чистого прибутку?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11. У чому полягає аналіз показників рентабельності? 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Тема практичного заняття: 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"А</w:t>
      </w:r>
      <w:r w:rsidRPr="00935D5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наліз обсягів, структури й динаміки </w:t>
      </w:r>
      <w:r w:rsidRPr="00935D5D">
        <w:rPr>
          <w:rFonts w:ascii="Arial" w:eastAsia="Times New Roman" w:hAnsi="Arial" w:cs="Arial"/>
          <w:b/>
          <w:sz w:val="28"/>
          <w:szCs w:val="28"/>
          <w:lang w:eastAsia="ru-RU"/>
        </w:rPr>
        <w:br/>
        <w:t>експортних та імпортних операцій</w:t>
      </w: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"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35D5D">
        <w:rPr>
          <w:rFonts w:ascii="Arial" w:eastAsia="Calibri" w:hAnsi="Arial" w:cs="Arial"/>
          <w:b/>
          <w:spacing w:val="-2"/>
          <w:sz w:val="28"/>
          <w:szCs w:val="28"/>
        </w:rPr>
        <w:t xml:space="preserve">Завдання 1 </w:t>
      </w:r>
      <w:r w:rsidRPr="00935D5D">
        <w:rPr>
          <w:rFonts w:ascii="Arial" w:eastAsia="Calibri" w:hAnsi="Arial" w:cs="Arial"/>
          <w:spacing w:val="-2"/>
          <w:sz w:val="28"/>
          <w:szCs w:val="28"/>
        </w:rPr>
        <w:t>(із методичними рекомендаціями та виконанням)</w:t>
      </w:r>
      <w:r w:rsidRPr="00935D5D">
        <w:rPr>
          <w:rFonts w:ascii="Arial" w:eastAsia="Times New Roman" w:hAnsi="Arial" w:cs="Arial"/>
          <w:spacing w:val="-2"/>
          <w:sz w:val="28"/>
          <w:szCs w:val="20"/>
          <w:lang w:eastAsia="ru-RU"/>
        </w:rPr>
        <w:t xml:space="preserve">. </w:t>
      </w:r>
      <w:r w:rsidRPr="00935D5D">
        <w:rPr>
          <w:rFonts w:ascii="Arial" w:eastAsia="Calibri" w:hAnsi="Arial" w:cs="Arial"/>
          <w:spacing w:val="-2"/>
          <w:sz w:val="28"/>
          <w:szCs w:val="28"/>
        </w:rPr>
        <w:t>За да</w:t>
      </w:r>
      <w:r w:rsidRPr="00935D5D">
        <w:rPr>
          <w:rFonts w:ascii="Arial" w:eastAsia="Calibri" w:hAnsi="Arial" w:cs="Arial"/>
          <w:spacing w:val="-2"/>
          <w:sz w:val="28"/>
          <w:szCs w:val="28"/>
        </w:rPr>
        <w:softHyphen/>
        <w:t>ними</w:t>
      </w:r>
      <w:r w:rsidRPr="00935D5D">
        <w:rPr>
          <w:rFonts w:ascii="Arial" w:eastAsia="Calibri" w:hAnsi="Arial" w:cs="Arial"/>
          <w:sz w:val="28"/>
          <w:szCs w:val="28"/>
        </w:rPr>
        <w:t>, наведеними в табл. 1.1, виконайте розрахунки та зробіть вис</w:t>
      </w:r>
      <w:r w:rsidRPr="00935D5D">
        <w:rPr>
          <w:rFonts w:ascii="Arial" w:eastAsia="Calibri" w:hAnsi="Arial" w:cs="Arial"/>
          <w:sz w:val="28"/>
          <w:szCs w:val="28"/>
        </w:rPr>
        <w:softHyphen/>
        <w:t>нов</w:t>
      </w:r>
      <w:r w:rsidRPr="00935D5D">
        <w:rPr>
          <w:rFonts w:ascii="Arial" w:eastAsia="Calibri" w:hAnsi="Arial" w:cs="Arial"/>
          <w:sz w:val="28"/>
          <w:szCs w:val="28"/>
        </w:rPr>
        <w:softHyphen/>
        <w:t xml:space="preserve">ки щодо </w:t>
      </w:r>
      <w:r w:rsidRPr="00935D5D">
        <w:rPr>
          <w:rFonts w:ascii="Arial" w:eastAsia="Calibri" w:hAnsi="Arial" w:cs="Arial"/>
          <w:iCs/>
          <w:sz w:val="28"/>
          <w:szCs w:val="28"/>
        </w:rPr>
        <w:t>динаміки загального обсягу експортних операцій</w:t>
      </w:r>
      <w:r w:rsidRPr="00935D5D">
        <w:rPr>
          <w:rFonts w:ascii="Arial" w:eastAsia="Calibri" w:hAnsi="Arial" w:cs="Arial"/>
          <w:sz w:val="28"/>
          <w:szCs w:val="28"/>
        </w:rPr>
        <w:t>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935D5D" w:rsidRPr="00935D5D" w:rsidRDefault="00935D5D" w:rsidP="00935D5D">
      <w:pPr>
        <w:spacing w:after="0" w:line="288" w:lineRule="auto"/>
        <w:ind w:firstLine="720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Таблиця 1.1</w:t>
      </w:r>
    </w:p>
    <w:p w:rsidR="00935D5D" w:rsidRPr="00935D5D" w:rsidRDefault="00935D5D" w:rsidP="00935D5D">
      <w:pPr>
        <w:spacing w:after="0" w:line="288" w:lineRule="auto"/>
        <w:ind w:firstLine="720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iCs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iCs/>
          <w:sz w:val="28"/>
          <w:szCs w:val="20"/>
          <w:lang w:eastAsia="ru-RU"/>
        </w:rPr>
        <w:t>Аналіз динаміки загального обсягу експортних операцій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  <w:lang w:val="ru-RU" w:eastAsia="ru-RU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1398"/>
        <w:gridCol w:w="1118"/>
        <w:gridCol w:w="1397"/>
        <w:gridCol w:w="1118"/>
        <w:gridCol w:w="1398"/>
        <w:gridCol w:w="1098"/>
        <w:gridCol w:w="1417"/>
      </w:tblGrid>
      <w:tr w:rsidR="00935D5D" w:rsidRPr="00935D5D" w:rsidTr="00935D5D">
        <w:trPr>
          <w:trHeight w:val="401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Роки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Загальний обсяг експортних операцій, тис. грн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Абсолютний приріст, </w:t>
            </w:r>
          </w:p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>тис. грн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Темп зростання, </w:t>
            </w:r>
            <w:r w:rsidRPr="00935D5D"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Темп приросту, </w:t>
            </w:r>
            <w:r w:rsidRPr="00935D5D"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935D5D" w:rsidRPr="00935D5D" w:rsidTr="00935D5D">
        <w:trPr>
          <w:trHeight w:val="568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базисний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ланцюговий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базисний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ланцюговий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базисний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ланцюговий</w:t>
            </w:r>
          </w:p>
        </w:tc>
      </w:tr>
      <w:tr w:rsidR="00935D5D" w:rsidRPr="00935D5D" w:rsidTr="00935D5D">
        <w:trPr>
          <w:trHeight w:val="18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8 370,00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23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9 320,00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18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8 400,00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1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10 104,00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1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13 840,00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23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15 160,00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5D5D" w:rsidRPr="00935D5D" w:rsidRDefault="00935D5D" w:rsidP="00935D5D">
            <w:pPr>
              <w:spacing w:after="0" w:line="288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935D5D" w:rsidRPr="00935D5D" w:rsidRDefault="00935D5D" w:rsidP="00935D5D">
      <w:pPr>
        <w:spacing w:after="0" w:line="288" w:lineRule="auto"/>
        <w:ind w:firstLine="709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304" w:lineRule="auto"/>
        <w:ind w:firstLine="709"/>
        <w:jc w:val="both"/>
        <w:rPr>
          <w:rFonts w:ascii="Arial" w:eastAsia="Times New Roman" w:hAnsi="Arial" w:cs="Arial"/>
          <w:iCs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spacing w:val="-6"/>
          <w:sz w:val="28"/>
          <w:szCs w:val="20"/>
          <w:lang w:eastAsia="ru-RU"/>
        </w:rPr>
        <w:lastRenderedPageBreak/>
        <w:t xml:space="preserve">Виконання. </w:t>
      </w:r>
      <w:r w:rsidRPr="00935D5D">
        <w:rPr>
          <w:rFonts w:ascii="Arial" w:eastAsia="Times New Roman" w:hAnsi="Arial" w:cs="Arial"/>
          <w:iCs/>
          <w:spacing w:val="-6"/>
          <w:sz w:val="28"/>
          <w:szCs w:val="20"/>
          <w:lang w:eastAsia="ru-RU"/>
        </w:rPr>
        <w:t>Розрахуйте абсолютний приріст, темпи зростання та при</w:t>
      </w:r>
      <w:r w:rsidRPr="00935D5D">
        <w:rPr>
          <w:rFonts w:ascii="Arial" w:eastAsia="Times New Roman" w:hAnsi="Arial" w:cs="Arial"/>
          <w:iCs/>
          <w:spacing w:val="-6"/>
          <w:sz w:val="28"/>
          <w:szCs w:val="20"/>
          <w:lang w:eastAsia="ru-RU"/>
        </w:rPr>
        <w:softHyphen/>
        <w:t>росту</w:t>
      </w:r>
      <w:r w:rsidRPr="00935D5D">
        <w:rPr>
          <w:rFonts w:ascii="Arial" w:eastAsia="Times New Roman" w:hAnsi="Arial" w:cs="Arial"/>
          <w:iCs/>
          <w:sz w:val="28"/>
          <w:szCs w:val="20"/>
          <w:lang w:eastAsia="ru-RU"/>
        </w:rPr>
        <w:t xml:space="preserve"> базисні й ланцюгові (табл. 1.2).</w:t>
      </w:r>
    </w:p>
    <w:p w:rsidR="00935D5D" w:rsidRPr="00935D5D" w:rsidRDefault="00935D5D" w:rsidP="00935D5D">
      <w:pPr>
        <w:spacing w:after="0" w:line="304" w:lineRule="auto"/>
        <w:ind w:firstLine="709"/>
        <w:jc w:val="both"/>
        <w:rPr>
          <w:rFonts w:ascii="Arial" w:eastAsia="Times New Roman" w:hAnsi="Arial" w:cs="Arial"/>
          <w:iCs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304" w:lineRule="auto"/>
        <w:ind w:firstLine="709"/>
        <w:jc w:val="right"/>
        <w:rPr>
          <w:rFonts w:ascii="Arial" w:eastAsia="Times New Roman" w:hAnsi="Arial" w:cs="Arial"/>
          <w:iCs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iCs/>
          <w:sz w:val="28"/>
          <w:szCs w:val="20"/>
          <w:lang w:eastAsia="ru-RU"/>
        </w:rPr>
        <w:t>Таблиця 1.2</w:t>
      </w:r>
    </w:p>
    <w:p w:rsidR="00935D5D" w:rsidRPr="00935D5D" w:rsidRDefault="00935D5D" w:rsidP="00935D5D">
      <w:pPr>
        <w:spacing w:after="0" w:line="304" w:lineRule="auto"/>
        <w:ind w:firstLine="709"/>
        <w:jc w:val="right"/>
        <w:rPr>
          <w:rFonts w:ascii="Arial" w:eastAsia="Times New Roman" w:hAnsi="Arial" w:cs="Arial"/>
          <w:iCs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304" w:lineRule="auto"/>
        <w:jc w:val="center"/>
        <w:rPr>
          <w:rFonts w:ascii="Arial" w:eastAsia="Times New Roman" w:hAnsi="Arial" w:cs="Arial"/>
          <w:b/>
          <w:iCs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iCs/>
          <w:sz w:val="28"/>
          <w:szCs w:val="20"/>
          <w:lang w:eastAsia="ru-RU"/>
        </w:rPr>
        <w:t>Аналіз динаміки загального обсягу експортних операцій</w:t>
      </w:r>
    </w:p>
    <w:p w:rsidR="00935D5D" w:rsidRPr="00935D5D" w:rsidRDefault="00935D5D" w:rsidP="00935D5D">
      <w:pPr>
        <w:spacing w:after="0" w:line="304" w:lineRule="auto"/>
        <w:ind w:firstLine="709"/>
        <w:jc w:val="center"/>
        <w:rPr>
          <w:rFonts w:ascii="Arial" w:eastAsia="Times New Roman" w:hAnsi="Arial" w:cs="Arial"/>
          <w:sz w:val="28"/>
          <w:szCs w:val="20"/>
          <w:lang w:val="ru-RU" w:eastAsia="ru-RU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1443"/>
        <w:gridCol w:w="1157"/>
        <w:gridCol w:w="1397"/>
        <w:gridCol w:w="1119"/>
        <w:gridCol w:w="1398"/>
        <w:gridCol w:w="1098"/>
        <w:gridCol w:w="1417"/>
      </w:tblGrid>
      <w:tr w:rsidR="00935D5D" w:rsidRPr="00935D5D" w:rsidTr="00935D5D">
        <w:trPr>
          <w:trHeight w:val="401"/>
          <w:jc w:val="center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Роки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Загальний обсяг експортних операцій, тис. грн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Абсолютний приріст, </w:t>
            </w:r>
          </w:p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>тис. грн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Темп зростання, </w:t>
            </w:r>
            <w:r w:rsidRPr="00935D5D"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Темп приросту, </w:t>
            </w:r>
            <w:r w:rsidRPr="00935D5D"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935D5D" w:rsidRPr="00935D5D" w:rsidTr="00935D5D">
        <w:trPr>
          <w:trHeight w:val="568"/>
          <w:jc w:val="center"/>
        </w:trPr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базисний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ланцюговий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базисний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ланцюговий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базисний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iCs/>
                <w:spacing w:val="-4"/>
                <w:sz w:val="24"/>
                <w:szCs w:val="24"/>
              </w:rPr>
              <w:t>ланцюговий</w:t>
            </w:r>
          </w:p>
        </w:tc>
      </w:tr>
      <w:tr w:rsidR="00935D5D" w:rsidRPr="00935D5D" w:rsidTr="00935D5D">
        <w:trPr>
          <w:trHeight w:val="184"/>
          <w:jc w:val="center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8 370,00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35D5D">
              <w:rPr>
                <w:rFonts w:ascii="Arial" w:eastAsia="Times New Roman" w:hAnsi="Arial" w:cs="Arial"/>
                <w:i/>
                <w:iCs/>
                <w:lang w:val="ru-RU"/>
              </w:rPr>
              <w:t>–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35D5D">
              <w:rPr>
                <w:rFonts w:ascii="Arial" w:eastAsia="Times New Roman" w:hAnsi="Arial" w:cs="Arial"/>
                <w:i/>
                <w:iCs/>
                <w:lang w:val="ru-RU"/>
              </w:rPr>
              <w:t>–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35D5D">
              <w:rPr>
                <w:rFonts w:ascii="Arial" w:eastAsia="Times New Roman" w:hAnsi="Arial" w:cs="Arial"/>
                <w:i/>
                <w:iCs/>
                <w:lang w:val="ru-RU"/>
              </w:rPr>
              <w:t>–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35D5D">
              <w:rPr>
                <w:rFonts w:ascii="Arial" w:eastAsia="Times New Roman" w:hAnsi="Arial" w:cs="Arial"/>
                <w:i/>
                <w:iCs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35D5D">
              <w:rPr>
                <w:rFonts w:ascii="Arial" w:eastAsia="Times New Roman" w:hAnsi="Arial" w:cs="Arial"/>
                <w:i/>
                <w:iCs/>
                <w:lang w:val="ru-RU"/>
              </w:rPr>
              <w:t>–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35D5D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935D5D" w:rsidRPr="00935D5D" w:rsidTr="00935D5D">
        <w:trPr>
          <w:trHeight w:val="234"/>
          <w:jc w:val="center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9 320,00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950,00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950,00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111,35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111,35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11,35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11,35</w:t>
            </w:r>
          </w:p>
        </w:tc>
      </w:tr>
      <w:tr w:rsidR="00935D5D" w:rsidRPr="00935D5D" w:rsidTr="00935D5D">
        <w:trPr>
          <w:trHeight w:val="184"/>
          <w:jc w:val="center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8 400,00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30,00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920,00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100,36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90,13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0,36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9,87</w:t>
            </w:r>
          </w:p>
        </w:tc>
      </w:tr>
      <w:tr w:rsidR="00935D5D" w:rsidRPr="00935D5D" w:rsidTr="00935D5D">
        <w:trPr>
          <w:trHeight w:val="194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10 104,00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pacing w:val="-2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pacing w:val="-2"/>
                <w:sz w:val="24"/>
                <w:lang w:val="ru-RU"/>
              </w:rPr>
              <w:t>1 734,00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1 704,00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120,72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120,29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20,72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20,29</w:t>
            </w:r>
          </w:p>
        </w:tc>
      </w:tr>
      <w:tr w:rsidR="00935D5D" w:rsidRPr="00935D5D" w:rsidTr="00935D5D">
        <w:trPr>
          <w:trHeight w:val="194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13 840,00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pacing w:val="-2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pacing w:val="-2"/>
                <w:sz w:val="24"/>
                <w:lang w:val="ru-RU"/>
              </w:rPr>
              <w:t>5 470,00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3 736,00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165,35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136,98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65,35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36,98</w:t>
            </w:r>
          </w:p>
        </w:tc>
      </w:tr>
      <w:tr w:rsidR="00935D5D" w:rsidRPr="00935D5D" w:rsidTr="00935D5D">
        <w:trPr>
          <w:trHeight w:val="234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254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6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300" w:lineRule="auto"/>
              <w:ind w:firstLine="139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>15 160,00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pacing w:val="-2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pacing w:val="-2"/>
                <w:sz w:val="24"/>
                <w:lang w:val="ru-RU"/>
              </w:rPr>
              <w:t>6 790.00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1 320,00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181,12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109,54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81,12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24"/>
                <w:lang w:val="ru-RU"/>
              </w:rPr>
            </w:pPr>
            <w:r w:rsidRPr="00935D5D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lang w:val="ru-RU"/>
              </w:rPr>
              <w:t>9,54</w:t>
            </w:r>
          </w:p>
        </w:tc>
      </w:tr>
    </w:tbl>
    <w:p w:rsidR="00935D5D" w:rsidRPr="00935D5D" w:rsidRDefault="00935D5D" w:rsidP="00935D5D">
      <w:pPr>
        <w:spacing w:after="0" w:line="288" w:lineRule="auto"/>
        <w:ind w:firstLine="709"/>
        <w:jc w:val="center"/>
        <w:rPr>
          <w:rFonts w:ascii="Arial" w:eastAsia="Times New Roman" w:hAnsi="Arial" w:cs="Arial"/>
          <w:sz w:val="28"/>
          <w:szCs w:val="20"/>
          <w:lang w:val="ru-RU" w:eastAsia="ru-RU"/>
        </w:rPr>
      </w:pP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0"/>
          <w:lang w:eastAsia="ru-RU"/>
        </w:rPr>
        <w:t>Висновок.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Отже, за даними табл. 1.2 видно, що підприємство про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тя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 xml:space="preserve">гом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2 – 6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років нарощувало загальні обсяги експортних операцій, порів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 xml:space="preserve">няно з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1-м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роком, узятим за базу. Якщо аналізувати темпи зростан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 xml:space="preserve">ня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br/>
        <w:t xml:space="preserve">та приросту, а також абсолютний приріст, розраховані ланцюговим способом, то видно, що найбільший темп зростання становить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136,98 %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(або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3 736,00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тис. грн) у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5-му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році, порівняно з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4-м.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Відповідно, у цей період спостерігають і найвищий темп приросту. Найнижчий темп зростання був у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3-му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році, порівняно із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2-м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роком, і становить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90,13 %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(або </w:t>
      </w:r>
      <w:r w:rsidRPr="00935D5D">
        <w:rPr>
          <w:rFonts w:ascii="Arial" w:eastAsia="Times New Roman" w:hAnsi="Arial" w:cs="Arial"/>
          <w:sz w:val="28"/>
          <w:szCs w:val="20"/>
          <w:lang w:val="ru-RU" w:eastAsia="ru-RU"/>
        </w:rPr>
        <w:t xml:space="preserve">920,00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тис. грн). Тенденцію до збільшення загальних обсягів екс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портних операцій може бути викликано підвищенням якості експортова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ної продукції та її конкурентоспроможністю, а також насиченістю внутріш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нього ринку.</w:t>
      </w:r>
    </w:p>
    <w:p w:rsidR="00935D5D" w:rsidRPr="00935D5D" w:rsidRDefault="00935D5D" w:rsidP="00935D5D">
      <w:pPr>
        <w:spacing w:after="0" w:line="312" w:lineRule="auto"/>
        <w:jc w:val="both"/>
        <w:rPr>
          <w:rFonts w:ascii="Arial" w:eastAsia="Calibri" w:hAnsi="Arial" w:cs="Arial"/>
          <w:sz w:val="28"/>
          <w:szCs w:val="28"/>
        </w:rPr>
      </w:pP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35D5D">
        <w:rPr>
          <w:rFonts w:ascii="Arial" w:eastAsia="Calibri" w:hAnsi="Arial" w:cs="Arial"/>
          <w:b/>
          <w:sz w:val="28"/>
          <w:szCs w:val="28"/>
        </w:rPr>
        <w:t xml:space="preserve">Завдання 2. </w:t>
      </w:r>
      <w:r w:rsidRPr="00935D5D">
        <w:rPr>
          <w:rFonts w:ascii="Arial" w:eastAsia="Calibri" w:hAnsi="Arial" w:cs="Arial"/>
          <w:sz w:val="28"/>
          <w:szCs w:val="28"/>
        </w:rPr>
        <w:t>За даними, наведеними в таблиці, виконайте розра</w:t>
      </w:r>
      <w:r w:rsidRPr="00935D5D">
        <w:rPr>
          <w:rFonts w:ascii="Arial" w:eastAsia="Calibri" w:hAnsi="Arial" w:cs="Arial"/>
          <w:sz w:val="28"/>
          <w:szCs w:val="28"/>
        </w:rPr>
        <w:softHyphen/>
        <w:t xml:space="preserve">хунки та зробіть висновки щодо </w:t>
      </w:r>
      <w:r w:rsidRPr="00935D5D">
        <w:rPr>
          <w:rFonts w:ascii="Arial" w:eastAsia="Calibri" w:hAnsi="Arial" w:cs="Arial"/>
          <w:iCs/>
          <w:sz w:val="28"/>
          <w:szCs w:val="28"/>
        </w:rPr>
        <w:t>структури продукції, реалізованої за екс</w:t>
      </w:r>
      <w:r w:rsidRPr="00935D5D">
        <w:rPr>
          <w:rFonts w:ascii="Arial" w:eastAsia="Calibri" w:hAnsi="Arial" w:cs="Arial"/>
          <w:iCs/>
          <w:sz w:val="28"/>
          <w:szCs w:val="28"/>
        </w:rPr>
        <w:softHyphen/>
        <w:t>портними контрактами</w:t>
      </w:r>
      <w:r w:rsidRPr="00935D5D">
        <w:rPr>
          <w:rFonts w:ascii="Arial" w:eastAsia="Calibri" w:hAnsi="Arial" w:cs="Arial"/>
          <w:sz w:val="28"/>
          <w:szCs w:val="28"/>
        </w:rPr>
        <w:t xml:space="preserve">. </w:t>
      </w:r>
    </w:p>
    <w:p w:rsidR="00935D5D" w:rsidRPr="00935D5D" w:rsidRDefault="00935D5D" w:rsidP="00935D5D">
      <w:pPr>
        <w:spacing w:after="0" w:line="288" w:lineRule="auto"/>
        <w:rPr>
          <w:rFonts w:ascii="Arial" w:eastAsia="Calibri" w:hAnsi="Arial" w:cs="Arial"/>
          <w:sz w:val="28"/>
          <w:szCs w:val="28"/>
        </w:rPr>
        <w:sectPr w:rsidR="00935D5D" w:rsidRPr="00935D5D">
          <w:pgSz w:w="11906" w:h="16838"/>
          <w:pgMar w:top="1134" w:right="1134" w:bottom="1361" w:left="1134" w:header="0" w:footer="964" w:gutter="0"/>
          <w:pgNumType w:start="1"/>
          <w:cols w:space="720"/>
        </w:sectPr>
      </w:pPr>
    </w:p>
    <w:p w:rsidR="00935D5D" w:rsidRPr="00935D5D" w:rsidRDefault="00935D5D" w:rsidP="00935D5D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ru-RU"/>
        </w:rPr>
      </w:pPr>
      <w:r w:rsidRPr="00935D5D">
        <w:rPr>
          <w:rFonts w:ascii="Arial" w:eastAsia="Calibri" w:hAnsi="Arial" w:cs="Arial"/>
          <w:sz w:val="28"/>
          <w:szCs w:val="28"/>
        </w:rPr>
        <w:lastRenderedPageBreak/>
        <w:t xml:space="preserve">Таблиця </w:t>
      </w:r>
    </w:p>
    <w:p w:rsidR="00935D5D" w:rsidRPr="00935D5D" w:rsidRDefault="00935D5D" w:rsidP="00935D5D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ru-RU"/>
        </w:rPr>
      </w:pPr>
    </w:p>
    <w:p w:rsidR="00935D5D" w:rsidRPr="00935D5D" w:rsidRDefault="00935D5D" w:rsidP="00935D5D">
      <w:pPr>
        <w:spacing w:after="0" w:line="240" w:lineRule="auto"/>
        <w:jc w:val="center"/>
        <w:rPr>
          <w:rFonts w:ascii="Arial" w:eastAsia="Calibri" w:hAnsi="Arial" w:cs="Arial"/>
          <w:b/>
          <w:iCs/>
          <w:sz w:val="28"/>
          <w:szCs w:val="28"/>
        </w:rPr>
      </w:pPr>
      <w:r w:rsidRPr="00935D5D">
        <w:rPr>
          <w:rFonts w:ascii="Arial" w:eastAsia="Calibri" w:hAnsi="Arial" w:cs="Arial"/>
          <w:b/>
          <w:iCs/>
          <w:sz w:val="28"/>
          <w:szCs w:val="28"/>
        </w:rPr>
        <w:t>Аналіз структури продукції, реалізованої за експортними контрактами</w:t>
      </w:r>
    </w:p>
    <w:p w:rsidR="00935D5D" w:rsidRPr="00935D5D" w:rsidRDefault="00935D5D" w:rsidP="00935D5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</w:p>
    <w:tbl>
      <w:tblPr>
        <w:tblW w:w="14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79"/>
        <w:gridCol w:w="1350"/>
        <w:gridCol w:w="1290"/>
        <w:gridCol w:w="1281"/>
        <w:gridCol w:w="1162"/>
        <w:gridCol w:w="1429"/>
        <w:gridCol w:w="1291"/>
        <w:gridCol w:w="860"/>
        <w:gridCol w:w="718"/>
        <w:gridCol w:w="1291"/>
        <w:gridCol w:w="1289"/>
      </w:tblGrid>
      <w:tr w:rsidR="00935D5D" w:rsidRPr="00935D5D" w:rsidTr="00935D5D">
        <w:trPr>
          <w:trHeight w:val="193"/>
          <w:jc w:val="center"/>
        </w:trPr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z w:val="24"/>
                <w:szCs w:val="24"/>
              </w:rPr>
              <w:t>Показники</w:t>
            </w:r>
          </w:p>
        </w:tc>
        <w:tc>
          <w:tcPr>
            <w:tcW w:w="3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z w:val="24"/>
                <w:szCs w:val="24"/>
                <w:lang w:val="ru-RU"/>
              </w:rPr>
              <w:t xml:space="preserve">1-й </w:t>
            </w:r>
            <w:r w:rsidRPr="00935D5D">
              <w:rPr>
                <w:rFonts w:ascii="Arial" w:eastAsia="Calibri" w:hAnsi="Arial" w:cs="Arial"/>
                <w:iCs/>
                <w:sz w:val="24"/>
                <w:szCs w:val="24"/>
              </w:rPr>
              <w:t>рік</w:t>
            </w:r>
          </w:p>
        </w:tc>
        <w:tc>
          <w:tcPr>
            <w:tcW w:w="3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z w:val="24"/>
                <w:szCs w:val="24"/>
                <w:lang w:val="ru-RU"/>
              </w:rPr>
              <w:t xml:space="preserve">2-й </w:t>
            </w:r>
            <w:r w:rsidRPr="00935D5D">
              <w:rPr>
                <w:rFonts w:ascii="Arial" w:eastAsia="Calibri" w:hAnsi="Arial" w:cs="Arial"/>
                <w:iCs/>
                <w:sz w:val="24"/>
                <w:szCs w:val="24"/>
              </w:rPr>
              <w:t>рік</w:t>
            </w:r>
          </w:p>
        </w:tc>
        <w:tc>
          <w:tcPr>
            <w:tcW w:w="4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z w:val="24"/>
                <w:szCs w:val="24"/>
              </w:rPr>
              <w:t>Відхилення</w:t>
            </w:r>
          </w:p>
        </w:tc>
      </w:tr>
      <w:tr w:rsidR="00935D5D" w:rsidRPr="00935D5D" w:rsidTr="00935D5D">
        <w:trPr>
          <w:trHeight w:val="211"/>
          <w:jc w:val="center"/>
        </w:trPr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z w:val="24"/>
                <w:szCs w:val="24"/>
              </w:rPr>
              <w:t>сума, тис. грн</w:t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питома вага, </w:t>
            </w:r>
            <w:r w:rsidRPr="00935D5D">
              <w:rPr>
                <w:rFonts w:ascii="Arial" w:eastAsia="Calibri" w:hAnsi="Arial" w:cs="Arial"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z w:val="24"/>
                <w:szCs w:val="24"/>
              </w:rPr>
              <w:t>сума, тис. грн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питома вага, </w:t>
            </w:r>
            <w:r w:rsidRPr="00935D5D">
              <w:rPr>
                <w:rFonts w:ascii="Arial" w:eastAsia="Calibri" w:hAnsi="Arial" w:cs="Arial"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+ +\-</w:t>
            </w:r>
            <w:r w:rsidRPr="00935D5D">
              <w:rPr>
                <w:rFonts w:ascii="Arial" w:eastAsia="Calibri" w:hAnsi="Arial" w:cs="Arial"/>
                <w:iCs/>
                <w:sz w:val="24"/>
                <w:szCs w:val="24"/>
              </w:rPr>
              <w:t>тис. грн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z w:val="24"/>
                <w:szCs w:val="24"/>
              </w:rPr>
              <w:t>пунктів структури</w:t>
            </w:r>
          </w:p>
        </w:tc>
      </w:tr>
      <w:tr w:rsidR="00935D5D" w:rsidRPr="00935D5D" w:rsidTr="00935D5D">
        <w:trPr>
          <w:trHeight w:val="1287"/>
          <w:jc w:val="center"/>
        </w:trPr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pacing w:val="-4"/>
                <w:sz w:val="24"/>
                <w:szCs w:val="24"/>
              </w:rPr>
              <w:t>у загальній структурі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pacing w:val="-4"/>
                <w:sz w:val="24"/>
                <w:szCs w:val="24"/>
              </w:rPr>
              <w:t>у структурі експорту</w:t>
            </w:r>
          </w:p>
        </w:tc>
        <w:tc>
          <w:tcPr>
            <w:tcW w:w="3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935D5D">
              <w:rPr>
                <w:rFonts w:ascii="Arial" w:eastAsia="Calibri" w:hAnsi="Arial" w:cs="Arial"/>
                <w:spacing w:val="-4"/>
                <w:sz w:val="24"/>
                <w:szCs w:val="24"/>
              </w:rPr>
              <w:t>у загальній структурі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935D5D">
              <w:rPr>
                <w:rFonts w:ascii="Arial" w:eastAsia="Calibri" w:hAnsi="Arial" w:cs="Arial"/>
                <w:spacing w:val="-4"/>
                <w:sz w:val="24"/>
                <w:szCs w:val="24"/>
              </w:rPr>
              <w:t>у структурі експорту</w:t>
            </w:r>
          </w:p>
        </w:tc>
        <w:tc>
          <w:tcPr>
            <w:tcW w:w="4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pacing w:val="-4"/>
                <w:sz w:val="24"/>
                <w:szCs w:val="24"/>
              </w:rPr>
              <w:t>у загальній структурі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iCs/>
                <w:spacing w:val="-4"/>
                <w:sz w:val="24"/>
                <w:szCs w:val="24"/>
              </w:rPr>
              <w:t>у структурі експорту</w:t>
            </w:r>
          </w:p>
        </w:tc>
      </w:tr>
      <w:tr w:rsidR="00935D5D" w:rsidRPr="00935D5D" w:rsidTr="00935D5D">
        <w:trPr>
          <w:trHeight w:val="1121"/>
          <w:jc w:val="center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firstLine="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</w:rPr>
              <w:t>Обсяг реалізованої продукції (робіт, то</w:t>
            </w:r>
            <w:r w:rsidRPr="00935D5D">
              <w:rPr>
                <w:rFonts w:ascii="Arial" w:eastAsia="Calibri" w:hAnsi="Arial" w:cs="Arial"/>
                <w:sz w:val="24"/>
                <w:szCs w:val="24"/>
              </w:rPr>
              <w:softHyphen/>
              <w:t>варів, послуг), без ПДВ*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pacing w:val="-4"/>
                <w:sz w:val="24"/>
                <w:szCs w:val="24"/>
                <w:lang w:val="ru-RU"/>
              </w:rPr>
              <w:t>18 540,00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20 100,00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–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–</w:t>
            </w:r>
          </w:p>
        </w:tc>
      </w:tr>
      <w:tr w:rsidR="00935D5D" w:rsidRPr="00935D5D" w:rsidTr="00935D5D">
        <w:trPr>
          <w:trHeight w:val="1392"/>
          <w:jc w:val="center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12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</w:rPr>
              <w:t>Обсяг продукції (то</w:t>
            </w:r>
            <w:r w:rsidRPr="00935D5D">
              <w:rPr>
                <w:rFonts w:ascii="Arial" w:eastAsia="Calibri" w:hAnsi="Arial" w:cs="Arial"/>
                <w:sz w:val="24"/>
                <w:szCs w:val="24"/>
              </w:rPr>
              <w:softHyphen/>
            </w:r>
            <w:r w:rsidRPr="00935D5D">
              <w:rPr>
                <w:rFonts w:ascii="Arial" w:eastAsia="Calibri" w:hAnsi="Arial" w:cs="Arial"/>
                <w:spacing w:val="-2"/>
                <w:sz w:val="24"/>
                <w:szCs w:val="24"/>
              </w:rPr>
              <w:t>варів, робіт, послуг), реалізованої за екс</w:t>
            </w:r>
            <w:r w:rsidRPr="00935D5D">
              <w:rPr>
                <w:rFonts w:ascii="Arial" w:eastAsia="Calibri" w:hAnsi="Arial" w:cs="Arial"/>
                <w:spacing w:val="-2"/>
                <w:sz w:val="24"/>
                <w:szCs w:val="24"/>
              </w:rPr>
              <w:softHyphen/>
            </w:r>
            <w:r w:rsidRPr="00935D5D">
              <w:rPr>
                <w:rFonts w:ascii="Arial" w:eastAsia="Calibri" w:hAnsi="Arial" w:cs="Arial"/>
                <w:spacing w:val="8"/>
                <w:sz w:val="24"/>
                <w:szCs w:val="24"/>
              </w:rPr>
              <w:t>портними</w:t>
            </w:r>
            <w:r w:rsidRPr="00935D5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935D5D">
              <w:rPr>
                <w:rFonts w:ascii="Arial" w:eastAsia="Calibri" w:hAnsi="Arial" w:cs="Arial"/>
                <w:spacing w:val="8"/>
                <w:sz w:val="24"/>
                <w:szCs w:val="24"/>
              </w:rPr>
              <w:t>контрак</w:t>
            </w:r>
            <w:r w:rsidRPr="00935D5D">
              <w:rPr>
                <w:rFonts w:ascii="Arial" w:eastAsia="Calibri" w:hAnsi="Arial" w:cs="Arial"/>
                <w:sz w:val="24"/>
                <w:szCs w:val="24"/>
              </w:rPr>
              <w:softHyphen/>
              <w:t>тами, зокрема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755"/>
          <w:jc w:val="center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firstLine="408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</w:rPr>
              <w:t>за прямими екс</w:t>
            </w:r>
            <w:r w:rsidRPr="00935D5D">
              <w:rPr>
                <w:rFonts w:ascii="Arial" w:eastAsia="Calibri" w:hAnsi="Arial" w:cs="Arial"/>
                <w:sz w:val="24"/>
                <w:szCs w:val="24"/>
              </w:rPr>
              <w:softHyphen/>
              <w:t>портними контрак</w:t>
            </w:r>
            <w:r w:rsidRPr="00935D5D">
              <w:rPr>
                <w:rFonts w:ascii="Arial" w:eastAsia="Calibri" w:hAnsi="Arial" w:cs="Arial"/>
                <w:sz w:val="24"/>
                <w:szCs w:val="24"/>
              </w:rPr>
              <w:softHyphen/>
              <w:t>тами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4 830,00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7 130,00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512"/>
          <w:jc w:val="center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firstLine="408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pacing w:val="8"/>
                <w:sz w:val="24"/>
                <w:szCs w:val="24"/>
                <w:lang w:val="ru-RU"/>
              </w:rPr>
              <w:t>за бартерними</w:t>
            </w: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угодами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520,60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420,70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434"/>
          <w:jc w:val="center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firstLine="4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</w:rPr>
              <w:t>на умовах кон</w:t>
            </w:r>
            <w:r w:rsidRPr="00935D5D">
              <w:rPr>
                <w:rFonts w:ascii="Arial" w:eastAsia="Calibri" w:hAnsi="Arial" w:cs="Arial"/>
                <w:sz w:val="24"/>
                <w:szCs w:val="24"/>
              </w:rPr>
              <w:softHyphen/>
              <w:t>сигнації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3875,90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2340,30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719"/>
          <w:jc w:val="center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firstLine="4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35D5D">
              <w:rPr>
                <w:rFonts w:ascii="Arial" w:eastAsia="Calibri" w:hAnsi="Arial" w:cs="Arial"/>
                <w:spacing w:val="8"/>
                <w:sz w:val="24"/>
                <w:szCs w:val="24"/>
              </w:rPr>
              <w:t xml:space="preserve">перероблення </w:t>
            </w:r>
            <w:r w:rsidRPr="00935D5D">
              <w:rPr>
                <w:rFonts w:ascii="Arial" w:eastAsia="Calibri" w:hAnsi="Arial" w:cs="Arial"/>
                <w:spacing w:val="-4"/>
                <w:sz w:val="24"/>
                <w:szCs w:val="24"/>
              </w:rPr>
              <w:t>давальницької сиро</w:t>
            </w:r>
            <w:r w:rsidRPr="00935D5D">
              <w:rPr>
                <w:rFonts w:ascii="Arial" w:eastAsia="Calibri" w:hAnsi="Arial" w:cs="Arial"/>
                <w:spacing w:val="-4"/>
                <w:sz w:val="24"/>
                <w:szCs w:val="24"/>
              </w:rPr>
              <w:softHyphen/>
              <w:t>вини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360,40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Calibri" w:hAnsi="Arial" w:cs="Arial"/>
                <w:sz w:val="24"/>
                <w:szCs w:val="24"/>
                <w:lang w:val="ru-RU"/>
              </w:rPr>
              <w:t>260,50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</w:tbl>
    <w:p w:rsidR="00935D5D" w:rsidRPr="00935D5D" w:rsidRDefault="00935D5D" w:rsidP="00935D5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5D5D">
        <w:rPr>
          <w:rFonts w:ascii="Arial" w:eastAsia="Calibri" w:hAnsi="Arial" w:cs="Arial"/>
          <w:sz w:val="24"/>
          <w:szCs w:val="24"/>
        </w:rPr>
        <w:t xml:space="preserve">* ПДВ із продажу експортних товарів обчислюють за нульовою ставкою, згідно з п. 6.2.1 Закону України "Про податок </w:t>
      </w:r>
      <w:r w:rsidRPr="00935D5D">
        <w:rPr>
          <w:rFonts w:ascii="Arial" w:eastAsia="Calibri" w:hAnsi="Arial" w:cs="Arial"/>
          <w:sz w:val="24"/>
          <w:szCs w:val="24"/>
        </w:rPr>
        <w:br/>
        <w:t>на додану вартість" №</w:t>
      </w:r>
      <w:r w:rsidRPr="00935D5D">
        <w:rPr>
          <w:rFonts w:ascii="Arial" w:eastAsia="Calibri" w:hAnsi="Arial" w:cs="Arial"/>
          <w:sz w:val="24"/>
          <w:szCs w:val="24"/>
          <w:lang w:val="ru-RU"/>
        </w:rPr>
        <w:t> </w:t>
      </w:r>
      <w:r w:rsidRPr="00935D5D">
        <w:rPr>
          <w:rFonts w:ascii="Arial" w:eastAsia="Calibri" w:hAnsi="Arial" w:cs="Arial"/>
          <w:sz w:val="24"/>
          <w:szCs w:val="24"/>
        </w:rPr>
        <w:t xml:space="preserve"> 168/97-ВР від 03.04.1997 р. (зі змінами та доповненнями).</w:t>
      </w:r>
    </w:p>
    <w:p w:rsidR="00935D5D" w:rsidRPr="00935D5D" w:rsidRDefault="00935D5D" w:rsidP="00935D5D">
      <w:pPr>
        <w:spacing w:after="0" w:line="252" w:lineRule="auto"/>
        <w:rPr>
          <w:rFonts w:ascii="Arial" w:eastAsia="Calibri" w:hAnsi="Arial" w:cs="Arial"/>
          <w:sz w:val="28"/>
          <w:szCs w:val="28"/>
        </w:rPr>
        <w:sectPr w:rsidR="00935D5D" w:rsidRPr="00935D5D">
          <w:pgSz w:w="16838" w:h="11906" w:orient="landscape"/>
          <w:pgMar w:top="1134" w:right="1134" w:bottom="1134" w:left="1361" w:header="0" w:footer="964" w:gutter="0"/>
          <w:cols w:space="720"/>
        </w:sect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0"/>
          <w:lang w:eastAsia="ru-RU"/>
        </w:rPr>
        <w:lastRenderedPageBreak/>
        <w:t xml:space="preserve">Завдання 3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(із методичними рекомендаціями та виконанням). Організація за договором купівлі-продажу купує в іноземного продавця </w:t>
      </w: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t>товар за ціною 1 000 дол. США за одиницю. До моменту отримання това</w:t>
      </w: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softHyphen/>
        <w:t>ру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t>від іноземного постачальника організація за іншим договором купівлі-про</w:t>
      </w: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softHyphen/>
        <w:t>дажу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з українською організацією отримує 100 % аванс за цей самий </w:t>
      </w:r>
      <w:r w:rsidRPr="00935D5D">
        <w:rPr>
          <w:rFonts w:ascii="Arial" w:eastAsia="Times New Roman" w:hAnsi="Arial" w:cs="Arial"/>
          <w:spacing w:val="-6"/>
          <w:sz w:val="28"/>
          <w:szCs w:val="20"/>
          <w:lang w:eastAsia="ru-RU"/>
        </w:rPr>
        <w:t>то</w:t>
      </w:r>
      <w:r w:rsidRPr="00935D5D">
        <w:rPr>
          <w:rFonts w:ascii="Arial" w:eastAsia="Times New Roman" w:hAnsi="Arial" w:cs="Arial"/>
          <w:spacing w:val="-6"/>
          <w:sz w:val="28"/>
          <w:szCs w:val="20"/>
          <w:lang w:eastAsia="ru-RU"/>
        </w:rPr>
        <w:softHyphen/>
        <w:t>вар у сумі 30 000 грн за одиницю. У момент укладання договору купівлі-про</w:t>
      </w:r>
      <w:r w:rsidRPr="00935D5D">
        <w:rPr>
          <w:rFonts w:ascii="Arial" w:eastAsia="Times New Roman" w:hAnsi="Arial" w:cs="Arial"/>
          <w:spacing w:val="-6"/>
          <w:sz w:val="28"/>
          <w:szCs w:val="20"/>
          <w:lang w:eastAsia="ru-RU"/>
        </w:rPr>
        <w:softHyphen/>
        <w:t>дажу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935D5D">
        <w:rPr>
          <w:rFonts w:ascii="Arial" w:eastAsia="Times New Roman" w:hAnsi="Arial" w:cs="Arial"/>
          <w:spacing w:val="-6"/>
          <w:sz w:val="28"/>
          <w:szCs w:val="20"/>
          <w:lang w:eastAsia="ru-RU"/>
        </w:rPr>
        <w:t xml:space="preserve">з українським покупцем курс НБУ дорівнював 24,65 грн за 1 дол. США,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у момент отримання права власності на товар від іноземного поста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чаль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 xml:space="preserve">ника – 26,29 грн. 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Визначте, як вплинула на розмір фактичної націнки на товар зміна курсу гривні до іноземної валюти.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0"/>
          <w:lang w:eastAsia="ru-RU"/>
        </w:rPr>
        <w:t>Виконання.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Розрахуйте:</w:t>
      </w:r>
    </w:p>
    <w:p w:rsidR="00935D5D" w:rsidRPr="00935D5D" w:rsidRDefault="00935D5D" w:rsidP="00935D5D">
      <w:pPr>
        <w:spacing w:after="0" w:line="288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передбачуваний гривневий еквівалент імпортної купівельної вар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тості одиниці товару з урахуванням курсу НБУ на момент укладання договору купівлі-продажу цього товару українському покупцеві: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1 000 дол. США </w:t>
      </w:r>
      <w:r w:rsidRPr="00935D5D">
        <w:rPr>
          <w:rFonts w:ascii="Times New Roman" w:eastAsia="Times New Roman" w:hAnsi="Times New Roman" w:cs="Times New Roman"/>
          <w:sz w:val="28"/>
          <w:szCs w:val="20"/>
          <w:lang w:eastAsia="ru-RU"/>
        </w:rPr>
        <w:t>×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24,65 грн за 1 дол. США </w:t>
      </w:r>
      <w:r w:rsidRPr="00935D5D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24 650 грн;</w:t>
      </w:r>
    </w:p>
    <w:p w:rsidR="00935D5D" w:rsidRPr="00935D5D" w:rsidRDefault="00935D5D" w:rsidP="00935D5D">
      <w:pPr>
        <w:spacing w:after="0" w:line="288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фактичний гривневий еквівалент імпортної купівельної вартості одиниці товару з урахуванням курсу НБУ на момент переходу права власності на цей товар від іноземного постачальника: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1 000 дол. США </w:t>
      </w:r>
      <w:r w:rsidRPr="00935D5D">
        <w:rPr>
          <w:rFonts w:ascii="Times New Roman" w:eastAsia="Times New Roman" w:hAnsi="Times New Roman" w:cs="Times New Roman"/>
          <w:sz w:val="28"/>
          <w:szCs w:val="20"/>
          <w:lang w:eastAsia="ru-RU"/>
        </w:rPr>
        <w:t>×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26,29 грн за 1 дол. США </w:t>
      </w:r>
      <w:r w:rsidRPr="00935D5D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26 290 грн;</w:t>
      </w:r>
    </w:p>
    <w:p w:rsidR="00935D5D" w:rsidRPr="00935D5D" w:rsidRDefault="00935D5D" w:rsidP="00935D5D">
      <w:pPr>
        <w:spacing w:after="0" w:line="288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передбачувана торговельна націнка на одиницю товару на момент укладання договору з українським покупцем: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30 000 </w:t>
      </w:r>
      <w:r w:rsidRPr="00935D5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24 650 </w:t>
      </w:r>
      <w:r w:rsidRPr="00935D5D">
        <w:rPr>
          <w:rFonts w:ascii="Times New Roman" w:eastAsia="Times New Roman" w:hAnsi="Times New Roman" w:cs="Times New Roman"/>
          <w:sz w:val="28"/>
          <w:szCs w:val="20"/>
          <w:lang w:eastAsia="ru-RU"/>
        </w:rPr>
        <w:t>= +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5 350 грн;</w:t>
      </w:r>
    </w:p>
    <w:p w:rsidR="00935D5D" w:rsidRPr="00935D5D" w:rsidRDefault="00935D5D" w:rsidP="00935D5D">
      <w:pPr>
        <w:spacing w:after="0" w:line="288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фактична торговельна націнка на одиницю товару: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30 000 </w:t>
      </w:r>
      <w:r w:rsidRPr="00935D5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26 290 </w:t>
      </w:r>
      <w:r w:rsidRPr="00935D5D">
        <w:rPr>
          <w:rFonts w:ascii="Times New Roman" w:eastAsia="Times New Roman" w:hAnsi="Times New Roman" w:cs="Times New Roman"/>
          <w:sz w:val="28"/>
          <w:szCs w:val="20"/>
          <w:lang w:eastAsia="ru-RU"/>
        </w:rPr>
        <w:t>= +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3 710 грн;</w:t>
      </w:r>
    </w:p>
    <w:p w:rsidR="00935D5D" w:rsidRPr="00935D5D" w:rsidRDefault="00935D5D" w:rsidP="00935D5D">
      <w:pPr>
        <w:spacing w:after="0" w:line="288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вплив зміни НБУ курсу гривні до іноземної валюти на розмір фак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тичної торговельної націнки: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3 710 </w:t>
      </w:r>
      <w:r w:rsidRPr="00935D5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5 350 </w:t>
      </w:r>
      <w:r w:rsidRPr="00935D5D">
        <w:rPr>
          <w:rFonts w:ascii="Times New Roman" w:eastAsia="Times New Roman" w:hAnsi="Times New Roman" w:cs="Times New Roman"/>
          <w:sz w:val="28"/>
          <w:szCs w:val="20"/>
          <w:lang w:eastAsia="ru-RU"/>
        </w:rPr>
        <w:t>= –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1 640 грн.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pacing w:val="10"/>
          <w:sz w:val="28"/>
          <w:szCs w:val="20"/>
          <w:lang w:eastAsia="ru-RU"/>
        </w:rPr>
        <w:t>Таким чином, за рахунок збільшення курсу НБУ на 1 грн 64 к.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br/>
        <w:t xml:space="preserve">за 1 дол. США торговельна націнка на одиницю товару зменшилася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br/>
        <w:t>на 1 640 грн.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Calibri" w:hAnsi="Arial" w:cs="Arial"/>
          <w:iCs/>
          <w:sz w:val="28"/>
          <w:szCs w:val="28"/>
        </w:rPr>
      </w:pPr>
      <w:r w:rsidRPr="00935D5D">
        <w:rPr>
          <w:rFonts w:ascii="Arial" w:eastAsia="Calibri" w:hAnsi="Arial" w:cs="Arial"/>
          <w:b/>
          <w:sz w:val="28"/>
          <w:szCs w:val="28"/>
        </w:rPr>
        <w:t xml:space="preserve">Завдання 4 </w:t>
      </w:r>
      <w:r w:rsidRPr="00935D5D">
        <w:rPr>
          <w:rFonts w:ascii="Arial" w:eastAsia="Calibri" w:hAnsi="Arial" w:cs="Arial"/>
          <w:sz w:val="28"/>
          <w:szCs w:val="28"/>
        </w:rPr>
        <w:t xml:space="preserve">(із методичними рекомендаціями та виконанням). </w:t>
      </w:r>
      <w:r w:rsidRPr="00935D5D">
        <w:rPr>
          <w:rFonts w:ascii="Arial" w:eastAsia="Calibri" w:hAnsi="Arial" w:cs="Arial"/>
          <w:sz w:val="28"/>
          <w:szCs w:val="28"/>
        </w:rPr>
        <w:br/>
        <w:t xml:space="preserve">За даними, наведеними в табл. 4.1, здійсніть факторний аналіз імпорту </w:t>
      </w:r>
      <w:r w:rsidRPr="00935D5D">
        <w:rPr>
          <w:rFonts w:ascii="Arial" w:eastAsia="Calibri" w:hAnsi="Arial" w:cs="Arial"/>
          <w:sz w:val="28"/>
          <w:szCs w:val="28"/>
        </w:rPr>
        <w:br/>
        <w:t xml:space="preserve">з використанням способу абсолютних різниць і зробіть висновки щодо </w:t>
      </w:r>
      <w:r w:rsidRPr="00935D5D">
        <w:rPr>
          <w:rFonts w:ascii="Arial" w:eastAsia="Calibri" w:hAnsi="Arial" w:cs="Arial"/>
          <w:iCs/>
          <w:sz w:val="28"/>
          <w:szCs w:val="28"/>
        </w:rPr>
        <w:t>впливу факторів на зміну імпорту матеріалів.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lastRenderedPageBreak/>
        <w:t>Таблиця 4.1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935D5D">
        <w:rPr>
          <w:rFonts w:ascii="Arial" w:eastAsia="Times New Roman" w:hAnsi="Arial" w:cs="Arial"/>
          <w:b/>
          <w:sz w:val="28"/>
          <w:szCs w:val="20"/>
        </w:rPr>
        <w:t>Факторний аналіз імпорту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3"/>
        <w:gridCol w:w="2478"/>
        <w:gridCol w:w="1369"/>
        <w:gridCol w:w="1315"/>
      </w:tblGrid>
      <w:tr w:rsidR="00935D5D" w:rsidRPr="00935D5D" w:rsidTr="00935D5D">
        <w:trPr>
          <w:trHeight w:hRule="exact" w:val="1002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Показники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Формули розрахунку показників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Базисний рік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Звітний</w:t>
            </w:r>
          </w:p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рік</w:t>
            </w:r>
          </w:p>
        </w:tc>
      </w:tr>
      <w:tr w:rsidR="00935D5D" w:rsidRPr="00935D5D" w:rsidTr="00935D5D">
        <w:trPr>
          <w:trHeight w:hRule="exact" w:val="640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Вартість імпортних матеріалів за кон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softHyphen/>
              <w:t>трактом, у. о.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–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16 000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18 150</w:t>
            </w:r>
          </w:p>
        </w:tc>
      </w:tr>
      <w:tr w:rsidR="00935D5D" w:rsidRPr="00935D5D" w:rsidTr="00935D5D">
        <w:trPr>
          <w:trHeight w:hRule="exact" w:val="346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Кількість імпортних матеріалів, шт.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) (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) (Q)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–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1 000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1 100</w:t>
            </w:r>
          </w:p>
        </w:tc>
      </w:tr>
      <w:tr w:rsidR="00935D5D" w:rsidRPr="00935D5D" w:rsidTr="00935D5D">
        <w:trPr>
          <w:trHeight w:hRule="exact" w:val="688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Середня контрактна ціна, у. о. (С)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контрактна 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br/>
              <w:t>вар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softHyphen/>
              <w:t>тість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у. о. :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16,5</w:t>
            </w:r>
          </w:p>
        </w:tc>
      </w:tr>
      <w:tr w:rsidR="00935D5D" w:rsidRPr="00935D5D" w:rsidTr="00935D5D">
        <w:trPr>
          <w:trHeight w:hRule="exact" w:val="671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pacing w:val="8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Середній курс іноземної валюти</w:t>
            </w:r>
            <w:r w:rsidRPr="00935D5D">
              <w:rPr>
                <w:rFonts w:ascii="Arial" w:eastAsia="Times New Roman" w:hAnsi="Arial" w:cs="Arial"/>
                <w:spacing w:val="8"/>
                <w:sz w:val="24"/>
                <w:szCs w:val="24"/>
              </w:rPr>
              <w:t>, 1 у. о./грн (К)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–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935D5D" w:rsidRPr="00935D5D" w:rsidTr="00935D5D">
        <w:trPr>
          <w:trHeight w:hRule="exact" w:val="637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Вартість імпортних матеріалів за кон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softHyphen/>
              <w:t>трактом, грн (І)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І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QCK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hRule="exact" w:val="656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Зміна імпорту за рахунок фізичного об</w:t>
            </w:r>
            <w:r w:rsidRPr="00935D5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>сягу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, грн</w:t>
            </w:r>
          </w:p>
        </w:tc>
        <w:tc>
          <w:tcPr>
            <w:tcW w:w="5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hRule="exact" w:val="315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Зміна імпорту за рахунок зміни ціни грн</w:t>
            </w:r>
          </w:p>
        </w:tc>
        <w:tc>
          <w:tcPr>
            <w:tcW w:w="5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hRule="exact" w:val="706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Зміна імпорту за рахунок зміни курсу іноземної валюти, грн</w:t>
            </w:r>
          </w:p>
        </w:tc>
        <w:tc>
          <w:tcPr>
            <w:tcW w:w="5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338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Зміна імпорту – усього, грн</w:t>
            </w:r>
          </w:p>
        </w:tc>
        <w:tc>
          <w:tcPr>
            <w:tcW w:w="5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935D5D" w:rsidRPr="00935D5D" w:rsidTr="00935D5D">
        <w:trPr>
          <w:trHeight w:val="338"/>
          <w:jc w:val="center"/>
        </w:trPr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ind w:firstLine="36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зокрема 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за рахунок зміни факто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softHyphen/>
              <w:t>рів, грн</w:t>
            </w:r>
          </w:p>
        </w:tc>
        <w:tc>
          <w:tcPr>
            <w:tcW w:w="5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35D5D" w:rsidRPr="00935D5D" w:rsidRDefault="00935D5D" w:rsidP="00935D5D">
      <w:pPr>
        <w:spacing w:after="0" w:line="276" w:lineRule="auto"/>
        <w:jc w:val="both"/>
        <w:rPr>
          <w:rFonts w:ascii="Arial" w:eastAsia="Times New Roman" w:hAnsi="Arial" w:cs="Arial"/>
          <w:sz w:val="28"/>
          <w:szCs w:val="20"/>
          <w:highlight w:val="yellow"/>
          <w:lang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0"/>
          <w:lang w:eastAsia="ru-RU"/>
        </w:rPr>
        <w:t>Виконання.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Вплив факторів можна розрахувати методом ланцюго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вих підстановок або шляхом розрахунку індексу фізичного обсягу імпор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ту, індексу цін та індексу курсу іноземної валюти до гривні. У табл. 4.2 на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ведено методичні рекомендації та здійснено факторний аналіз імпорту методом ланцюгових підстановок.</w:t>
      </w:r>
    </w:p>
    <w:p w:rsidR="00935D5D" w:rsidRPr="00935D5D" w:rsidRDefault="00935D5D" w:rsidP="00935D5D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Таблиця 4.2 </w:t>
      </w:r>
    </w:p>
    <w:p w:rsidR="00935D5D" w:rsidRPr="00935D5D" w:rsidRDefault="00935D5D" w:rsidP="00935D5D">
      <w:pPr>
        <w:spacing w:after="0" w:line="276" w:lineRule="auto"/>
        <w:ind w:firstLine="709"/>
        <w:jc w:val="right"/>
        <w:rPr>
          <w:rFonts w:ascii="Arial" w:eastAsia="Times New Roman" w:hAnsi="Arial" w:cs="Arial"/>
          <w:szCs w:val="20"/>
          <w:lang w:eastAsia="ru-RU"/>
        </w:rPr>
      </w:pPr>
    </w:p>
    <w:p w:rsidR="00935D5D" w:rsidRPr="00935D5D" w:rsidRDefault="00935D5D" w:rsidP="00935D5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935D5D">
        <w:rPr>
          <w:rFonts w:ascii="Arial" w:eastAsia="Times New Roman" w:hAnsi="Arial" w:cs="Arial"/>
          <w:b/>
          <w:sz w:val="28"/>
          <w:szCs w:val="20"/>
        </w:rPr>
        <w:t>Факторний аналіз імпорту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szCs w:val="20"/>
          <w:lang w:eastAsia="ru-RU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2396"/>
        <w:gridCol w:w="1369"/>
        <w:gridCol w:w="1315"/>
      </w:tblGrid>
      <w:tr w:rsidR="00935D5D" w:rsidRPr="00935D5D" w:rsidTr="00935D5D">
        <w:trPr>
          <w:trHeight w:val="945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Показники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Формули розрахунку показник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ів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Базисний рік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Звітний</w:t>
            </w:r>
          </w:p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рік</w:t>
            </w:r>
          </w:p>
        </w:tc>
      </w:tr>
      <w:tr w:rsidR="00935D5D" w:rsidRPr="00935D5D" w:rsidTr="00935D5D">
        <w:trPr>
          <w:trHeight w:val="341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935D5D" w:rsidRPr="00935D5D" w:rsidTr="00935D5D">
        <w:trPr>
          <w:trHeight w:hRule="exact" w:val="649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Вартість імпортних матеріалів за кон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softHyphen/>
              <w:t>трактом, у. о.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16 000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18 150</w:t>
            </w:r>
          </w:p>
        </w:tc>
      </w:tr>
      <w:tr w:rsidR="00935D5D" w:rsidRPr="00935D5D" w:rsidTr="00935D5D">
        <w:trPr>
          <w:trHeight w:val="328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Кількість імпортних матеріалів, шт. (Q)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1 000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1 100</w:t>
            </w:r>
          </w:p>
        </w:tc>
      </w:tr>
    </w:tbl>
    <w:p w:rsidR="00935D5D" w:rsidRPr="00935D5D" w:rsidRDefault="00935D5D" w:rsidP="00935D5D">
      <w:pPr>
        <w:spacing w:after="0" w:line="288" w:lineRule="auto"/>
        <w:jc w:val="right"/>
        <w:rPr>
          <w:rFonts w:ascii="Arial" w:eastAsia="Calibri" w:hAnsi="Arial" w:cs="Arial"/>
          <w:sz w:val="28"/>
          <w:szCs w:val="28"/>
        </w:rPr>
      </w:pPr>
      <w:r w:rsidRPr="00935D5D">
        <w:rPr>
          <w:rFonts w:ascii="Arial" w:eastAsia="Calibri" w:hAnsi="Arial" w:cs="Arial"/>
          <w:sz w:val="28"/>
          <w:szCs w:val="28"/>
        </w:rPr>
        <w:lastRenderedPageBreak/>
        <w:t>Закінчення табл. 4.2</w:t>
      </w:r>
    </w:p>
    <w:p w:rsidR="00935D5D" w:rsidRPr="00935D5D" w:rsidRDefault="00935D5D" w:rsidP="00935D5D">
      <w:pPr>
        <w:spacing w:after="0" w:line="288" w:lineRule="auto"/>
        <w:jc w:val="right"/>
        <w:rPr>
          <w:rFonts w:ascii="Arial" w:eastAsia="Calibri" w:hAnsi="Arial" w:cs="Arial"/>
          <w:sz w:val="28"/>
          <w:szCs w:val="28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2396"/>
        <w:gridCol w:w="1369"/>
        <w:gridCol w:w="1315"/>
      </w:tblGrid>
      <w:tr w:rsidR="00935D5D" w:rsidRPr="00935D5D" w:rsidTr="00935D5D">
        <w:trPr>
          <w:trHeight w:hRule="exact" w:val="419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935D5D" w:rsidRPr="00935D5D" w:rsidTr="00935D5D">
        <w:trPr>
          <w:trHeight w:val="691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Середня контрактна ціна, у. о. (С)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С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контрактна вар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softHyphen/>
              <w:t>тість, у. о. : Q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16,5</w:t>
            </w:r>
          </w:p>
        </w:tc>
      </w:tr>
      <w:tr w:rsidR="00935D5D" w:rsidRPr="00935D5D" w:rsidTr="00935D5D">
        <w:trPr>
          <w:trHeight w:val="593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pacing w:val="8"/>
                <w:sz w:val="24"/>
                <w:szCs w:val="24"/>
              </w:rPr>
              <w:t>Середній курс іноземної валюти,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br/>
              <w:t>1 у. о./грн (К)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935D5D" w:rsidRPr="00935D5D" w:rsidTr="00935D5D">
        <w:trPr>
          <w:trHeight w:val="621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Вартість імпортних матеріалів за кон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softHyphen/>
              <w:t>трактом, грн (І)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І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QCK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>432 000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508 200</w:t>
            </w:r>
          </w:p>
        </w:tc>
      </w:tr>
      <w:tr w:rsidR="00935D5D" w:rsidRPr="00935D5D" w:rsidTr="00935D5D">
        <w:trPr>
          <w:trHeight w:val="1096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Зміна імпорту за рахунок фізичного обсягу, грн</w:t>
            </w:r>
          </w:p>
        </w:tc>
        <w:tc>
          <w:tcPr>
            <w:tcW w:w="5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∆І(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0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0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0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0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0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1 100 </w:t>
            </w:r>
            <w:r w:rsidRPr="0093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16 </w:t>
            </w:r>
            <w:r w:rsidRPr="0093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27 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 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 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000 </w:t>
            </w:r>
            <w:r w:rsidRPr="0093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16 </w:t>
            </w:r>
            <w:r w:rsidRPr="0093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27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475 200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432 000 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+43 200</w:t>
            </w:r>
          </w:p>
        </w:tc>
      </w:tr>
      <w:tr w:rsidR="00935D5D" w:rsidRPr="00935D5D" w:rsidTr="00935D5D">
        <w:trPr>
          <w:trHeight w:hRule="exact" w:val="1138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Зміна імпорту за рахунок зміни ціни, грн</w:t>
            </w:r>
          </w:p>
        </w:tc>
        <w:tc>
          <w:tcPr>
            <w:tcW w:w="5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∆І(С)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0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0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0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1 100 </w:t>
            </w:r>
            <w:r w:rsidRPr="0093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16,5 </w:t>
            </w:r>
            <w:r w:rsidRPr="0093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pacing w:val="-4"/>
                <w:sz w:val="28"/>
                <w:szCs w:val="20"/>
                <w:lang w:eastAsia="ru-RU"/>
              </w:rPr>
              <w:t> 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27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1 100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16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27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490 050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475 200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 +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14 850</w:t>
            </w:r>
          </w:p>
        </w:tc>
      </w:tr>
      <w:tr w:rsidR="00935D5D" w:rsidRPr="00935D5D" w:rsidTr="00935D5D">
        <w:trPr>
          <w:trHeight w:val="1068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Зміна імпорту за рахунок зміни курсу іноземної валюти, грн</w:t>
            </w:r>
          </w:p>
        </w:tc>
        <w:tc>
          <w:tcPr>
            <w:tcW w:w="5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∆І(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0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1 100 </w:t>
            </w:r>
            <w:r w:rsidRPr="0093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16,5 </w:t>
            </w:r>
            <w:r w:rsidRPr="0093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pacing w:val="-8"/>
                <w:sz w:val="28"/>
                <w:szCs w:val="20"/>
                <w:lang w:eastAsia="ru-RU"/>
              </w:rPr>
              <w:t> </w:t>
            </w:r>
            <w:r w:rsidRPr="00935D5D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28 </w:t>
            </w:r>
            <w:r w:rsidRPr="00935D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1</w:t>
            </w:r>
            <w:r w:rsidRPr="00935D5D">
              <w:rPr>
                <w:rFonts w:ascii="Arial" w:eastAsia="Times New Roman" w:hAnsi="Arial" w:cs="Arial"/>
                <w:spacing w:val="-8"/>
                <w:sz w:val="24"/>
                <w:szCs w:val="24"/>
                <w:lang w:val="ru-RU"/>
              </w:rPr>
              <w:t> </w:t>
            </w:r>
            <w:r w:rsidRPr="00935D5D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100 </w:t>
            </w:r>
            <w:r w:rsidRPr="00935D5D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pacing w:val="-8"/>
                <w:sz w:val="28"/>
                <w:szCs w:val="20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16,5 </w:t>
            </w:r>
            <w:r w:rsidRPr="00935D5D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spacing w:val="-8"/>
                <w:sz w:val="28"/>
                <w:szCs w:val="20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27 </w:t>
            </w:r>
            <w:r w:rsidRPr="00935D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508 200 </w:t>
            </w:r>
            <w:r w:rsidRPr="00935D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pacing w:val="-8"/>
                <w:sz w:val="24"/>
                <w:szCs w:val="24"/>
                <w:lang w:val="ru-RU"/>
              </w:rPr>
              <w:t> </w:t>
            </w:r>
            <w:r w:rsidRPr="00935D5D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490 050 </w:t>
            </w:r>
            <w:r w:rsidRPr="00935D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=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18 150</w:t>
            </w:r>
          </w:p>
        </w:tc>
      </w:tr>
      <w:tr w:rsidR="00935D5D" w:rsidRPr="00935D5D" w:rsidTr="00935D5D">
        <w:trPr>
          <w:trHeight w:val="407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Зміна імпорту – усього, грн</w:t>
            </w:r>
          </w:p>
        </w:tc>
        <w:tc>
          <w:tcPr>
            <w:tcW w:w="5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∆І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І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І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0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508 200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432 000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 +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76 200</w:t>
            </w:r>
          </w:p>
        </w:tc>
      </w:tr>
      <w:tr w:rsidR="00935D5D" w:rsidRPr="00935D5D" w:rsidTr="00935D5D">
        <w:trPr>
          <w:trHeight w:hRule="exact" w:val="719"/>
          <w:jc w:val="center"/>
        </w:trPr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ind w:firstLine="3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зокрема 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за рахунок зміни факторів, грн</w:t>
            </w:r>
          </w:p>
        </w:tc>
        <w:tc>
          <w:tcPr>
            <w:tcW w:w="5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∆І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=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∆І(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val="en-US"/>
              </w:rPr>
              <w:t>Q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+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∆І(С)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+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∆І(К)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= +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43 200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+</w:t>
            </w: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14 850 </w:t>
            </w:r>
            <w:r w:rsidRPr="00935D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 xml:space="preserve"> 18 150 </w:t>
            </w:r>
            <w:r w:rsidRPr="00935D5D">
              <w:rPr>
                <w:rFonts w:ascii="Times New Roman" w:eastAsia="Times New Roman" w:hAnsi="Times New Roman" w:cs="Times New Roman"/>
                <w:sz w:val="24"/>
                <w:szCs w:val="24"/>
              </w:rPr>
              <w:t>= +</w:t>
            </w:r>
            <w:r w:rsidRPr="00935D5D">
              <w:rPr>
                <w:rFonts w:ascii="Arial" w:eastAsia="Times New Roman" w:hAnsi="Arial" w:cs="Arial"/>
                <w:sz w:val="24"/>
                <w:szCs w:val="24"/>
              </w:rPr>
              <w:t>76 200</w:t>
            </w:r>
          </w:p>
        </w:tc>
      </w:tr>
    </w:tbl>
    <w:p w:rsidR="00935D5D" w:rsidRPr="00935D5D" w:rsidRDefault="00935D5D" w:rsidP="00935D5D">
      <w:pPr>
        <w:spacing w:after="0" w:line="276" w:lineRule="auto"/>
        <w:jc w:val="both"/>
        <w:rPr>
          <w:rFonts w:ascii="Arial" w:eastAsia="Times New Roman" w:hAnsi="Arial" w:cs="Arial"/>
          <w:sz w:val="28"/>
          <w:szCs w:val="20"/>
          <w:highlight w:val="yellow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0"/>
          <w:lang w:eastAsia="ru-RU"/>
        </w:rPr>
        <w:t>Висновок.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У звітному році, порівняно з базисним, обсяги імпорту зросли на 76 200 грн, що обумовлено впливом: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зростання фізичного обсягу імпортованих товарів, що збільшило імпорт на 43 200 грн;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pacing w:val="8"/>
          <w:sz w:val="28"/>
          <w:szCs w:val="20"/>
          <w:lang w:eastAsia="ru-RU"/>
        </w:rPr>
        <w:t>збільшення контрактних цін, що підвищило вартість імпорту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br/>
        <w:t>на 14 850 грн;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t>зростання середнього курсу іноземної валюти щодо гривні, що підви</w:t>
      </w:r>
      <w:r w:rsidRPr="00935D5D">
        <w:rPr>
          <w:rFonts w:ascii="Arial" w:eastAsia="Times New Roman" w:hAnsi="Arial" w:cs="Arial"/>
          <w:spacing w:val="-4"/>
          <w:sz w:val="28"/>
          <w:szCs w:val="20"/>
          <w:lang w:eastAsia="ru-RU"/>
        </w:rPr>
        <w:softHyphen/>
        <w:t>щ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t>ило вартість імпорту на 18 150 грн.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>За результатами аналізу можна зробити висновок, що основним фактором збільшення імпорту було зростання фізичного обсягу придба</w:t>
      </w:r>
      <w:r w:rsidRPr="00935D5D">
        <w:rPr>
          <w:rFonts w:ascii="Arial" w:eastAsia="Times New Roman" w:hAnsi="Arial" w:cs="Arial"/>
          <w:sz w:val="28"/>
          <w:szCs w:val="20"/>
          <w:lang w:eastAsia="ru-RU"/>
        </w:rPr>
        <w:softHyphen/>
        <w:t>них матеріальних цінностей.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8"/>
          <w:lang w:eastAsia="ru-RU"/>
        </w:rPr>
        <w:t>Контрольні запитання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t>1. Дайте характеристику інформаційному забезпеченню аналізу зо</w:t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softHyphen/>
        <w:t>в</w:t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softHyphen/>
        <w:t>нішньоекономічних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операцій.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2. У чому полягають основні напрями та етапи аналізу експортно-імпортних операцій?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3. Дайте характеристику джерелам інформації для загального аналізу обсягів, динаміки та структури зовнішньоекономічних операцій: первинні документи, фінансова та податкова звітність, статистична звіт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ність, інші джерела.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4. У чому полягає аналіз обсягів зовнішньоекономічних операцій?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5. У чому полягає аналіз динаміки зовнішньоекономічних операцій?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6. У чому полягає аналіз термінів зовнішньоекономічних операцій?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i/>
          <w:spacing w:val="-4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pacing w:val="-4"/>
          <w:sz w:val="28"/>
          <w:szCs w:val="28"/>
          <w:lang w:eastAsia="ru-RU"/>
        </w:rPr>
        <w:t>7. У чому полягає аналіз структури зовнішньоекономічних операцій?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8. Як здійснюють аналіз виконання зобов'язань за зовнішньоторго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вельними контрактами?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9. Як аналізують раціональність використання коштів під час здій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снення експортно-імпортних операцій?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10. Як здійснюють факторний аналіз обсягів реалізації експортної продукції?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pacing w:val="-4"/>
          <w:sz w:val="28"/>
          <w:szCs w:val="28"/>
          <w:lang w:eastAsia="ru-RU"/>
        </w:rPr>
        <w:t>11. Які фактори впливають на обсяги реалізації експортної продукції?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12. Як визначають резерви експортного виторгу від продажу про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дукції?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13. Які можуть бути наслідки невиконання зобов'язань за фізичним обсягом?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14. Як аналізують вплив експорту продукції на фінансовий стан суб'єкта </w:t>
      </w:r>
      <w:r w:rsidRPr="00935D5D">
        <w:rPr>
          <w:rFonts w:ascii="Arial" w:eastAsia="Times New Roman" w:hAnsi="Arial" w:cs="Arial"/>
          <w:iCs/>
          <w:sz w:val="28"/>
          <w:szCs w:val="28"/>
          <w:lang w:eastAsia="ru-RU"/>
        </w:rPr>
        <w:t>зовнішньоекономічної діяльності?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15. Як оцінюють стійкість суб'єкта </w:t>
      </w:r>
      <w:r w:rsidRPr="00935D5D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зовнішньоекономічної діяльності?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16. Як розраховують локальний та інтегральний показники прибутку від зовнішньоекономічної діяльності? </w:t>
      </w:r>
    </w:p>
    <w:p w:rsidR="00935D5D" w:rsidRPr="00935D5D" w:rsidRDefault="00935D5D" w:rsidP="00935D5D">
      <w:pPr>
        <w:tabs>
          <w:tab w:val="left" w:pos="142"/>
        </w:tabs>
        <w:spacing w:after="0" w:line="28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iCs/>
          <w:sz w:val="28"/>
          <w:szCs w:val="28"/>
          <w:lang w:eastAsia="ru-RU"/>
        </w:rPr>
        <w:t>17. Як установлюють відносні рівні локальної та інтегральної стій</w:t>
      </w:r>
      <w:r w:rsidRPr="00935D5D">
        <w:rPr>
          <w:rFonts w:ascii="Arial" w:eastAsia="Times New Roman" w:hAnsi="Arial" w:cs="Arial"/>
          <w:iCs/>
          <w:sz w:val="28"/>
          <w:szCs w:val="28"/>
          <w:lang w:eastAsia="ru-RU"/>
        </w:rPr>
        <w:softHyphen/>
        <w:t xml:space="preserve">кості ЗЕД?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iCs/>
          <w:sz w:val="28"/>
          <w:szCs w:val="28"/>
          <w:lang w:eastAsia="ru-RU"/>
        </w:rPr>
        <w:t>18. Як розраховують середні показники локальної та інтегральної стійкості зовнішньоекономічної діяльності?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iCs/>
          <w:sz w:val="28"/>
          <w:szCs w:val="28"/>
          <w:lang w:eastAsia="ru-RU"/>
        </w:rPr>
        <w:t>19. Назвіть класи стійкості ЗЕД і види характеру стійкості ЗЕД.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20. Назвіть показники, що характеризують імпорт товарів.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21. Як аналізують імпортні постачання? 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22. Як визначають фактичну собівартість товарів, що імпортують?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23. Як оцінюють вплив факторів на зміну витрат на одиницю ім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портної продукції, а також на весь обсяг імпорту?</w:t>
      </w:r>
    </w:p>
    <w:p w:rsidR="00935D5D" w:rsidRPr="00935D5D" w:rsidRDefault="00935D5D" w:rsidP="00935D5D">
      <w:pPr>
        <w:spacing w:after="0" w:line="28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24. Як визначають валовий і чистий прибуток від продажу товарів, що імпортують?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/>
          <w:bCs/>
          <w:smallCaps/>
          <w:sz w:val="32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Змістовий модуль 2</w:t>
      </w:r>
      <w:r w:rsidRPr="00935D5D">
        <w:rPr>
          <w:rFonts w:ascii="Arial" w:eastAsia="Times New Roman" w:hAnsi="Arial" w:cs="Arial"/>
          <w:b/>
          <w:bCs/>
          <w:smallCaps/>
          <w:sz w:val="32"/>
          <w:szCs w:val="28"/>
          <w:lang w:eastAsia="ru-RU"/>
        </w:rPr>
        <w:t xml:space="preserve"> 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Аналіз і оцінювання ефективності </w:t>
      </w:r>
      <w:r w:rsidRPr="00935D5D">
        <w:rPr>
          <w:rFonts w:ascii="Arial" w:eastAsia="Times New Roman" w:hAnsi="Arial" w:cs="Arial"/>
          <w:b/>
          <w:sz w:val="32"/>
          <w:szCs w:val="28"/>
          <w:lang w:eastAsia="ru-RU"/>
        </w:rPr>
        <w:br/>
        <w:t>експортних та імпортних операцій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8"/>
          <w:lang w:eastAsia="ru-RU"/>
        </w:rPr>
        <w:t>Тема практичного заняття: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"</w:t>
      </w:r>
      <w:r w:rsidRPr="00935D5D">
        <w:rPr>
          <w:rFonts w:ascii="Arial" w:eastAsia="Times New Roman" w:hAnsi="Arial" w:cs="Arial"/>
          <w:b/>
          <w:sz w:val="28"/>
          <w:szCs w:val="28"/>
          <w:lang w:eastAsia="ru-RU"/>
        </w:rPr>
        <w:t>Оцінювання ефективності експортних та імпортних операцій</w:t>
      </w:r>
      <w:r w:rsidRPr="00935D5D">
        <w:rPr>
          <w:rFonts w:ascii="Arial" w:eastAsia="Calibri" w:hAnsi="Arial" w:cs="Arial"/>
          <w:b/>
          <w:bCs/>
          <w:sz w:val="28"/>
          <w:szCs w:val="28"/>
          <w:lang w:eastAsia="zh-CN"/>
        </w:rPr>
        <w:t>"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Завдання 1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(із методичними рекомендаціями та виконанням). Здій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сніть факторний аналіз ефективності експорту (табл. 1.1) із застосу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ван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ням індексного методу та зробіть висновки.</w:t>
      </w:r>
    </w:p>
    <w:p w:rsidR="00935D5D" w:rsidRPr="00935D5D" w:rsidRDefault="00935D5D" w:rsidP="00935D5D">
      <w:pPr>
        <w:spacing w:after="0" w:line="312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Таблиця 1.1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Факторний аналіз ефективності експорту індексним методом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528"/>
        <w:gridCol w:w="1300"/>
        <w:gridCol w:w="1295"/>
        <w:gridCol w:w="27"/>
      </w:tblGrid>
      <w:tr w:rsidR="00935D5D" w:rsidRPr="00935D5D" w:rsidTr="00935D5D">
        <w:trPr>
          <w:gridAfter w:val="1"/>
          <w:wAfter w:w="27" w:type="dxa"/>
          <w:trHeight w:val="733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Формули розрахунку показників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Базисний рік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Звітний рік</w:t>
            </w:r>
          </w:p>
        </w:tc>
      </w:tr>
      <w:tr w:rsidR="00935D5D" w:rsidRPr="00935D5D" w:rsidTr="00935D5D">
        <w:trPr>
          <w:gridAfter w:val="1"/>
          <w:wAfter w:w="27" w:type="dxa"/>
          <w:trHeight w:hRule="exact" w:val="374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Обсяг експортної продукції, тис. м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(Q)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124,4</w:t>
            </w:r>
          </w:p>
        </w:tc>
      </w:tr>
      <w:tr w:rsidR="00935D5D" w:rsidRPr="00935D5D" w:rsidTr="00935D5D">
        <w:trPr>
          <w:gridAfter w:val="1"/>
          <w:wAfter w:w="27" w:type="dxa"/>
          <w:trHeight w:hRule="exact" w:val="401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Експортний виторг, тис. грн (В)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265 230,00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263 354,8</w:t>
            </w:r>
          </w:p>
        </w:tc>
      </w:tr>
      <w:tr w:rsidR="00935D5D" w:rsidRPr="00935D5D" w:rsidTr="00935D5D">
        <w:trPr>
          <w:gridAfter w:val="1"/>
          <w:wAfter w:w="27" w:type="dxa"/>
          <w:trHeight w:hRule="exact" w:val="701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Середня контрактна ціна за одиницю, грн (Р)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P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B / Q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2 117</w:t>
            </w:r>
          </w:p>
        </w:tc>
      </w:tr>
      <w:tr w:rsidR="00935D5D" w:rsidRPr="00935D5D" w:rsidTr="00935D5D">
        <w:trPr>
          <w:gridAfter w:val="1"/>
          <w:wAfter w:w="27" w:type="dxa"/>
          <w:trHeight w:hRule="exact" w:val="728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10"/>
                <w:sz w:val="24"/>
                <w:szCs w:val="24"/>
                <w:lang w:eastAsia="ru-RU"/>
              </w:rPr>
              <w:t>Виробнича собівартість проданої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на експорт продукції, тис. грн (С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продаж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159 138,4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150 112,2</w:t>
            </w:r>
          </w:p>
        </w:tc>
      </w:tr>
      <w:tr w:rsidR="00935D5D" w:rsidRPr="00935D5D" w:rsidTr="00935D5D">
        <w:trPr>
          <w:gridAfter w:val="1"/>
          <w:wAfter w:w="27" w:type="dxa"/>
          <w:trHeight w:hRule="exact" w:val="736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Середня виробнича собівартість оди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ниці проданої продукції, грн (С)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продаж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/ Q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1 206,69</w:t>
            </w:r>
          </w:p>
        </w:tc>
      </w:tr>
      <w:tr w:rsidR="00935D5D" w:rsidRPr="00935D5D" w:rsidTr="00935D5D">
        <w:trPr>
          <w:gridAfter w:val="1"/>
          <w:wAfter w:w="27" w:type="dxa"/>
          <w:trHeight w:hRule="exact" w:val="423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Накладні витрати, тис. грн (3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33 700,5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32 600,8</w:t>
            </w:r>
          </w:p>
        </w:tc>
      </w:tr>
      <w:tr w:rsidR="00935D5D" w:rsidRPr="00935D5D" w:rsidTr="00935D5D">
        <w:trPr>
          <w:gridAfter w:val="1"/>
          <w:wAfter w:w="27" w:type="dxa"/>
          <w:trHeight w:hRule="exact" w:val="680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8"/>
                <w:sz w:val="24"/>
                <w:szCs w:val="24"/>
                <w:lang w:eastAsia="ru-RU"/>
              </w:rPr>
              <w:t>Операційна собівартість експортної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продукції, тис. грн (3)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продаж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нак.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gridAfter w:val="1"/>
          <w:wAfter w:w="27" w:type="dxa"/>
          <w:trHeight w:hRule="exact" w:val="425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Питома вага накладних витрат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d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нак.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/ С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продаж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hRule="exact" w:val="417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Ефективність експорту, % (Е)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/ 3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gridAfter w:val="1"/>
          <w:wAfter w:w="27" w:type="dxa"/>
          <w:trHeight w:hRule="exact" w:val="423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Індекс ефективності експорту,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Е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Е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Е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/ Е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Виконання.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Методичні рекомендації та виконання завдання наве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дено в табл. 1.2.</w:t>
      </w:r>
    </w:p>
    <w:p w:rsidR="00935D5D" w:rsidRPr="00935D5D" w:rsidRDefault="00935D5D" w:rsidP="00935D5D">
      <w:pPr>
        <w:spacing w:after="0" w:line="300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Таблиця 1.2</w:t>
      </w:r>
    </w:p>
    <w:p w:rsidR="00935D5D" w:rsidRPr="00935D5D" w:rsidRDefault="00935D5D" w:rsidP="00935D5D">
      <w:pPr>
        <w:spacing w:after="0" w:line="300" w:lineRule="auto"/>
        <w:ind w:right="-1314"/>
        <w:rPr>
          <w:rFonts w:ascii="Arial" w:eastAsia="Times New Roman" w:hAnsi="Arial" w:cs="Arial"/>
          <w:b/>
          <w:bCs/>
          <w:spacing w:val="-6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Факторний аналіз ефективності експорту індексним методом</w:t>
      </w:r>
    </w:p>
    <w:p w:rsidR="00935D5D" w:rsidRPr="00935D5D" w:rsidRDefault="00935D5D" w:rsidP="00935D5D">
      <w:pPr>
        <w:spacing w:after="0" w:line="300" w:lineRule="auto"/>
        <w:ind w:right="-1314"/>
        <w:jc w:val="center"/>
        <w:rPr>
          <w:rFonts w:ascii="Arial" w:eastAsia="Times New Roman" w:hAnsi="Arial" w:cs="Arial"/>
          <w:bCs/>
          <w:szCs w:val="28"/>
          <w:lang w:eastAsia="ru-RU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2703"/>
        <w:gridCol w:w="1289"/>
        <w:gridCol w:w="1324"/>
      </w:tblGrid>
      <w:tr w:rsidR="00935D5D" w:rsidRPr="00935D5D" w:rsidTr="00935D5D">
        <w:trPr>
          <w:trHeight w:val="691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Формули розрахунку показників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Базисний рік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Звітний рік</w:t>
            </w:r>
          </w:p>
        </w:tc>
      </w:tr>
      <w:tr w:rsidR="00935D5D" w:rsidRPr="00935D5D" w:rsidTr="00935D5D">
        <w:trPr>
          <w:trHeight w:val="369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Обсяг експортної продукції, тис. м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perscript"/>
                <w:lang w:eastAsia="ru-RU"/>
              </w:rPr>
              <w:t>3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(Q)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124,4</w:t>
            </w:r>
          </w:p>
        </w:tc>
      </w:tr>
      <w:tr w:rsidR="00935D5D" w:rsidRPr="00935D5D" w:rsidTr="00935D5D">
        <w:trPr>
          <w:trHeight w:val="384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Експортний виторг, тис. грн (В)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265 230,0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263 354,8</w:t>
            </w:r>
          </w:p>
        </w:tc>
      </w:tr>
      <w:tr w:rsidR="00935D5D" w:rsidRPr="00935D5D" w:rsidTr="00935D5D">
        <w:trPr>
          <w:trHeight w:hRule="exact" w:val="561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Середня контрактна ціна за оди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ни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цю, грн (Р)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P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B / Q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2 117,0</w:t>
            </w:r>
          </w:p>
        </w:tc>
      </w:tr>
      <w:tr w:rsidR="00935D5D" w:rsidRPr="00935D5D" w:rsidTr="00935D5D">
        <w:trPr>
          <w:trHeight w:hRule="exact" w:val="583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8"/>
                <w:sz w:val="24"/>
                <w:szCs w:val="24"/>
                <w:lang w:eastAsia="ru-RU"/>
              </w:rPr>
              <w:t>Виробнича собівартість проданої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на експорт продукції, тис. грн (С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продаж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159 138,4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150 112,2</w:t>
            </w:r>
          </w:p>
        </w:tc>
      </w:tr>
      <w:tr w:rsidR="00935D5D" w:rsidRPr="00935D5D" w:rsidTr="00935D5D">
        <w:trPr>
          <w:trHeight w:val="593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Середня виробнича собівартість оди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softHyphen/>
              <w:t>ниці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проданої продукції, грн (С)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продаж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/ Q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1 260,0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1 206,7</w:t>
            </w:r>
          </w:p>
        </w:tc>
      </w:tr>
      <w:tr w:rsidR="00935D5D" w:rsidRPr="00935D5D" w:rsidTr="00935D5D">
        <w:trPr>
          <w:trHeight w:hRule="exact" w:val="427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Накладні витрати, тис. грн (3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33 700,5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32 600,8</w:t>
            </w:r>
          </w:p>
        </w:tc>
      </w:tr>
      <w:tr w:rsidR="00935D5D" w:rsidRPr="00935D5D" w:rsidTr="00935D5D">
        <w:trPr>
          <w:trHeight w:hRule="exact" w:val="591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Операційна собівартість експортної продукції, тис. грн (3)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продаж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нак.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192 838,9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182 713,0</w:t>
            </w:r>
          </w:p>
        </w:tc>
      </w:tr>
      <w:tr w:rsidR="00935D5D" w:rsidRPr="00935D5D" w:rsidTr="00935D5D">
        <w:trPr>
          <w:trHeight w:hRule="exact" w:val="429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Питома вага накладних витрат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d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нак.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/ С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продаж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0,2117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0,2171</w:t>
            </w:r>
          </w:p>
        </w:tc>
      </w:tr>
      <w:tr w:rsidR="00935D5D" w:rsidRPr="00935D5D" w:rsidTr="00935D5D">
        <w:trPr>
          <w:trHeight w:val="370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Ефективність експорту, % (Е)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: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137,54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144,14</w:t>
            </w:r>
          </w:p>
        </w:tc>
      </w:tr>
      <w:tr w:rsidR="00935D5D" w:rsidRPr="00935D5D" w:rsidTr="00935D5D">
        <w:trPr>
          <w:trHeight w:hRule="exact" w:val="363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Індекс ефективності експорту,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Е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Е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Е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/ Е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2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144,14 : 137,54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1,048</w:t>
            </w:r>
          </w:p>
        </w:tc>
      </w:tr>
      <w:tr w:rsidR="00935D5D" w:rsidRPr="00935D5D" w:rsidTr="00935D5D">
        <w:trPr>
          <w:trHeight w:val="420"/>
          <w:jc w:val="center"/>
        </w:trPr>
        <w:tc>
          <w:tcPr>
            <w:tcW w:w="4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Індекс фізичного обсягу 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Q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Q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Р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: (Q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pacing w:val="-8"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1,375 : 1,375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1,000</w:t>
            </w:r>
          </w:p>
        </w:tc>
      </w:tr>
      <w:tr w:rsidR="00935D5D" w:rsidRPr="00935D5D" w:rsidTr="00935D5D">
        <w:trPr>
          <w:trHeight w:val="414"/>
          <w:jc w:val="center"/>
        </w:trPr>
        <w:tc>
          <w:tcPr>
            <w:tcW w:w="4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P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 xml:space="preserve">0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 (Q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432"/>
          <w:jc w:val="center"/>
        </w:trPr>
        <w:tc>
          <w:tcPr>
            <w:tcW w:w="4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Індекс контрактних цін 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Р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P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: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(Q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1,386 : 1,375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1,008</w:t>
            </w:r>
          </w:p>
        </w:tc>
      </w:tr>
      <w:tr w:rsidR="00935D5D" w:rsidRPr="00935D5D" w:rsidTr="00935D5D">
        <w:trPr>
          <w:trHeight w:val="490"/>
          <w:jc w:val="center"/>
        </w:trPr>
        <w:tc>
          <w:tcPr>
            <w:tcW w:w="4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P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: (Q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426"/>
          <w:jc w:val="center"/>
        </w:trPr>
        <w:tc>
          <w:tcPr>
            <w:tcW w:w="4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Індекс собівартості продажу 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Q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Р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: (Q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1,448 : 1,386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1,045</w:t>
            </w:r>
          </w:p>
        </w:tc>
      </w:tr>
      <w:tr w:rsidR="00935D5D" w:rsidRPr="00935D5D" w:rsidTr="00935D5D">
        <w:trPr>
          <w:trHeight w:val="431"/>
          <w:jc w:val="center"/>
        </w:trPr>
        <w:tc>
          <w:tcPr>
            <w:tcW w:w="4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P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: (Q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414"/>
          <w:jc w:val="center"/>
        </w:trPr>
        <w:tc>
          <w:tcPr>
            <w:tcW w:w="4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Індекс рівня накладних витрат І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perscript"/>
                <w:lang w:eastAsia="ru-RU"/>
              </w:rPr>
              <w:t>d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P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: (Q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1,441 : 1,448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=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0,995</w:t>
            </w:r>
          </w:p>
        </w:tc>
      </w:tr>
      <w:tr w:rsidR="00935D5D" w:rsidRPr="00935D5D" w:rsidTr="00935D5D">
        <w:trPr>
          <w:trHeight w:val="427"/>
          <w:jc w:val="center"/>
        </w:trPr>
        <w:tc>
          <w:tcPr>
            <w:tcW w:w="4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P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hRule="exact" w:val="562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ефективності експорту за ра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ху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нок зміни фізичного обсягу,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∆Е(Q)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1,375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1,375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935D5D" w:rsidRPr="00935D5D" w:rsidTr="00935D5D">
        <w:trPr>
          <w:trHeight w:hRule="exact" w:val="558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ефективності експорту за ра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ху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нок зміни контрактних цін,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∆Е(P)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=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(1,386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1,375)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Symbol" w:char="F0B4"/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935D5D" w:rsidRPr="00935D5D" w:rsidTr="00935D5D">
        <w:trPr>
          <w:trHeight w:hRule="exact" w:val="578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ефективності експорту за ра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ху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нок зміни собівартості продажу,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∆Е(C)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(1,448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1,386)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ym w:font="Symbol" w:char="F0B4"/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935D5D" w:rsidRPr="00935D5D" w:rsidTr="00935D5D">
        <w:trPr>
          <w:trHeight w:val="676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ефективності експорту за ра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ху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нок зміни рівня комерційних ви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трат,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∆Е(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(1,441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1,448)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ym w:font="Symbol" w:char="F0B4"/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935D5D" w:rsidRPr="00935D5D" w:rsidTr="00935D5D">
        <w:trPr>
          <w:trHeight w:val="464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ефективності експорту – усьо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 xml:space="preserve">го, % 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∆Е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(1,441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1,375)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ym w:font="Symbol" w:char="F0B4"/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</w:tr>
      <w:tr w:rsidR="00935D5D" w:rsidRPr="00935D5D" w:rsidTr="00935D5D">
        <w:trPr>
          <w:trHeight w:hRule="exact" w:val="678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firstLine="355"/>
              <w:jc w:val="both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зокрема за рахунок зміни факто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softHyphen/>
              <w:t>рів,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∆Е(Q)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∆Е(P)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∆Е(C)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∆Е(d)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0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1,1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6,2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0,7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</w:tr>
    </w:tbl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Висновок.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 звітному році, порівняно з базисним, відбулося зро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 xml:space="preserve">стання ефективності експортних операцій на 6,6 %. На нього вплинули </w:t>
      </w:r>
      <w:r w:rsidRPr="00935D5D">
        <w:rPr>
          <w:rFonts w:ascii="Arial" w:eastAsia="Times New Roman" w:hAnsi="Arial" w:cs="Arial"/>
          <w:bCs/>
          <w:spacing w:val="-6"/>
          <w:sz w:val="28"/>
          <w:szCs w:val="28"/>
          <w:lang w:eastAsia="ru-RU"/>
        </w:rPr>
        <w:t>такі фактори: збільшення контрактної ціни продукції, яку продають, на 0,8 %,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що привело до зростання ефективності на 1,1 %; зниження собівартості продажів на 4,5 %, що підвищило ефективність експорту на 6,2 %; зростання рівня комерційних витрат на 0,5 %, що знизило ефек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 xml:space="preserve">тивність на 0,7 %. Зміна фізичного обсягу експортної продукції сама по собі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br/>
        <w:t>не впливає на ефективність експорту.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Завдання 2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(із методичними рекомендаціями та виконанням). Здійсніть факторний аналіз оборотності оборотного капіталу індексним методом і зробіть висновки. Вихідну інформацію наведено в табл. 2.1.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Таблиця 2.1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Факторний аналіз коефіцієнта оборотності оборотного капіталу індексним методом</w:t>
      </w:r>
    </w:p>
    <w:p w:rsidR="00935D5D" w:rsidRPr="00935D5D" w:rsidRDefault="00935D5D" w:rsidP="00935D5D">
      <w:pPr>
        <w:spacing w:after="0" w:line="288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964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3"/>
        <w:gridCol w:w="2127"/>
        <w:gridCol w:w="1340"/>
        <w:gridCol w:w="1355"/>
      </w:tblGrid>
      <w:tr w:rsidR="00935D5D" w:rsidRPr="00935D5D" w:rsidTr="00935D5D">
        <w:trPr>
          <w:trHeight w:val="95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Формули</w:t>
            </w:r>
          </w:p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розрахунку</w:t>
            </w:r>
          </w:p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показників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Базисний рік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Звітний </w:t>
            </w:r>
          </w:p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рік</w:t>
            </w:r>
          </w:p>
        </w:tc>
      </w:tr>
      <w:tr w:rsidR="00935D5D" w:rsidRPr="00935D5D" w:rsidTr="00935D5D">
        <w:trPr>
          <w:trHeight w:val="3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Експортний виторг, тис. грн (В)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265 230,0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263 354,8</w:t>
            </w:r>
          </w:p>
        </w:tc>
      </w:tr>
      <w:tr w:rsidR="00935D5D" w:rsidRPr="00935D5D" w:rsidTr="00935D5D">
        <w:trPr>
          <w:trHeight w:val="62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Повна собівартість експортної продукції, тис. грн (3)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192 838,9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182 713,0</w:t>
            </w:r>
          </w:p>
        </w:tc>
      </w:tr>
      <w:tr w:rsidR="00935D5D" w:rsidRPr="00935D5D" w:rsidTr="00935D5D">
        <w:trPr>
          <w:trHeight w:val="87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Середньорічна вартість оборотного капі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талу, укладеного в експортні операції, тис. грн (ОК)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45 678,3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48 571,6</w:t>
            </w:r>
          </w:p>
        </w:tc>
      </w:tr>
      <w:tr w:rsidR="00935D5D" w:rsidRPr="00935D5D" w:rsidTr="00935D5D">
        <w:trPr>
          <w:trHeight w:val="32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Ефективність експорту, грн/грн (Е)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/ 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60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Уточнене значення оборотності оборот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ного капіталу, обо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ротів (К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sz w:val="24"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 / ОК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60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Коефіцієнт оборотності оборотного капі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талу, оборотів (К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/ ОК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59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Тривалість оборотності оборотного капі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талу, днів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Д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365 / В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2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Індекс коефіцієнта оборотності оборотно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 xml:space="preserve">го капіталу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Коб.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2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Індекс ефективності експорту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ru-RU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уточ.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уточ.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7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57" w:hanging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Індекс уточненого коефіцієнта оборот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 xml:space="preserve">ності оборотного капіталу,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Коб. уточ.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ru-RU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уточ.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уточ.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Виконання.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Методичні рекомендації та виконання завдання наве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дено в табл. 2.2.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Таблиця 2.2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Факторний аналіз коефіцієнта оборотності оборотного капіталу індексним методом</w:t>
      </w:r>
    </w:p>
    <w:p w:rsidR="00935D5D" w:rsidRPr="00935D5D" w:rsidRDefault="00935D5D" w:rsidP="00935D5D">
      <w:pPr>
        <w:spacing w:after="0" w:line="288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2202"/>
        <w:gridCol w:w="1406"/>
        <w:gridCol w:w="1355"/>
      </w:tblGrid>
      <w:tr w:rsidR="00935D5D" w:rsidRPr="00935D5D" w:rsidTr="00935D5D">
        <w:trPr>
          <w:trHeight w:val="663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Формули</w:t>
            </w:r>
          </w:p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розрахунку</w:t>
            </w:r>
          </w:p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показників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Базисний рік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Звітний рік</w:t>
            </w:r>
          </w:p>
        </w:tc>
      </w:tr>
      <w:tr w:rsidR="00935D5D" w:rsidRPr="00935D5D" w:rsidTr="00935D5D">
        <w:trPr>
          <w:trHeight w:hRule="exact" w:val="299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Експортна виручка, тис. грн (В)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265 230,0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263 354,8</w:t>
            </w:r>
          </w:p>
        </w:tc>
      </w:tr>
      <w:tr w:rsidR="00935D5D" w:rsidRPr="00935D5D" w:rsidTr="00935D5D">
        <w:trPr>
          <w:trHeight w:val="20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Собівартість експортної продукції, тис. грн (3)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192 838,9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182 713,0</w:t>
            </w:r>
          </w:p>
        </w:tc>
      </w:tr>
      <w:tr w:rsidR="00935D5D" w:rsidRPr="00935D5D" w:rsidTr="00935D5D">
        <w:trPr>
          <w:trHeight w:val="20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Середньорічна вартість оборотного ка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талу, укладеного в експортні операції, тис. грн (ОК)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45 678,3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48 571,6</w:t>
            </w:r>
          </w:p>
        </w:tc>
      </w:tr>
      <w:tr w:rsidR="00935D5D" w:rsidRPr="00935D5D" w:rsidTr="00935D5D">
        <w:trPr>
          <w:trHeight w:hRule="exact" w:val="299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Ефективність експорту, грн/грн (Е)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/ 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1,3754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1,4414</w:t>
            </w:r>
          </w:p>
        </w:tc>
      </w:tr>
      <w:tr w:rsidR="00935D5D" w:rsidRPr="00935D5D" w:rsidTr="00935D5D">
        <w:trPr>
          <w:trHeight w:val="20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Уточнене значення оборотності оборот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softHyphen/>
              <w:t>ного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капі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талу, обо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ротів (К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 / ОК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4,222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3,762</w:t>
            </w:r>
          </w:p>
        </w:tc>
      </w:tr>
      <w:tr w:rsidR="00935D5D" w:rsidRPr="00935D5D" w:rsidTr="00935D5D">
        <w:trPr>
          <w:trHeight w:val="20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Коефіцієнт оборотності оборотного ка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талу, оборотів (К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/ ОК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5,806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5,422</w:t>
            </w:r>
          </w:p>
        </w:tc>
      </w:tr>
      <w:tr w:rsidR="00935D5D" w:rsidRPr="00935D5D" w:rsidTr="00935D5D">
        <w:trPr>
          <w:trHeight w:hRule="exact" w:val="598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Тривалість оборотності оборотного ка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талу, днів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Д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365 / В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10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67,32</w:t>
            </w:r>
          </w:p>
        </w:tc>
      </w:tr>
      <w:tr w:rsidR="00935D5D" w:rsidRPr="00935D5D" w:rsidTr="00935D5D">
        <w:trPr>
          <w:trHeight w:val="677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Індекс коефіцієнта оборотності оборот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 xml:space="preserve">ного капіталу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Коб.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5,422 : 5,806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0,934</w:t>
            </w:r>
          </w:p>
        </w:tc>
      </w:tr>
      <w:tr w:rsidR="00935D5D" w:rsidRPr="00935D5D" w:rsidTr="00935D5D">
        <w:trPr>
          <w:trHeight w:hRule="exact" w:val="683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Індекс ефективності експорту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Е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ru-RU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уточ.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уточ.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hanging="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6,086 : 5,806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1,048</w:t>
            </w:r>
          </w:p>
        </w:tc>
      </w:tr>
      <w:tr w:rsidR="00935D5D" w:rsidRPr="00935D5D" w:rsidTr="00935D5D">
        <w:trPr>
          <w:trHeight w:hRule="exact" w:val="724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Індекс уточненого коефіцієнта оборот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ності оборотного капі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талу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Коб. уточ.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ru-RU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ru-RU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уточ.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об.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уточ.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5,422 : 6,086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0,891</w:t>
            </w:r>
          </w:p>
        </w:tc>
      </w:tr>
      <w:tr w:rsidR="00935D5D" w:rsidRPr="00935D5D" w:rsidTr="00935D5D">
        <w:trPr>
          <w:trHeight w:val="970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оборотності оборотного капі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талу за рахунок зміни ефективності експор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ту, оборотів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∆К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(Е)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6,086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5,806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0,280</w:t>
            </w:r>
          </w:p>
        </w:tc>
      </w:tr>
      <w:tr w:rsidR="00935D5D" w:rsidRPr="00935D5D" w:rsidTr="00935D5D">
        <w:trPr>
          <w:trHeight w:val="20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оборотності оборотного капі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 xml:space="preserve">талу за рахунок зміни уточненого значення 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оборотності оборотного капі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softHyphen/>
              <w:t>талу, оборо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softHyphen/>
              <w:t>тів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∆К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(К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5,422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6,086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0,664</w:t>
            </w:r>
          </w:p>
        </w:tc>
      </w:tr>
      <w:tr w:rsidR="00935D5D" w:rsidRPr="00935D5D" w:rsidTr="00935D5D">
        <w:trPr>
          <w:trHeight w:val="551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Зміна оборотності оборотного капіталу 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усього, оборотів 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∆К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К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об. 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К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об. 0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5,422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5,806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0,384</w:t>
            </w:r>
          </w:p>
        </w:tc>
      </w:tr>
      <w:tr w:rsidR="00935D5D" w:rsidRPr="00935D5D" w:rsidTr="00935D5D">
        <w:trPr>
          <w:trHeight w:hRule="exact" w:val="723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D5D" w:rsidRPr="00935D5D" w:rsidRDefault="00935D5D" w:rsidP="00935D5D">
            <w:pPr>
              <w:spacing w:after="0" w:line="288" w:lineRule="auto"/>
              <w:ind w:firstLine="41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зокрема за рахунок зміни факторів, оборотів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∆К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∆К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.(Е)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∆К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.(К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0,280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0,664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0,384</w:t>
            </w:r>
          </w:p>
        </w:tc>
      </w:tr>
    </w:tbl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Висновок.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 звітному році, порівняно з базисним, відбулося упо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 xml:space="preserve">вільнення оборотності оборотного капіталу на 4,46 дня (67,32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62,86), </w:t>
      </w:r>
      <w:r w:rsidRPr="00935D5D">
        <w:rPr>
          <w:rFonts w:ascii="Arial" w:eastAsia="Times New Roman" w:hAnsi="Arial" w:cs="Arial"/>
          <w:bCs/>
          <w:spacing w:val="-2"/>
          <w:sz w:val="28"/>
          <w:szCs w:val="28"/>
          <w:lang w:eastAsia="ru-RU"/>
        </w:rPr>
        <w:t>що оцінюють негативно. Зниження віддачі оборотних активів на 0,38 пунк</w:t>
      </w:r>
      <w:r w:rsidRPr="00935D5D">
        <w:rPr>
          <w:rFonts w:ascii="Arial" w:eastAsia="Times New Roman" w:hAnsi="Arial" w:cs="Arial"/>
          <w:bCs/>
          <w:spacing w:val="-2"/>
          <w:sz w:val="28"/>
          <w:szCs w:val="28"/>
          <w:lang w:eastAsia="ru-RU"/>
        </w:rPr>
        <w:softHyphen/>
        <w:t>ту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відбулося під впливом двох факторів: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зростання ефективності експортних операцій, що привело до підви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щення оборотності оборотного капіталу на 0,28 пункту;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уповільнення уточненого значення оборотності оборотного капіта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лу, що знизило оборотність оборотного капіталу на 0,66 пункту.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Завдання 3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(із методичними рекомендаціями та виконанням).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Pr="00935D5D">
        <w:rPr>
          <w:rFonts w:ascii="Arial" w:eastAsia="Times New Roman" w:hAnsi="Arial" w:cs="Arial"/>
          <w:bCs/>
          <w:spacing w:val="-4"/>
          <w:sz w:val="28"/>
          <w:szCs w:val="28"/>
          <w:lang w:eastAsia="ru-RU"/>
        </w:rPr>
        <w:t>За даними табл. 3.1 здійсніть факторний аналіз ефективності імпорту мето</w:t>
      </w:r>
      <w:r w:rsidRPr="00935D5D">
        <w:rPr>
          <w:rFonts w:ascii="Arial" w:eastAsia="Times New Roman" w:hAnsi="Arial" w:cs="Arial"/>
          <w:bCs/>
          <w:spacing w:val="-4"/>
          <w:sz w:val="28"/>
          <w:szCs w:val="28"/>
          <w:lang w:eastAsia="ru-RU"/>
        </w:rPr>
        <w:softHyphen/>
        <w:t>дом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ланцюгових підстановок.</w:t>
      </w:r>
    </w:p>
    <w:p w:rsidR="00935D5D" w:rsidRPr="00935D5D" w:rsidRDefault="00935D5D" w:rsidP="00935D5D">
      <w:pPr>
        <w:spacing w:after="0" w:line="312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Таблиця 3.1</w:t>
      </w:r>
    </w:p>
    <w:p w:rsidR="00935D5D" w:rsidRPr="00935D5D" w:rsidRDefault="00935D5D" w:rsidP="00935D5D">
      <w:pPr>
        <w:spacing w:after="0" w:line="312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Факторний аналіз ефективності імпорту індексним методом</w:t>
      </w:r>
    </w:p>
    <w:p w:rsidR="00935D5D" w:rsidRPr="00935D5D" w:rsidRDefault="00935D5D" w:rsidP="00935D5D">
      <w:pPr>
        <w:spacing w:after="0" w:line="312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2100"/>
        <w:gridCol w:w="1471"/>
        <w:gridCol w:w="1450"/>
      </w:tblGrid>
      <w:tr w:rsidR="00935D5D" w:rsidRPr="00935D5D" w:rsidTr="00935D5D">
        <w:trPr>
          <w:trHeight w:val="1082"/>
          <w:jc w:val="center"/>
        </w:trPr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Формули</w:t>
            </w:r>
          </w:p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розрахунку показників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Базисний рік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9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Звітний </w:t>
            </w:r>
          </w:p>
          <w:p w:rsidR="00935D5D" w:rsidRPr="00935D5D" w:rsidRDefault="00935D5D" w:rsidP="00935D5D">
            <w:pPr>
              <w:spacing w:after="0" w:line="240" w:lineRule="auto"/>
              <w:ind w:left="-9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рік</w:t>
            </w:r>
          </w:p>
        </w:tc>
      </w:tr>
      <w:tr w:rsidR="00935D5D" w:rsidRPr="00935D5D" w:rsidTr="00935D5D">
        <w:trPr>
          <w:trHeight w:hRule="exact" w:val="669"/>
          <w:jc w:val="center"/>
        </w:trPr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Кількість імпортних товарів, шт. (Q)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9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11000</w:t>
            </w:r>
          </w:p>
        </w:tc>
      </w:tr>
      <w:tr w:rsidR="00935D5D" w:rsidRPr="00935D5D" w:rsidTr="00935D5D">
        <w:trPr>
          <w:trHeight w:hRule="exact" w:val="921"/>
          <w:jc w:val="center"/>
        </w:trPr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Середня контрактна ціна одиниці ім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портного товару, грн (С)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9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</w:t>
            </w:r>
          </w:p>
        </w:tc>
      </w:tr>
      <w:tr w:rsidR="00935D5D" w:rsidRPr="00935D5D" w:rsidTr="00935D5D">
        <w:trPr>
          <w:trHeight w:hRule="exact" w:val="648"/>
          <w:jc w:val="center"/>
        </w:trPr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Накладні витрати на імпорт, грн (З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2 568 000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94" w:firstLine="9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2 706 900</w:t>
            </w:r>
          </w:p>
        </w:tc>
      </w:tr>
      <w:tr w:rsidR="00935D5D" w:rsidRPr="00935D5D" w:rsidTr="00935D5D">
        <w:trPr>
          <w:trHeight w:hRule="exact" w:val="572"/>
          <w:jc w:val="center"/>
        </w:trPr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Собівартість імпортних товарів, грн (3)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З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СQ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нак.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8 168 000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94" w:firstLine="9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8 877 900</w:t>
            </w:r>
          </w:p>
        </w:tc>
      </w:tr>
      <w:tr w:rsidR="00935D5D" w:rsidRPr="00935D5D" w:rsidTr="00935D5D">
        <w:trPr>
          <w:trHeight w:val="719"/>
          <w:jc w:val="center"/>
        </w:trPr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Продажна ціна одиниці імпортного то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вару, грн (Р)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94" w:firstLine="9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1 020</w:t>
            </w:r>
          </w:p>
        </w:tc>
      </w:tr>
      <w:tr w:rsidR="00935D5D" w:rsidRPr="00935D5D" w:rsidTr="00935D5D">
        <w:trPr>
          <w:trHeight w:val="774"/>
          <w:jc w:val="center"/>
        </w:trPr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Виторг від продажу імпортних то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варів, грн (В)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B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PQ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11" w:hanging="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94" w:firstLine="9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11 220 000</w:t>
            </w:r>
          </w:p>
        </w:tc>
      </w:tr>
      <w:tr w:rsidR="00935D5D" w:rsidRPr="00935D5D" w:rsidTr="00935D5D">
        <w:trPr>
          <w:trHeight w:hRule="exact" w:val="582"/>
          <w:jc w:val="center"/>
        </w:trPr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Питома вага накладних витрат (d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=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/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(CQ)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565"/>
          <w:jc w:val="center"/>
        </w:trPr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Ефективність імпорту, % (Е)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/ 3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Виконання.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Методичні рекомендації та виконання завдання наве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дено в табл. 3.2.</w:t>
      </w:r>
    </w:p>
    <w:p w:rsidR="00935D5D" w:rsidRPr="00935D5D" w:rsidRDefault="00935D5D" w:rsidP="00935D5D">
      <w:pPr>
        <w:spacing w:after="0" w:line="276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Таблиця 3.2</w:t>
      </w:r>
    </w:p>
    <w:p w:rsidR="00935D5D" w:rsidRPr="00935D5D" w:rsidRDefault="00935D5D" w:rsidP="00935D5D">
      <w:pPr>
        <w:spacing w:after="0" w:line="276" w:lineRule="auto"/>
        <w:ind w:firstLine="709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935D5D" w:rsidRPr="00935D5D" w:rsidRDefault="00935D5D" w:rsidP="00935D5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Факторний аналіз ефективності імпорту індексним методом</w:t>
      </w:r>
    </w:p>
    <w:p w:rsidR="00935D5D" w:rsidRPr="00935D5D" w:rsidRDefault="00935D5D" w:rsidP="00935D5D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0"/>
        <w:gridCol w:w="2128"/>
        <w:gridCol w:w="1709"/>
        <w:gridCol w:w="1478"/>
      </w:tblGrid>
      <w:tr w:rsidR="00935D5D" w:rsidRPr="00935D5D" w:rsidTr="00935D5D">
        <w:trPr>
          <w:trHeight w:val="858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Формули розрахунку показників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8" w:hanging="1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Базисний </w:t>
            </w:r>
          </w:p>
          <w:p w:rsidR="00935D5D" w:rsidRPr="00935D5D" w:rsidRDefault="00935D5D" w:rsidP="00935D5D">
            <w:pPr>
              <w:spacing w:after="0" w:line="240" w:lineRule="auto"/>
              <w:ind w:left="-88" w:hanging="1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Звітний </w:t>
            </w:r>
          </w:p>
          <w:p w:rsidR="00935D5D" w:rsidRPr="00935D5D" w:rsidRDefault="00935D5D" w:rsidP="00935D5D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рік</w:t>
            </w:r>
          </w:p>
        </w:tc>
      </w:tr>
      <w:tr w:rsidR="00935D5D" w:rsidRPr="00935D5D" w:rsidTr="00935D5D">
        <w:trPr>
          <w:trHeight w:hRule="exact" w:val="425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Кількість імпортних товарів, шт. (Q)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8" w:hanging="1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11 000</w:t>
            </w:r>
          </w:p>
        </w:tc>
      </w:tr>
      <w:tr w:rsidR="00935D5D" w:rsidRPr="00935D5D" w:rsidTr="00935D5D">
        <w:trPr>
          <w:trHeight w:val="579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Середня контрактна ціна одиниці ім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портного товару, грн (С)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8" w:hanging="1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</w:t>
            </w:r>
          </w:p>
        </w:tc>
      </w:tr>
      <w:tr w:rsidR="00935D5D" w:rsidRPr="00935D5D" w:rsidTr="00935D5D">
        <w:trPr>
          <w:trHeight w:val="425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Накладні витрати на імпорт, грн (З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нак.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8" w:hanging="1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2 568 000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2 706 900</w:t>
            </w:r>
          </w:p>
        </w:tc>
      </w:tr>
      <w:tr w:rsidR="00935D5D" w:rsidRPr="00935D5D" w:rsidTr="00935D5D">
        <w:trPr>
          <w:trHeight w:val="453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Собівартість імпортних товарів, грн (3)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З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СQ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З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нак.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8" w:hanging="1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8 168 000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8 877 900</w:t>
            </w:r>
          </w:p>
        </w:tc>
      </w:tr>
      <w:tr w:rsidR="00935D5D" w:rsidRPr="00935D5D" w:rsidTr="00935D5D">
        <w:trPr>
          <w:trHeight w:val="579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Продажна ціна одиниці імпортного товару, грн (Р)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8" w:hanging="1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1 020</w:t>
            </w:r>
          </w:p>
        </w:tc>
      </w:tr>
      <w:tr w:rsidR="00935D5D" w:rsidRPr="00935D5D" w:rsidTr="00935D5D">
        <w:trPr>
          <w:trHeight w:val="607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Виторг від продажу імпортних то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варів, грн (В)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B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PQ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8" w:hanging="1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11 220 000</w:t>
            </w:r>
          </w:p>
        </w:tc>
      </w:tr>
      <w:tr w:rsidR="00935D5D" w:rsidRPr="00935D5D" w:rsidTr="00935D5D">
        <w:trPr>
          <w:trHeight w:val="439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Питома вага накладних витрат (d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нак.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нак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/</w:t>
            </w:r>
            <w:r w:rsidRPr="00935D5D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(CQ)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8" w:hanging="1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0,439</w:t>
            </w:r>
          </w:p>
        </w:tc>
      </w:tr>
      <w:tr w:rsidR="00935D5D" w:rsidRPr="00935D5D" w:rsidTr="00935D5D">
        <w:trPr>
          <w:trHeight w:val="384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Ефективність імпорту, % (Е)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/ 3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8" w:hanging="1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126,4</w:t>
            </w:r>
          </w:p>
        </w:tc>
      </w:tr>
      <w:tr w:rsidR="00935D5D" w:rsidRPr="00935D5D" w:rsidTr="00935D5D">
        <w:trPr>
          <w:trHeight w:val="844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ефективності імпорту за раху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нок зміни фізичного обсягу,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∆Е(Q)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Р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: (Q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С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vertAlign w:val="subscript"/>
                <w:lang w:eastAsia="ru-RU"/>
              </w:rPr>
              <w:t>нак.0</w:t>
            </w:r>
            <w:r w:rsidRPr="00935D5D">
              <w:rPr>
                <w:rFonts w:ascii="Arial" w:eastAsia="Times New Roman" w:hAnsi="Arial" w:cs="Arial"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100 %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: (Q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C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C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нак.0</w:t>
            </w:r>
            <w:r w:rsidRPr="00935D5D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122,4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122,4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935D5D" w:rsidRPr="00935D5D" w:rsidTr="00935D5D">
        <w:trPr>
          <w:trHeight w:val="901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ефективності імпорту за раху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нок зміни продажної ціни,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∆Е(Р)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P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: (Q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C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 xml:space="preserve"> d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vertAlign w:val="subscript"/>
                <w:lang w:eastAsia="ru-RU"/>
              </w:rPr>
              <w:t>нак.0</w:t>
            </w:r>
            <w:r w:rsidRPr="00935D5D">
              <w:rPr>
                <w:rFonts w:ascii="Arial" w:eastAsia="Times New Roman" w:hAnsi="Arial" w:cs="Arial"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100 %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P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: (Q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нак.0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124,8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122,4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935D5D" w:rsidRPr="00935D5D" w:rsidTr="00935D5D">
        <w:trPr>
          <w:trHeight w:val="900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ефективності імпорту за раху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нок зміни купівельної (контрактної) ціни,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∆Е(С)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P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: (Q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C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C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нак.0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100 %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935D5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 Q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P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per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: (Q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C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>C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d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нак.0</w:t>
            </w:r>
            <w:r w:rsidRPr="00935D5D">
              <w:rPr>
                <w:rFonts w:ascii="Arial" w:eastAsia="Times New Roman" w:hAnsi="Arial" w:cs="Arial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100 %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124,6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124,8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35D5D" w:rsidRPr="00935D5D" w:rsidTr="00935D5D">
        <w:trPr>
          <w:trHeight w:val="942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Зміна ефективності імпорту за раху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нок зміни питомої ваги накладних витрат,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∆Е(d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нак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.)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>P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: (Q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C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C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нак.1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  <w:t xml:space="preserve"> 100 %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 Q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P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: (Q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C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Q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C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d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vertAlign w:val="subscript"/>
                <w:lang w:eastAsia="ru-RU"/>
              </w:rPr>
              <w:t>нак.0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100 %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 xml:space="preserve"> 126,4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124,6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935D5D" w:rsidRPr="00935D5D" w:rsidTr="00935D5D">
        <w:trPr>
          <w:trHeight w:val="276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>Зміна ефективності</w:t>
            </w:r>
            <w:r w:rsidRPr="00935D5D">
              <w:rPr>
                <w:rFonts w:ascii="Arial" w:eastAsia="Times New Roman" w:hAnsi="Arial" w:cs="Arial"/>
                <w:bCs/>
                <w:spacing w:val="-10"/>
                <w:sz w:val="24"/>
                <w:szCs w:val="24"/>
                <w:lang w:eastAsia="ru-RU"/>
              </w:rPr>
              <w:t xml:space="preserve"> імпорту – усього,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∆Е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Е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Е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126,4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122,4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935D5D" w:rsidRPr="00935D5D" w:rsidTr="00935D5D">
        <w:trPr>
          <w:trHeight w:val="635"/>
          <w:jc w:val="center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firstLine="383"/>
              <w:jc w:val="both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зокрема за рахунок зміни факто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рів, %</w:t>
            </w:r>
          </w:p>
        </w:tc>
        <w:tc>
          <w:tcPr>
            <w:tcW w:w="5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∆Е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∆Е(Q)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∆Е(P)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∆Е(С)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∆Е(d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vertAlign w:val="subscript"/>
                <w:lang w:eastAsia="ru-RU"/>
              </w:rPr>
              <w:t>нак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.)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0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pacing w:val="-8"/>
                <w:sz w:val="24"/>
                <w:szCs w:val="24"/>
                <w:lang w:eastAsia="ru-RU"/>
              </w:rPr>
              <w:t xml:space="preserve"> 2,4 </w:t>
            </w:r>
            <w:r w:rsidRPr="00935D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 0,2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1,8 </w:t>
            </w: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</w:tbl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4"/>
          <w:highlight w:val="green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Висновок.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 звітному році, порівняно з базисним, відбулося зро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 xml:space="preserve">стання ефективності імпортних операцій на 4 %. На нього вплинули такі фактори: збільшення продажної ціни імпортних товарів, що привело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br/>
        <w:t>до зростання ефективності на 2,4 %; підвищення контрактної вартості імпортних товарів, що знизило ефективність імпорту на 0,2 %; зниження рівня накладних витрат, що дозволило підвищити ефективність на 1,8 %.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Завдання 4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(із методичними рекомендаціями та виконанням).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br/>
        <w:t>За даними табл. 4.1 здійсніть факторний аналіз оборотності оборотного капіталу методом ланцюгових підстановок і зробіть висновки.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Таблиця 4.1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Факторний аналіз коефіцієнта оборотності оборотного капіталу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highlight w:val="green"/>
          <w:lang w:eastAsia="ru-RU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5"/>
        <w:gridCol w:w="2044"/>
        <w:gridCol w:w="1653"/>
        <w:gridCol w:w="1423"/>
      </w:tblGrid>
      <w:tr w:rsidR="00935D5D" w:rsidRPr="00935D5D" w:rsidTr="00935D5D">
        <w:trPr>
          <w:trHeight w:val="984"/>
          <w:jc w:val="center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Формули розрахунку показників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Базисний </w:t>
            </w:r>
          </w:p>
          <w:p w:rsidR="00935D5D" w:rsidRPr="00935D5D" w:rsidRDefault="00935D5D" w:rsidP="00935D5D">
            <w:pPr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80" w:hanging="2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Звітний </w:t>
            </w:r>
          </w:p>
          <w:p w:rsidR="00935D5D" w:rsidRPr="00935D5D" w:rsidRDefault="00935D5D" w:rsidP="00935D5D">
            <w:pPr>
              <w:spacing w:after="0" w:line="240" w:lineRule="auto"/>
              <w:ind w:left="-80" w:hanging="2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рік</w:t>
            </w:r>
          </w:p>
        </w:tc>
      </w:tr>
      <w:tr w:rsidR="00935D5D" w:rsidRPr="00935D5D" w:rsidTr="00935D5D">
        <w:trPr>
          <w:trHeight w:hRule="exact" w:val="748"/>
          <w:jc w:val="center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Виторг від продажу імпортних това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рів, грн (В)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11 220 000</w:t>
            </w:r>
          </w:p>
        </w:tc>
      </w:tr>
      <w:tr w:rsidR="00935D5D" w:rsidRPr="00935D5D" w:rsidTr="00935D5D">
        <w:trPr>
          <w:trHeight w:hRule="exact" w:val="445"/>
          <w:jc w:val="center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Собівартість імпортних товарів, грн (3)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8 168 000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8 877 900</w:t>
            </w:r>
          </w:p>
        </w:tc>
      </w:tr>
      <w:tr w:rsidR="00935D5D" w:rsidRPr="00935D5D" w:rsidTr="00935D5D">
        <w:trPr>
          <w:trHeight w:hRule="exact" w:val="697"/>
          <w:jc w:val="center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Оборотний капітал (середня величи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на), грн (ОК)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1 365 000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1 642 400</w:t>
            </w:r>
          </w:p>
        </w:tc>
      </w:tr>
      <w:tr w:rsidR="00935D5D" w:rsidRPr="00935D5D" w:rsidTr="00935D5D">
        <w:trPr>
          <w:trHeight w:hRule="exact" w:val="423"/>
          <w:jc w:val="center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Ефективність імпорту, грн/грн (Е)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Е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В / 3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hRule="exact" w:val="701"/>
          <w:jc w:val="center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Уточнення значення оборотності обо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ротного капіталу, оборотів</w:t>
            </w:r>
            <w:r w:rsidRPr="00935D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(К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3 / ОК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691"/>
          <w:jc w:val="center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Коефіцієнт оборотності оборотного ка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softHyphen/>
              <w:t>піталу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, оборотів (К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об.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 xml:space="preserve">об.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В / ОК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718"/>
          <w:jc w:val="center"/>
        </w:trPr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Тривалість одного обороту оборот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но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го капіталу, днів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ОД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ОК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365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/</w:t>
            </w:r>
            <w:r w:rsidRPr="00935D5D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В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Виконання.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Методичні рекомендації та виконання завдання наве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дено в табл. 4.2.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Таблиця 4.2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highlight w:val="green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Факторний аналіз коефіцієнта оборотності оборотного капіталу</w:t>
      </w:r>
    </w:p>
    <w:p w:rsidR="00935D5D" w:rsidRPr="00935D5D" w:rsidRDefault="00935D5D" w:rsidP="00935D5D">
      <w:pPr>
        <w:spacing w:after="0" w:line="288" w:lineRule="auto"/>
        <w:ind w:firstLine="709"/>
        <w:jc w:val="center"/>
        <w:rPr>
          <w:rFonts w:ascii="Arial" w:eastAsia="Times New Roman" w:hAnsi="Arial" w:cs="Arial"/>
          <w:b/>
          <w:bCs/>
          <w:iCs/>
          <w:sz w:val="24"/>
          <w:szCs w:val="28"/>
          <w:highlight w:val="green"/>
          <w:lang w:eastAsia="ru-RU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2016"/>
        <w:gridCol w:w="1681"/>
        <w:gridCol w:w="1493"/>
      </w:tblGrid>
      <w:tr w:rsidR="00935D5D" w:rsidRPr="00935D5D" w:rsidTr="00935D5D">
        <w:trPr>
          <w:trHeight w:val="956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Формули розрахунку показників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Базисний </w:t>
            </w:r>
          </w:p>
          <w:p w:rsidR="00935D5D" w:rsidRPr="00935D5D" w:rsidRDefault="00935D5D" w:rsidP="00935D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Звітний </w:t>
            </w:r>
          </w:p>
          <w:p w:rsidR="00935D5D" w:rsidRPr="00935D5D" w:rsidRDefault="00935D5D" w:rsidP="00935D5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рік</w:t>
            </w:r>
          </w:p>
        </w:tc>
      </w:tr>
      <w:tr w:rsidR="00935D5D" w:rsidRPr="00935D5D" w:rsidTr="00935D5D">
        <w:trPr>
          <w:trHeight w:val="426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35D5D" w:rsidRPr="00935D5D" w:rsidTr="00935D5D">
        <w:trPr>
          <w:trHeight w:val="76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Виручка від продажу імпортних то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ва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рів, грн (В)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11 220 000</w:t>
            </w:r>
          </w:p>
        </w:tc>
      </w:tr>
      <w:tr w:rsidR="00935D5D" w:rsidRPr="00935D5D" w:rsidTr="00935D5D">
        <w:trPr>
          <w:trHeight w:val="495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>Собівартість імпортних товарів, грн (3)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8 168 000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8 877 900</w:t>
            </w:r>
          </w:p>
        </w:tc>
      </w:tr>
    </w:tbl>
    <w:p w:rsidR="00935D5D" w:rsidRDefault="00935D5D" w:rsidP="00935D5D">
      <w:pPr>
        <w:spacing w:after="0" w:line="288" w:lineRule="auto"/>
        <w:jc w:val="right"/>
        <w:rPr>
          <w:rFonts w:ascii="Arial" w:eastAsia="Calibri" w:hAnsi="Arial" w:cs="Arial"/>
          <w:sz w:val="28"/>
          <w:szCs w:val="28"/>
        </w:rPr>
      </w:pPr>
    </w:p>
    <w:p w:rsidR="00935D5D" w:rsidRPr="00935D5D" w:rsidRDefault="00935D5D" w:rsidP="00935D5D">
      <w:pPr>
        <w:spacing w:after="0" w:line="288" w:lineRule="auto"/>
        <w:jc w:val="right"/>
        <w:rPr>
          <w:rFonts w:ascii="Arial" w:eastAsia="Calibri" w:hAnsi="Arial" w:cs="Arial"/>
          <w:sz w:val="28"/>
          <w:szCs w:val="28"/>
        </w:rPr>
      </w:pPr>
      <w:r w:rsidRPr="00935D5D">
        <w:rPr>
          <w:rFonts w:ascii="Arial" w:eastAsia="Calibri" w:hAnsi="Arial" w:cs="Arial"/>
          <w:sz w:val="28"/>
          <w:szCs w:val="28"/>
        </w:rPr>
        <w:lastRenderedPageBreak/>
        <w:t>Закінчення табл. 4.2</w:t>
      </w:r>
    </w:p>
    <w:p w:rsidR="00935D5D" w:rsidRPr="00935D5D" w:rsidRDefault="00935D5D" w:rsidP="00935D5D">
      <w:pPr>
        <w:spacing w:after="0" w:line="288" w:lineRule="auto"/>
        <w:jc w:val="right"/>
        <w:rPr>
          <w:rFonts w:ascii="Arial" w:eastAsia="Calibri" w:hAnsi="Arial" w:cs="Arial"/>
          <w:sz w:val="28"/>
          <w:szCs w:val="28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2100"/>
        <w:gridCol w:w="1597"/>
        <w:gridCol w:w="1493"/>
      </w:tblGrid>
      <w:tr w:rsidR="00935D5D" w:rsidRPr="00935D5D" w:rsidTr="00935D5D">
        <w:trPr>
          <w:trHeight w:val="468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35D5D" w:rsidRPr="00935D5D" w:rsidTr="00935D5D">
        <w:trPr>
          <w:trHeight w:val="831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Оборотний капітал (середня вели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чи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на), грн (ОК)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1 365 000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ind w:left="-10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1 642 400</w:t>
            </w:r>
          </w:p>
        </w:tc>
      </w:tr>
      <w:tr w:rsidR="00935D5D" w:rsidRPr="00935D5D" w:rsidTr="00935D5D">
        <w:trPr>
          <w:trHeight w:val="523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Ефективність імпорту, грн/грн (Е)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Е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В / 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1,224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ind w:left="-80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1,264</w:t>
            </w:r>
          </w:p>
        </w:tc>
      </w:tr>
      <w:tr w:rsidR="00935D5D" w:rsidRPr="00935D5D" w:rsidTr="00935D5D">
        <w:trPr>
          <w:trHeight w:val="747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6"/>
                <w:sz w:val="24"/>
                <w:szCs w:val="24"/>
                <w:lang w:eastAsia="ru-RU"/>
              </w:rPr>
              <w:t>Уточнення значення оборотності обо</w:t>
            </w:r>
            <w:r w:rsidRPr="00935D5D">
              <w:rPr>
                <w:rFonts w:ascii="Arial" w:eastAsia="Times New Roman" w:hAnsi="Arial" w:cs="Arial"/>
                <w:bCs/>
                <w:iCs/>
                <w:spacing w:val="-6"/>
                <w:sz w:val="24"/>
                <w:szCs w:val="24"/>
                <w:lang w:eastAsia="ru-RU"/>
              </w:rPr>
              <w:softHyphen/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ротного капіталу, обороти</w:t>
            </w:r>
            <w:r w:rsidRPr="00935D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(К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 xml:space="preserve">об. уточ.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3 / ОК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ind w:left="-80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5,41</w:t>
            </w:r>
          </w:p>
        </w:tc>
      </w:tr>
      <w:tr w:rsidR="00935D5D" w:rsidRPr="00935D5D" w:rsidTr="00935D5D">
        <w:trPr>
          <w:trHeight w:val="873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>Коефіцієнт оборотності оборотного ка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softHyphen/>
              <w:t>піталу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, оборотів (К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об.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об.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В / ОК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ind w:left="-80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6,84</w:t>
            </w:r>
          </w:p>
        </w:tc>
      </w:tr>
      <w:tr w:rsidR="00935D5D" w:rsidRPr="00935D5D" w:rsidTr="00935D5D">
        <w:trPr>
          <w:trHeight w:val="816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Тривалість одного обороту оборот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ного капіталу, днів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</w:t>
            </w:r>
            <w:r w:rsidRPr="00935D5D">
              <w:rPr>
                <w:rFonts w:ascii="Arial" w:eastAsia="Times New Roman" w:hAnsi="Arial" w:cs="Arial"/>
                <w:bCs/>
                <w:iCs/>
                <w:szCs w:val="24"/>
                <w:vertAlign w:val="subscript"/>
                <w:lang w:eastAsia="ru-RU"/>
              </w:rPr>
              <w:t>Д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О</w:t>
            </w:r>
            <w:r w:rsidRPr="00935D5D">
              <w:rPr>
                <w:rFonts w:ascii="Arial" w:eastAsia="Times New Roman" w:hAnsi="Arial" w:cs="Arial"/>
                <w:bCs/>
                <w:iCs/>
                <w:szCs w:val="24"/>
                <w:vertAlign w:val="subscript"/>
                <w:lang w:eastAsia="ru-RU"/>
              </w:rPr>
              <w:t>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365 / В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49,82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ind w:left="-80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53,43</w:t>
            </w:r>
          </w:p>
        </w:tc>
      </w:tr>
      <w:tr w:rsidR="00935D5D" w:rsidRPr="00935D5D" w:rsidTr="00935D5D">
        <w:trPr>
          <w:trHeight w:val="118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Зміна оборотності оборотного капі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талу за рахунок зміни ефективності імпорту, оборотів</w:t>
            </w:r>
          </w:p>
        </w:tc>
        <w:tc>
          <w:tcPr>
            <w:tcW w:w="5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>∆К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об.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(Е)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Е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К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 xml:space="preserve">об. уточ. 0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Е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0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К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об. уточ. 0 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1,264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×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br/>
              <w:t>×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5,98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1,224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5,98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7,56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7,32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 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0,24</w:t>
            </w:r>
          </w:p>
        </w:tc>
      </w:tr>
      <w:tr w:rsidR="00935D5D" w:rsidRPr="00935D5D" w:rsidTr="00935D5D">
        <w:trPr>
          <w:trHeight w:val="111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Зміна оборотності оборотного капі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талу за рахунок зміни кількості обо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ротів, оборотів</w:t>
            </w:r>
          </w:p>
        </w:tc>
        <w:tc>
          <w:tcPr>
            <w:tcW w:w="5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>∆К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>. (К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= 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>Е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К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 xml:space="preserve">об. уточ. 1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Е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1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К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vertAlign w:val="subscript"/>
                <w:lang w:eastAsia="ru-RU"/>
              </w:rPr>
              <w:t>об. уточ. 0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br/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 xml:space="preserve"> 1,264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5,41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1,264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×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5,98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6,84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7,56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br/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=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0,72</w:t>
            </w:r>
          </w:p>
        </w:tc>
      </w:tr>
      <w:tr w:rsidR="00935D5D" w:rsidRPr="00935D5D" w:rsidTr="00935D5D">
        <w:trPr>
          <w:trHeight w:val="803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Зміна оборотності оборотного капі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талу – усього, оборотів</w:t>
            </w:r>
          </w:p>
        </w:tc>
        <w:tc>
          <w:tcPr>
            <w:tcW w:w="5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∆К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об.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об. 1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об. 0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6,84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7,32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0,48</w:t>
            </w:r>
          </w:p>
        </w:tc>
      </w:tr>
      <w:tr w:rsidR="00935D5D" w:rsidRPr="00935D5D" w:rsidTr="00935D5D">
        <w:trPr>
          <w:trHeight w:hRule="exact" w:val="777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ind w:firstLine="383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зокрема за рахунок зміни факто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рів, оборотів</w:t>
            </w:r>
          </w:p>
        </w:tc>
        <w:tc>
          <w:tcPr>
            <w:tcW w:w="5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∆К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∆К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. (Е)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∆К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 (К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vertAlign w:val="subscript"/>
                <w:lang w:eastAsia="ru-RU"/>
              </w:rPr>
              <w:t>об. уточ.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0,24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–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0,72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0,48</w:t>
            </w:r>
          </w:p>
        </w:tc>
      </w:tr>
    </w:tbl>
    <w:p w:rsidR="00935D5D" w:rsidRPr="00935D5D" w:rsidRDefault="00935D5D" w:rsidP="00935D5D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iCs/>
          <w:sz w:val="28"/>
          <w:szCs w:val="28"/>
          <w:highlight w:val="green"/>
          <w:lang w:eastAsia="ru-RU"/>
        </w:rPr>
      </w:pP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Висновок.</w:t>
      </w: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У звітному році, порівняно з базисним, спостерігали упо</w:t>
      </w: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softHyphen/>
        <w:t xml:space="preserve">вільнення оборотності оборотного капіталу на 3,61 дня (53,43 </w:t>
      </w:r>
      <w:r w:rsidRPr="00935D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49,82). Зниження віддачі оборотних активів на 0,48 пункту відбулося під впли</w:t>
      </w: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softHyphen/>
        <w:t>вом двох факторів: зростання ефективності імпортних операцій, який привів до підвищення оборотності оборотного капіталу на 0,24 пункту; уповільнення оборотності уточненого значення оборотного капіталу, який знизив оборотність на 0,72 пункту.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Завдання 5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(із методичними рекомендаціями та виконанням). </w:t>
      </w: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Проаналізуйте структуру накладних витрат за даними табл. 5.1. Зробіть висновки.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iCs/>
          <w:sz w:val="20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lastRenderedPageBreak/>
        <w:t>Таблиця 5.1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Аналіз структури накладних витрат за експортними операціями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tbl>
      <w:tblPr>
        <w:tblW w:w="96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1386"/>
        <w:gridCol w:w="1008"/>
        <w:gridCol w:w="1315"/>
        <w:gridCol w:w="1036"/>
        <w:gridCol w:w="1078"/>
        <w:gridCol w:w="1023"/>
      </w:tblGrid>
      <w:tr w:rsidR="00935D5D" w:rsidRPr="00935D5D" w:rsidTr="00935D5D">
        <w:trPr>
          <w:trHeight w:hRule="exact" w:val="361"/>
          <w:jc w:val="center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Назви витрат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Базисний рік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Звітний рік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Зміна (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+/–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35D5D" w:rsidRPr="00935D5D" w:rsidTr="00935D5D">
        <w:trPr>
          <w:trHeight w:val="998"/>
          <w:jc w:val="center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line="256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3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сума,</w:t>
            </w:r>
          </w:p>
          <w:p w:rsidR="00935D5D" w:rsidRPr="00935D5D" w:rsidRDefault="00935D5D" w:rsidP="00935D5D">
            <w:pPr>
              <w:spacing w:after="0" w:line="288" w:lineRule="auto"/>
              <w:ind w:left="-103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питома вага,</w:t>
            </w:r>
          </w:p>
          <w:p w:rsidR="00935D5D" w:rsidRPr="00935D5D" w:rsidRDefault="00935D5D" w:rsidP="00935D5D">
            <w:pPr>
              <w:spacing w:after="0" w:line="288" w:lineRule="auto"/>
              <w:ind w:left="-10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сума,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br/>
              <w:t>тис. грн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питома вага,</w:t>
            </w:r>
          </w:p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сума,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br/>
              <w:t>тис. грн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питома вага,</w:t>
            </w:r>
          </w:p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35D5D" w:rsidRPr="00935D5D" w:rsidTr="00935D5D">
        <w:trPr>
          <w:trHeight w:hRule="exact" w:val="763"/>
          <w:jc w:val="center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Доставляння залізнич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ним транспортом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3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18 535,28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ind w:left="-108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15 974,44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hRule="exact" w:val="715"/>
          <w:jc w:val="center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t>Доставляння автотран</w:t>
            </w:r>
            <w:r w:rsidRPr="00935D5D">
              <w:rPr>
                <w:rFonts w:ascii="Arial" w:eastAsia="Times New Roman" w:hAnsi="Arial" w:cs="Arial"/>
                <w:bCs/>
                <w:iCs/>
                <w:spacing w:val="-4"/>
                <w:sz w:val="24"/>
                <w:szCs w:val="24"/>
                <w:lang w:eastAsia="ru-RU"/>
              </w:rPr>
              <w:softHyphen/>
              <w:t>спортом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3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9 099,14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11 247,28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hRule="exact" w:val="734"/>
          <w:jc w:val="center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pacing w:val="8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8"/>
                <w:sz w:val="24"/>
                <w:szCs w:val="24"/>
                <w:lang w:eastAsia="ru-RU"/>
              </w:rPr>
              <w:t>Страхування переве</w:t>
            </w:r>
            <w:r w:rsidRPr="00935D5D">
              <w:rPr>
                <w:rFonts w:ascii="Arial" w:eastAsia="Times New Roman" w:hAnsi="Arial" w:cs="Arial"/>
                <w:bCs/>
                <w:iCs/>
                <w:spacing w:val="8"/>
                <w:sz w:val="24"/>
                <w:szCs w:val="24"/>
                <w:lang w:eastAsia="ru-RU"/>
              </w:rPr>
              <w:softHyphen/>
              <w:t>зення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3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640, 31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652,02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hRule="exact" w:val="1043"/>
          <w:jc w:val="center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6"/>
                <w:sz w:val="24"/>
                <w:szCs w:val="24"/>
                <w:lang w:eastAsia="ru-RU"/>
              </w:rPr>
              <w:t>Оплата навантажуваль</w:t>
            </w:r>
            <w:r w:rsidRPr="00935D5D">
              <w:rPr>
                <w:rFonts w:ascii="Arial" w:eastAsia="Times New Roman" w:hAnsi="Arial" w:cs="Arial"/>
                <w:bCs/>
                <w:iCs/>
                <w:spacing w:val="-6"/>
                <w:sz w:val="24"/>
                <w:szCs w:val="24"/>
                <w:lang w:eastAsia="ru-RU"/>
              </w:rPr>
              <w:softHyphen/>
              <w:t>них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і розвантажуваль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них робіт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3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2 392,73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2 608,06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hRule="exact" w:val="441"/>
          <w:jc w:val="center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Митні збори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3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674, 00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hRule="exact" w:val="417"/>
          <w:jc w:val="center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Послуги посередників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03" w:firstLine="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2 359,04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1 630,00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hRule="exact" w:val="424"/>
          <w:jc w:val="center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460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35D5D" w:rsidRPr="00935D5D" w:rsidRDefault="00935D5D" w:rsidP="00935D5D">
      <w:pPr>
        <w:spacing w:after="0" w:line="288" w:lineRule="auto"/>
        <w:jc w:val="both"/>
        <w:rPr>
          <w:rFonts w:ascii="Arial" w:eastAsia="Times New Roman" w:hAnsi="Arial" w:cs="Arial"/>
          <w:bCs/>
          <w:iCs/>
          <w:sz w:val="28"/>
          <w:szCs w:val="28"/>
          <w:highlight w:val="yellow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Виконання.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Методичні рекомендації та виконання завдання наве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дено в табл. 5.2.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Таблиця 5.2</w:t>
      </w:r>
    </w:p>
    <w:p w:rsidR="00935D5D" w:rsidRPr="00935D5D" w:rsidRDefault="00935D5D" w:rsidP="00935D5D">
      <w:pPr>
        <w:spacing w:after="0" w:line="288" w:lineRule="auto"/>
        <w:ind w:firstLine="709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Аналіз структури накладних витрат за експортними операціями</w:t>
      </w:r>
    </w:p>
    <w:p w:rsidR="00935D5D" w:rsidRPr="00935D5D" w:rsidRDefault="00935D5D" w:rsidP="00935D5D">
      <w:pPr>
        <w:spacing w:after="0" w:line="288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8"/>
          <w:lang w:val="ru-RU" w:eastAsia="ru-RU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302"/>
        <w:gridCol w:w="967"/>
        <w:gridCol w:w="1302"/>
        <w:gridCol w:w="1023"/>
        <w:gridCol w:w="1219"/>
        <w:gridCol w:w="1044"/>
      </w:tblGrid>
      <w:tr w:rsidR="00935D5D" w:rsidRPr="00935D5D" w:rsidTr="00935D5D">
        <w:trPr>
          <w:trHeight w:hRule="exact" w:val="334"/>
          <w:jc w:val="center"/>
        </w:trPr>
        <w:tc>
          <w:tcPr>
            <w:tcW w:w="2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Назви витрат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59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Базисний рік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59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Звітний рік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11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Зміна (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+/–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35D5D" w:rsidRPr="00935D5D" w:rsidTr="00935D5D">
        <w:trPr>
          <w:trHeight w:val="1068"/>
          <w:jc w:val="center"/>
        </w:trPr>
        <w:tc>
          <w:tcPr>
            <w:tcW w:w="2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сума,</w:t>
            </w:r>
          </w:p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питома вага,</w:t>
            </w:r>
          </w:p>
          <w:p w:rsidR="00935D5D" w:rsidRPr="00935D5D" w:rsidRDefault="00935D5D" w:rsidP="00935D5D">
            <w:pPr>
              <w:spacing w:after="0" w:line="264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сума, </w:t>
            </w:r>
          </w:p>
          <w:p w:rsidR="00935D5D" w:rsidRPr="00935D5D" w:rsidRDefault="00935D5D" w:rsidP="00935D5D">
            <w:pPr>
              <w:spacing w:after="0" w:line="264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питома вага,</w:t>
            </w:r>
          </w:p>
          <w:p w:rsidR="00935D5D" w:rsidRPr="00935D5D" w:rsidRDefault="00935D5D" w:rsidP="00935D5D">
            <w:pPr>
              <w:spacing w:after="0" w:line="288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сума,</w:t>
            </w:r>
          </w:p>
          <w:p w:rsidR="00935D5D" w:rsidRPr="00935D5D" w:rsidRDefault="00935D5D" w:rsidP="00935D5D">
            <w:pPr>
              <w:spacing w:after="0" w:line="288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питома вага,</w:t>
            </w:r>
          </w:p>
          <w:p w:rsidR="00935D5D" w:rsidRPr="00935D5D" w:rsidRDefault="00935D5D" w:rsidP="00935D5D">
            <w:pPr>
              <w:spacing w:after="0" w:line="288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35D5D" w:rsidRPr="00935D5D" w:rsidTr="00935D5D">
        <w:trPr>
          <w:trHeight w:hRule="exact" w:val="404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</w:tr>
      <w:tr w:rsidR="00935D5D" w:rsidRPr="00935D5D" w:rsidTr="00935D5D">
        <w:trPr>
          <w:trHeight w:hRule="exact" w:val="699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Доставляння залізнич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ним транспортом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18 535,28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55,00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15 974,44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49,00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2 560,84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6,00</w:t>
            </w:r>
          </w:p>
        </w:tc>
      </w:tr>
      <w:tr w:rsidR="00935D5D" w:rsidRPr="00935D5D" w:rsidTr="00935D5D">
        <w:trPr>
          <w:trHeight w:hRule="exact" w:val="615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Доставляння автотран</w:t>
            </w:r>
            <w:r w:rsidRPr="00935D5D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softHyphen/>
              <w:t>спортом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9 099,14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27,00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11 247,28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34,50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2 148,14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7,50</w:t>
            </w:r>
          </w:p>
        </w:tc>
      </w:tr>
      <w:tr w:rsidR="00935D5D" w:rsidRPr="00935D5D" w:rsidTr="00935D5D">
        <w:trPr>
          <w:trHeight w:hRule="exact" w:val="660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pacing w:val="8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8"/>
                <w:sz w:val="24"/>
                <w:szCs w:val="24"/>
                <w:lang w:eastAsia="ru-RU"/>
              </w:rPr>
              <w:t>Страхування переве</w:t>
            </w:r>
            <w:r w:rsidRPr="00935D5D">
              <w:rPr>
                <w:rFonts w:ascii="Arial" w:eastAsia="Times New Roman" w:hAnsi="Arial" w:cs="Arial"/>
                <w:bCs/>
                <w:iCs/>
                <w:spacing w:val="8"/>
                <w:sz w:val="24"/>
                <w:szCs w:val="24"/>
                <w:lang w:eastAsia="ru-RU"/>
              </w:rPr>
              <w:softHyphen/>
              <w:t>зення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640, 31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1,90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652,02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2,00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104,71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0,10</w:t>
            </w:r>
          </w:p>
        </w:tc>
      </w:tr>
    </w:tbl>
    <w:p w:rsidR="00935D5D" w:rsidRPr="00935D5D" w:rsidRDefault="00935D5D" w:rsidP="00935D5D">
      <w:pPr>
        <w:spacing w:after="0" w:line="288" w:lineRule="auto"/>
        <w:jc w:val="right"/>
        <w:rPr>
          <w:rFonts w:ascii="Arial" w:eastAsia="Calibri" w:hAnsi="Arial" w:cs="Arial"/>
          <w:sz w:val="28"/>
          <w:szCs w:val="28"/>
        </w:rPr>
      </w:pPr>
      <w:r w:rsidRPr="00935D5D">
        <w:rPr>
          <w:rFonts w:ascii="Arial" w:eastAsia="Calibri" w:hAnsi="Arial" w:cs="Arial"/>
          <w:sz w:val="28"/>
          <w:szCs w:val="28"/>
        </w:rPr>
        <w:lastRenderedPageBreak/>
        <w:t>Закінчення табл. 5.2</w:t>
      </w:r>
    </w:p>
    <w:p w:rsidR="00935D5D" w:rsidRPr="00935D5D" w:rsidRDefault="00935D5D" w:rsidP="00935D5D">
      <w:pPr>
        <w:spacing w:after="0" w:line="288" w:lineRule="auto"/>
        <w:rPr>
          <w:rFonts w:ascii="Calibri" w:eastAsia="Calibri" w:hAnsi="Calibri" w:cs="Times New Roman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302"/>
        <w:gridCol w:w="967"/>
        <w:gridCol w:w="1302"/>
        <w:gridCol w:w="1023"/>
        <w:gridCol w:w="1219"/>
        <w:gridCol w:w="1044"/>
      </w:tblGrid>
      <w:tr w:rsidR="00935D5D" w:rsidRPr="00935D5D" w:rsidTr="00935D5D">
        <w:trPr>
          <w:trHeight w:hRule="exact" w:val="422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9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ind w:left="-80" w:right="-66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</w:tr>
      <w:tr w:rsidR="00935D5D" w:rsidRPr="00935D5D" w:rsidTr="00935D5D">
        <w:trPr>
          <w:trHeight w:hRule="exact" w:val="1051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pacing w:val="-6"/>
                <w:sz w:val="24"/>
                <w:szCs w:val="24"/>
                <w:lang w:eastAsia="ru-RU"/>
              </w:rPr>
              <w:t>Оплата навантажуваль</w:t>
            </w:r>
            <w:r w:rsidRPr="00935D5D">
              <w:rPr>
                <w:rFonts w:ascii="Arial" w:eastAsia="Times New Roman" w:hAnsi="Arial" w:cs="Arial"/>
                <w:bCs/>
                <w:iCs/>
                <w:spacing w:val="-6"/>
                <w:sz w:val="24"/>
                <w:szCs w:val="24"/>
                <w:lang w:eastAsia="ru-RU"/>
              </w:rPr>
              <w:softHyphen/>
              <w:t>них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і розвантажуваль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softHyphen/>
              <w:t>них робіт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2 392,73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7,10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2 608,06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8,00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215,33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0,90</w:t>
            </w:r>
          </w:p>
        </w:tc>
      </w:tr>
      <w:tr w:rsidR="00935D5D" w:rsidRPr="00935D5D" w:rsidTr="00935D5D">
        <w:trPr>
          <w:trHeight w:val="383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Митні збори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674, 00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489,00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1,50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185,00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0,50</w:t>
            </w:r>
          </w:p>
        </w:tc>
      </w:tr>
      <w:tr w:rsidR="00935D5D" w:rsidRPr="00935D5D" w:rsidTr="00935D5D">
        <w:trPr>
          <w:trHeight w:val="369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Послуги посередників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2 359,04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7,00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1 630,00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729,04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2,00</w:t>
            </w:r>
          </w:p>
        </w:tc>
      </w:tr>
      <w:tr w:rsidR="00935D5D" w:rsidRPr="00935D5D" w:rsidTr="00935D5D">
        <w:trPr>
          <w:trHeight w:val="356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88" w:lineRule="auto"/>
              <w:ind w:firstLine="439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33 700,5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100,00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32 600,8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100,00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1 099,7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>–</w:t>
            </w:r>
          </w:p>
        </w:tc>
      </w:tr>
    </w:tbl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iCs/>
          <w:spacing w:val="-2"/>
          <w:sz w:val="28"/>
          <w:szCs w:val="28"/>
          <w:lang w:eastAsia="ru-RU"/>
        </w:rPr>
        <w:t>Висновок.</w:t>
      </w:r>
      <w:r w:rsidRPr="00935D5D">
        <w:rPr>
          <w:rFonts w:ascii="Arial" w:eastAsia="Times New Roman" w:hAnsi="Arial" w:cs="Arial"/>
          <w:bCs/>
          <w:iCs/>
          <w:spacing w:val="-2"/>
          <w:sz w:val="28"/>
          <w:szCs w:val="28"/>
          <w:lang w:eastAsia="ru-RU"/>
        </w:rPr>
        <w:t xml:space="preserve"> У звітному році, порівняно з базисним, відбулося зни</w:t>
      </w:r>
      <w:r w:rsidRPr="00935D5D">
        <w:rPr>
          <w:rFonts w:ascii="Arial" w:eastAsia="Times New Roman" w:hAnsi="Arial" w:cs="Arial"/>
          <w:bCs/>
          <w:iCs/>
          <w:spacing w:val="-2"/>
          <w:sz w:val="28"/>
          <w:szCs w:val="28"/>
          <w:lang w:eastAsia="ru-RU"/>
        </w:rPr>
        <w:softHyphen/>
        <w:t>жен</w:t>
      </w:r>
      <w:r w:rsidRPr="00935D5D">
        <w:rPr>
          <w:rFonts w:ascii="Arial" w:eastAsia="Times New Roman" w:hAnsi="Arial" w:cs="Arial"/>
          <w:bCs/>
          <w:iCs/>
          <w:spacing w:val="-2"/>
          <w:sz w:val="28"/>
          <w:szCs w:val="28"/>
          <w:lang w:eastAsia="ru-RU"/>
        </w:rPr>
        <w:softHyphen/>
        <w:t>ня</w:t>
      </w: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витрат на продаж на 1 099,7 тис. грн. Водночас спостерігали значну зміну структури витрат за статтями перевезення: зменшилася частка витрат на доставляння залізничним транспортом на 6 % і збіль</w:t>
      </w: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softHyphen/>
        <w:t xml:space="preserve">шилася частка витрат на оплату автомобільних перевезень на 7,5 %. </w:t>
      </w:r>
      <w:r w:rsidRPr="00935D5D">
        <w:rPr>
          <w:rFonts w:ascii="Arial" w:eastAsia="Times New Roman" w:hAnsi="Arial" w:cs="Arial"/>
          <w:bCs/>
          <w:iCs/>
          <w:spacing w:val="-2"/>
          <w:sz w:val="28"/>
          <w:szCs w:val="28"/>
          <w:lang w:eastAsia="ru-RU"/>
        </w:rPr>
        <w:t>Питома вага інших статей витрат змінилася незначно. Оплата доставлян</w:t>
      </w:r>
      <w:r w:rsidRPr="00935D5D">
        <w:rPr>
          <w:rFonts w:ascii="Arial" w:eastAsia="Times New Roman" w:hAnsi="Arial" w:cs="Arial"/>
          <w:bCs/>
          <w:iCs/>
          <w:spacing w:val="-2"/>
          <w:sz w:val="28"/>
          <w:szCs w:val="28"/>
          <w:lang w:eastAsia="ru-RU"/>
        </w:rPr>
        <w:softHyphen/>
        <w:t>ня</w:t>
      </w: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продукції займала понад 80 % у загальній сумі витрат.</w:t>
      </w:r>
    </w:p>
    <w:p w:rsidR="00935D5D" w:rsidRPr="00935D5D" w:rsidRDefault="00935D5D" w:rsidP="00935D5D">
      <w:pPr>
        <w:tabs>
          <w:tab w:val="left" w:pos="851"/>
        </w:tabs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Завдання 6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(із методичними рекомендаціями та виконанням). Розрахуйте вплив факторів на суму витрат на зберігання товару А. Ви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хідні дані наведено в таблиці.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Таблиця </w:t>
      </w:r>
    </w:p>
    <w:p w:rsidR="00935D5D" w:rsidRPr="00935D5D" w:rsidRDefault="00935D5D" w:rsidP="00935D5D">
      <w:pPr>
        <w:spacing w:after="0" w:line="312" w:lineRule="auto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Вихідні дані для факторного аналізу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96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032"/>
        <w:gridCol w:w="1746"/>
        <w:gridCol w:w="1357"/>
        <w:gridCol w:w="1358"/>
        <w:gridCol w:w="1499"/>
      </w:tblGrid>
      <w:tr w:rsidR="00935D5D" w:rsidRPr="00935D5D" w:rsidTr="00935D5D">
        <w:trPr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 xml:space="preserve">№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Статті витрат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Одиниці вимірювання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 xml:space="preserve">1-й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ru-RU" w:eastAsia="ru-RU"/>
              </w:rPr>
              <w:t xml:space="preserve">2-й </w:t>
            </w: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Відхилення </w:t>
            </w: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+/–</w:t>
            </w:r>
          </w:p>
        </w:tc>
      </w:tr>
      <w:tr w:rsidR="00935D5D" w:rsidRPr="00935D5D" w:rsidTr="00935D5D">
        <w:trPr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Витрати на зберігання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1218,00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1317,60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935D5D" w:rsidRPr="00935D5D" w:rsidTr="00935D5D">
        <w:trPr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Фактори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935D5D" w:rsidRPr="00935D5D" w:rsidTr="00935D5D">
        <w:trPr>
          <w:trHeight w:val="482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Вага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15000,00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18300,00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3300,00</w:t>
            </w:r>
          </w:p>
        </w:tc>
      </w:tr>
      <w:tr w:rsidR="00935D5D" w:rsidRPr="00935D5D" w:rsidTr="00935D5D">
        <w:trPr>
          <w:trHeight w:val="677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8"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pacing w:val="8"/>
                <w:sz w:val="24"/>
                <w:szCs w:val="24"/>
                <w:lang w:eastAsia="ru-RU"/>
              </w:rPr>
              <w:t>Середній термін збері</w:t>
            </w:r>
            <w:r w:rsidRPr="00935D5D">
              <w:rPr>
                <w:rFonts w:ascii="Arial" w:eastAsia="Times New Roman" w:hAnsi="Arial" w:cs="Arial"/>
                <w:bCs/>
                <w:spacing w:val="8"/>
                <w:sz w:val="24"/>
                <w:szCs w:val="24"/>
                <w:lang w:eastAsia="ru-RU"/>
              </w:rPr>
              <w:softHyphen/>
              <w:t>гання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днів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14,00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10,00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4,00</w:t>
            </w:r>
          </w:p>
        </w:tc>
      </w:tr>
      <w:tr w:rsidR="00935D5D" w:rsidRPr="00935D5D" w:rsidTr="00935D5D">
        <w:trPr>
          <w:trHeight w:val="704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Середня ставка за 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збері</w:t>
            </w:r>
            <w:r w:rsidRPr="00935D5D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softHyphen/>
              <w:t>гання за один тонно-день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5,80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7,20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D5D" w:rsidRPr="00935D5D" w:rsidRDefault="00935D5D" w:rsidP="00935D5D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</w:pPr>
            <w:r w:rsidRPr="0093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</w:t>
            </w:r>
            <w:r w:rsidRPr="00935D5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1,40</w:t>
            </w:r>
          </w:p>
        </w:tc>
      </w:tr>
    </w:tbl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Виконання.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Зробіть розрахунок, використовуючи спосіб ланцюго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вих підстановок: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1. Визначте, як вплинула на загальну суму витрат на зберігання змі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 xml:space="preserve">на ваги: 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18 300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×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14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×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5,80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1 485,96 тис. грн;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1 485,96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1 218,00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267,96 тис. грн.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2. Визначте, як вплинула на загальну суму витрат на зберігання змі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на середнього терміну зберігання товару: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18 300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×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10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×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5,80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1 061,4 тис. грн;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1 061,4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1 485,96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424,56 тис. грн.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3. Визначте, як вплинула на загальну суму витрат на зберігання змі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на середньої ставки за зберігання за один тонно-день: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1 317,6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1 061,14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 +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256,20 тис. грн.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Підсумковий приріст витрат на зберігання:</w:t>
      </w: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256,2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424,56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267,96 </w:t>
      </w:r>
      <w:r w:rsidRPr="0093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 +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99,60 тис. грн.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pacing w:val="-2"/>
          <w:sz w:val="28"/>
          <w:szCs w:val="28"/>
          <w:lang w:eastAsia="ru-RU"/>
        </w:rPr>
        <w:t>Висновок</w:t>
      </w:r>
      <w:r w:rsidRPr="00935D5D">
        <w:rPr>
          <w:rFonts w:ascii="Arial" w:eastAsia="Times New Roman" w:hAnsi="Arial" w:cs="Arial"/>
          <w:bCs/>
          <w:spacing w:val="-2"/>
          <w:sz w:val="28"/>
          <w:szCs w:val="28"/>
          <w:lang w:eastAsia="ru-RU"/>
        </w:rPr>
        <w:t xml:space="preserve">. Отже, збільшення ваги товарів у звітному році на 3 300 т,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порівняно з попереднім роком, привело до збільшення суми витрат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br/>
        <w:t>на зберігання на 267,96 тис. грн; зменшення кількості днів зберігання то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</w:r>
      <w:r w:rsidRPr="00935D5D">
        <w:rPr>
          <w:rFonts w:ascii="Arial" w:eastAsia="Times New Roman" w:hAnsi="Arial" w:cs="Arial"/>
          <w:bCs/>
          <w:spacing w:val="-2"/>
          <w:sz w:val="28"/>
          <w:szCs w:val="28"/>
          <w:lang w:eastAsia="ru-RU"/>
        </w:rPr>
        <w:t>вару у звітному році на 4 дні привело до зменшення суми витрат на збе</w:t>
      </w:r>
      <w:r w:rsidRPr="00935D5D">
        <w:rPr>
          <w:rFonts w:ascii="Arial" w:eastAsia="Times New Roman" w:hAnsi="Arial" w:cs="Arial"/>
          <w:bCs/>
          <w:spacing w:val="-2"/>
          <w:sz w:val="28"/>
          <w:szCs w:val="28"/>
          <w:lang w:eastAsia="ru-RU"/>
        </w:rPr>
        <w:softHyphen/>
        <w:t>рі</w:t>
      </w:r>
      <w:r w:rsidRPr="00935D5D">
        <w:rPr>
          <w:rFonts w:ascii="Arial" w:eastAsia="Times New Roman" w:hAnsi="Arial" w:cs="Arial"/>
          <w:bCs/>
          <w:spacing w:val="-2"/>
          <w:sz w:val="28"/>
          <w:szCs w:val="28"/>
          <w:lang w:eastAsia="ru-RU"/>
        </w:rPr>
        <w:softHyphen/>
      </w:r>
      <w:r w:rsidRPr="00935D5D">
        <w:rPr>
          <w:rFonts w:ascii="Arial" w:eastAsia="Times New Roman" w:hAnsi="Arial" w:cs="Arial"/>
          <w:bCs/>
          <w:spacing w:val="-6"/>
          <w:sz w:val="28"/>
          <w:szCs w:val="28"/>
          <w:lang w:eastAsia="ru-RU"/>
        </w:rPr>
        <w:t xml:space="preserve">гання на 424,56 тис. грн; зростання середньої ставки за зберігання за один 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t>тонно-день на 1,40 грн у звітному році, порівняно з попереднім привело до збільшення суми витрат на зберігання товару А на 256,20 тис. грн. Загалом зміна всіх факторів призвела до збільшення суми витрат на збе</w:t>
      </w:r>
      <w:r w:rsidRPr="00935D5D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рігання у звітному році на 99,60 тис. грн, порівняно з попереднім.</w:t>
      </w:r>
    </w:p>
    <w:p w:rsidR="00935D5D" w:rsidRPr="00935D5D" w:rsidRDefault="00935D5D" w:rsidP="00935D5D">
      <w:pPr>
        <w:spacing w:after="0" w:line="312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8"/>
          <w:lang w:eastAsia="ru-RU"/>
        </w:rPr>
        <w:t>Контрольні запитання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t>1. Як розраховують беззбиткову зовнішньоторговельну ціну експорт</w:t>
      </w:r>
      <w:r w:rsidRPr="00935D5D">
        <w:rPr>
          <w:rFonts w:ascii="Arial" w:eastAsia="Times New Roman" w:hAnsi="Arial" w:cs="Arial"/>
          <w:spacing w:val="-2"/>
          <w:sz w:val="28"/>
          <w:szCs w:val="28"/>
          <w:lang w:eastAsia="ru-RU"/>
        </w:rPr>
        <w:softHyphen/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ного товару за відомих витрат?  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2. Як установлюють максимально прийнятні витрати на експорт то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вару, відповідно до базисних умов постачання? 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3. Як оцінюють економічну ефективність експорту товару?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4. Як розраховують беззбиткову зовнішньоторговельну ціну імпорт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ного товару народного споживання? 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5. Як установлюють мінімально допустиму вартість оцінювання ім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портного товару народного споживання за відомої зовнішньоторго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вель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ній ціни? 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6. Як оцінюють економічну ефективність імпорту товарів народного споживання та виробничого призначення?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7. Як обґрунтовують витрати на перевезення продукції, її зберіган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ня та реалізацію з урахуванням курсів валют? </w:t>
      </w:r>
    </w:p>
    <w:p w:rsidR="00935D5D" w:rsidRPr="00935D5D" w:rsidRDefault="00935D5D" w:rsidP="00935D5D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8. Які фактори впливають на зміни статей накладних витрат? </w:t>
      </w:r>
    </w:p>
    <w:p w:rsidR="00935D5D" w:rsidRPr="00935D5D" w:rsidRDefault="00935D5D" w:rsidP="00935D5D">
      <w:pPr>
        <w:spacing w:after="0" w:line="312" w:lineRule="auto"/>
        <w:ind w:firstLine="709"/>
        <w:rPr>
          <w:rFonts w:ascii="Arial" w:eastAsia="Times New Roman" w:hAnsi="Arial" w:cs="Arial"/>
          <w:sz w:val="32"/>
          <w:szCs w:val="20"/>
          <w:lang w:eastAsia="ru-RU"/>
        </w:rPr>
      </w:pPr>
    </w:p>
    <w:p w:rsidR="00935D5D" w:rsidRPr="00935D5D" w:rsidRDefault="00935D5D" w:rsidP="00935D5D">
      <w:pPr>
        <w:keepNext/>
        <w:spacing w:after="0" w:line="312" w:lineRule="auto"/>
        <w:jc w:val="center"/>
        <w:outlineLvl w:val="0"/>
        <w:rPr>
          <w:rFonts w:ascii="Arial" w:eastAsia="Times New Roman" w:hAnsi="Arial" w:cs="Times New Roman"/>
          <w:b/>
          <w:caps/>
          <w:kern w:val="28"/>
          <w:sz w:val="36"/>
          <w:szCs w:val="20"/>
          <w:lang w:val="ru-RU" w:eastAsia="ru-RU"/>
        </w:rPr>
      </w:pPr>
      <w:bookmarkStart w:id="7" w:name="_Toc31288276"/>
      <w:r w:rsidRPr="00935D5D">
        <w:rPr>
          <w:rFonts w:ascii="Arial" w:eastAsia="Times New Roman" w:hAnsi="Arial" w:cs="Times New Roman"/>
          <w:b/>
          <w:caps/>
          <w:kern w:val="28"/>
          <w:sz w:val="36"/>
          <w:szCs w:val="20"/>
          <w:lang w:val="ru-RU" w:eastAsia="ru-RU"/>
        </w:rPr>
        <w:t xml:space="preserve">3. </w:t>
      </w:r>
      <w:r w:rsidRPr="00935D5D">
        <w:rPr>
          <w:rFonts w:ascii="Arial" w:eastAsia="Times New Roman" w:hAnsi="Arial" w:cs="Times New Roman"/>
          <w:b/>
          <w:kern w:val="28"/>
          <w:sz w:val="36"/>
          <w:szCs w:val="20"/>
          <w:lang w:val="ru-RU" w:eastAsia="ru-RU"/>
        </w:rPr>
        <w:t>Система оцінювання успішності навчання</w:t>
      </w:r>
      <w:bookmarkEnd w:id="7"/>
    </w:p>
    <w:p w:rsidR="00935D5D" w:rsidRPr="00935D5D" w:rsidRDefault="00935D5D" w:rsidP="00935D5D">
      <w:pPr>
        <w:widowControl w:val="0"/>
        <w:shd w:val="clear" w:color="auto" w:fill="FFFFFF"/>
        <w:spacing w:after="0" w:line="312" w:lineRule="auto"/>
        <w:ind w:firstLine="539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</w:p>
    <w:p w:rsidR="00935D5D" w:rsidRPr="00935D5D" w:rsidRDefault="00935D5D" w:rsidP="00935D5D">
      <w:pPr>
        <w:widowControl w:val="0"/>
        <w:shd w:val="clear" w:color="auto" w:fill="FFFFFF"/>
        <w:spacing w:after="0" w:line="312" w:lineRule="auto"/>
        <w:ind w:firstLine="53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Виконання кожного завдання для практичних занять оцінюють, відпо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відно до Тимчасового положення</w:t>
      </w: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"Про порядок оцінювання результатів навчання студентів за накопичувальною бально-рейтинговою системою" ХНЕУ ім. С. Кузнеця (табл. 2). </w:t>
      </w:r>
    </w:p>
    <w:p w:rsidR="00935D5D" w:rsidRPr="00935D5D" w:rsidRDefault="00935D5D" w:rsidP="00935D5D">
      <w:pPr>
        <w:widowControl w:val="0"/>
        <w:shd w:val="clear" w:color="auto" w:fill="FFFFFF"/>
        <w:spacing w:after="0" w:line="312" w:lineRule="auto"/>
        <w:ind w:firstLine="5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312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Таблиця 2</w:t>
      </w:r>
    </w:p>
    <w:p w:rsidR="00935D5D" w:rsidRPr="00935D5D" w:rsidRDefault="00935D5D" w:rsidP="00935D5D">
      <w:pPr>
        <w:spacing w:after="0" w:line="288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Шкала оцінювання: національна та ЄКТС</w:t>
      </w:r>
    </w:p>
    <w:p w:rsidR="00935D5D" w:rsidRPr="00935D5D" w:rsidRDefault="00935D5D" w:rsidP="00935D5D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1"/>
        <w:gridCol w:w="1288"/>
        <w:gridCol w:w="3567"/>
        <w:gridCol w:w="1983"/>
      </w:tblGrid>
      <w:tr w:rsidR="00935D5D" w:rsidRPr="00935D5D" w:rsidTr="00935D5D">
        <w:trPr>
          <w:trHeight w:val="426"/>
          <w:jc w:val="center"/>
        </w:trPr>
        <w:tc>
          <w:tcPr>
            <w:tcW w:w="2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Сума балів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всі види </w:t>
            </w: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навчальної діяльності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Оцінка</w:t>
            </w:r>
          </w:p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ЄКТС</w:t>
            </w:r>
          </w:p>
        </w:tc>
        <w:tc>
          <w:tcPr>
            <w:tcW w:w="5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935D5D" w:rsidRPr="00935D5D" w:rsidTr="00935D5D">
        <w:trPr>
          <w:trHeight w:val="8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заліку</w:t>
            </w:r>
          </w:p>
        </w:tc>
      </w:tr>
      <w:tr w:rsidR="00935D5D" w:rsidRPr="00935D5D" w:rsidTr="00935D5D">
        <w:trPr>
          <w:trHeight w:val="467"/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відмінно 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зараховано</w:t>
            </w:r>
          </w:p>
        </w:tc>
      </w:tr>
      <w:tr w:rsidR="00935D5D" w:rsidRPr="00935D5D" w:rsidTr="00935D5D">
        <w:trPr>
          <w:trHeight w:val="468"/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– 89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467"/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– 81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453"/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– 73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439"/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– 63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trHeight w:val="467"/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3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зараховано</w:t>
            </w:r>
          </w:p>
        </w:tc>
      </w:tr>
      <w:tr w:rsidR="00935D5D" w:rsidRPr="00935D5D" w:rsidTr="00935D5D">
        <w:trPr>
          <w:trHeight w:val="439"/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– 34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35D5D" w:rsidRPr="00935D5D" w:rsidRDefault="00935D5D" w:rsidP="00935D5D">
      <w:pPr>
        <w:spacing w:after="0" w:line="288" w:lineRule="auto"/>
        <w:ind w:left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Розподіл балів за виконання завдань до практичних занять у межах тем змістових модулів наведено в табл. 3.</w:t>
      </w:r>
    </w:p>
    <w:p w:rsidR="00935D5D" w:rsidRPr="00935D5D" w:rsidRDefault="00935D5D" w:rsidP="00935D5D">
      <w:pPr>
        <w:widowControl w:val="0"/>
        <w:spacing w:after="0" w:line="288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Таблиця 3</w:t>
      </w:r>
    </w:p>
    <w:p w:rsidR="00935D5D" w:rsidRPr="00935D5D" w:rsidRDefault="00935D5D" w:rsidP="00935D5D">
      <w:pPr>
        <w:widowControl w:val="0"/>
        <w:spacing w:after="0" w:line="288" w:lineRule="auto"/>
        <w:ind w:firstLine="709"/>
        <w:jc w:val="right"/>
        <w:rPr>
          <w:rFonts w:ascii="Arial" w:eastAsia="Times New Roman" w:hAnsi="Arial" w:cs="Arial"/>
          <w:sz w:val="28"/>
          <w:szCs w:val="16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28"/>
          <w:szCs w:val="28"/>
          <w:lang w:eastAsia="ru-RU"/>
        </w:rPr>
        <w:t>Розподіл балів за темами</w:t>
      </w:r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6"/>
        <w:gridCol w:w="546"/>
        <w:gridCol w:w="546"/>
        <w:gridCol w:w="622"/>
        <w:gridCol w:w="469"/>
        <w:gridCol w:w="546"/>
        <w:gridCol w:w="544"/>
        <w:gridCol w:w="544"/>
        <w:gridCol w:w="689"/>
        <w:gridCol w:w="1973"/>
        <w:gridCol w:w="2077"/>
      </w:tblGrid>
      <w:tr w:rsidR="00935D5D" w:rsidRPr="00935D5D" w:rsidTr="00935D5D">
        <w:trPr>
          <w:cantSplit/>
          <w:trHeight w:val="333"/>
          <w:jc w:val="center"/>
        </w:trPr>
        <w:tc>
          <w:tcPr>
            <w:tcW w:w="55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Підсумковий тест (іспит)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Сума</w:t>
            </w:r>
          </w:p>
        </w:tc>
      </w:tr>
      <w:tr w:rsidR="00935D5D" w:rsidRPr="00935D5D" w:rsidTr="00935D5D">
        <w:trPr>
          <w:cantSplit/>
          <w:jc w:val="center"/>
        </w:trPr>
        <w:tc>
          <w:tcPr>
            <w:tcW w:w="2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2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Змістовий модуль 2</w:t>
            </w:r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pacing w:val="-13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pacing w:val="-13"/>
                <w:sz w:val="24"/>
                <w:szCs w:val="24"/>
                <w:lang w:eastAsia="ru-RU"/>
              </w:rPr>
              <w:t>100</w:t>
            </w:r>
          </w:p>
        </w:tc>
      </w:tr>
      <w:tr w:rsidR="00935D5D" w:rsidRPr="00935D5D" w:rsidTr="00935D5D">
        <w:trPr>
          <w:cantSplit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pacing w:val="-13"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cantSplit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pacing w:val="-13"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cantSplit/>
          <w:jc w:val="center"/>
        </w:trPr>
        <w:tc>
          <w:tcPr>
            <w:tcW w:w="2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 робота</w:t>
            </w:r>
          </w:p>
        </w:tc>
        <w:tc>
          <w:tcPr>
            <w:tcW w:w="2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 робота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pacing w:val="-13"/>
                <w:sz w:val="24"/>
                <w:szCs w:val="24"/>
                <w:lang w:eastAsia="ru-RU"/>
              </w:rPr>
            </w:pPr>
          </w:p>
        </w:tc>
      </w:tr>
      <w:tr w:rsidR="00935D5D" w:rsidRPr="00935D5D" w:rsidTr="00935D5D">
        <w:trPr>
          <w:cantSplit/>
          <w:jc w:val="center"/>
        </w:trPr>
        <w:tc>
          <w:tcPr>
            <w:tcW w:w="2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5D5D" w:rsidRPr="00935D5D" w:rsidRDefault="00935D5D" w:rsidP="00935D5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D5D" w:rsidRPr="00935D5D" w:rsidRDefault="00935D5D" w:rsidP="00935D5D">
            <w:pPr>
              <w:spacing w:after="0" w:line="256" w:lineRule="auto"/>
              <w:rPr>
                <w:rFonts w:ascii="Arial" w:eastAsia="Times New Roman" w:hAnsi="Arial" w:cs="Arial"/>
                <w:spacing w:val="-13"/>
                <w:sz w:val="24"/>
                <w:szCs w:val="24"/>
                <w:lang w:eastAsia="ru-RU"/>
              </w:rPr>
            </w:pPr>
          </w:p>
        </w:tc>
      </w:tr>
    </w:tbl>
    <w:p w:rsidR="00935D5D" w:rsidRPr="00935D5D" w:rsidRDefault="00935D5D" w:rsidP="00935D5D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35D5D">
        <w:rPr>
          <w:rFonts w:ascii="Arial" w:eastAsia="Times New Roman" w:hAnsi="Arial" w:cs="Arial"/>
          <w:i/>
          <w:sz w:val="24"/>
          <w:szCs w:val="28"/>
          <w:lang w:eastAsia="ru-RU"/>
        </w:rPr>
        <w:t>Примітка.</w:t>
      </w:r>
      <w:r w:rsidRPr="00935D5D">
        <w:rPr>
          <w:rFonts w:ascii="Arial" w:eastAsia="Times New Roman" w:hAnsi="Arial" w:cs="Arial"/>
          <w:sz w:val="24"/>
          <w:szCs w:val="28"/>
          <w:lang w:eastAsia="ru-RU"/>
        </w:rPr>
        <w:t xml:space="preserve"> Т1, Т2 ... Т10 – теми змістових модулів.</w:t>
      </w:r>
    </w:p>
    <w:p w:rsidR="00935D5D" w:rsidRPr="00935D5D" w:rsidRDefault="00935D5D" w:rsidP="00935D5D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28"/>
          <w:lang w:eastAsia="ru-RU"/>
        </w:rPr>
      </w:pPr>
    </w:p>
    <w:p w:rsidR="00935D5D" w:rsidRPr="00935D5D" w:rsidRDefault="00935D5D" w:rsidP="00935D5D">
      <w:pPr>
        <w:keepNext/>
        <w:spacing w:after="0" w:line="288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36"/>
          <w:szCs w:val="20"/>
          <w:lang w:eastAsia="ru-RU"/>
        </w:rPr>
      </w:pPr>
      <w:bookmarkStart w:id="8" w:name="_Toc444673763"/>
      <w:bookmarkStart w:id="9" w:name="_Toc444673957"/>
      <w:bookmarkStart w:id="10" w:name="_Toc31288277"/>
      <w:bookmarkEnd w:id="8"/>
      <w:bookmarkEnd w:id="9"/>
      <w:r w:rsidRPr="00935D5D">
        <w:rPr>
          <w:rFonts w:ascii="Arial" w:eastAsia="Times New Roman" w:hAnsi="Arial" w:cs="Times New Roman"/>
          <w:b/>
          <w:kern w:val="28"/>
          <w:sz w:val="36"/>
          <w:szCs w:val="20"/>
          <w:lang w:eastAsia="ru-RU"/>
        </w:rPr>
        <w:t>4. Рекомендована література</w:t>
      </w:r>
      <w:bookmarkEnd w:id="10"/>
    </w:p>
    <w:p w:rsidR="00935D5D" w:rsidRPr="00935D5D" w:rsidRDefault="00935D5D" w:rsidP="00935D5D">
      <w:pPr>
        <w:widowControl w:val="0"/>
        <w:spacing w:after="0" w:line="312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11" w:name="_Toc444673764"/>
      <w:bookmarkStart w:id="12" w:name="_Toc444673958"/>
      <w:bookmarkEnd w:id="11"/>
      <w:bookmarkEnd w:id="12"/>
    </w:p>
    <w:p w:rsidR="00935D5D" w:rsidRPr="00935D5D" w:rsidRDefault="00935D5D" w:rsidP="00935D5D">
      <w:pPr>
        <w:keepNext/>
        <w:spacing w:after="0" w:line="312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bookmarkStart w:id="13" w:name="_Toc31288278"/>
      <w:r w:rsidRPr="00935D5D">
        <w:rPr>
          <w:rFonts w:ascii="Arial" w:eastAsia="Times New Roman" w:hAnsi="Arial" w:cs="Times New Roman"/>
          <w:b/>
          <w:sz w:val="32"/>
          <w:szCs w:val="20"/>
          <w:lang w:eastAsia="ru-RU"/>
        </w:rPr>
        <w:t>4.1. Основна</w:t>
      </w:r>
      <w:bookmarkEnd w:id="13"/>
    </w:p>
    <w:p w:rsidR="00935D5D" w:rsidRPr="00935D5D" w:rsidRDefault="00935D5D" w:rsidP="00935D5D">
      <w:pPr>
        <w:widowControl w:val="0"/>
        <w:spacing w:after="0" w:line="312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049"/>
        </w:tabs>
        <w:spacing w:after="0" w:line="288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4" w:name="_Toc180505582"/>
      <w:bookmarkStart w:id="15" w:name="_Toc180382407"/>
      <w:bookmarkStart w:id="16" w:name="_Toc171160711"/>
      <w:bookmarkStart w:id="17" w:name="_Toc444673765"/>
      <w:bookmarkStart w:id="18" w:name="_Toc444673959"/>
      <w:bookmarkEnd w:id="14"/>
      <w:bookmarkEnd w:id="15"/>
      <w:bookmarkEnd w:id="16"/>
      <w:bookmarkEnd w:id="17"/>
      <w:bookmarkEnd w:id="18"/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Бутинець Ф. Ф. Облік і аналіз зовнішньоекономічної діяльності : підруч. для студ. вищ. навч. закл. / Ф. Ф. Бутинець, І. М. Жиглей,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В. М. Пархоменко ; за ред. проф. Ф. Ф. Бутинця. – 2-ге вид. допов.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br/>
        <w:t>і переробл. – Житомир : Рута, 2001. – 544 с.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049"/>
        </w:tabs>
        <w:spacing w:after="0" w:line="288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>Бухгалтерский учет, анализ и аудит внешнеэкономической деятельности : учебник / под ред. Ю. А. Бабаева. – Москва : Вузовский учебник: ИНФРА-М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, 2010. – 395 с.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049"/>
        </w:tabs>
        <w:spacing w:after="0" w:line="288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Вічевич А. М. Аналіз зовнішньоекономічної діяльності : навч. посіб. / А. М. Вічевич. – Львів : Афіша, 2004. – 140 с.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049"/>
        </w:tabs>
        <w:spacing w:after="0" w:line="288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>Внешнеэкономическая деятельность предприятия : учебник / под ред. проф. И. Н. Иванова ; Государственный университет управления. – Москва : НИЦ "Инфра-М"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, 2013. – 297 с. 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049"/>
        </w:tabs>
        <w:spacing w:after="0" w:line="288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Економічний аналіз : навч. посіб. для студ. вищ. навч. закл. спец. 7.050106 "Облік і аудит" / за ред. проф. Ф. Ф. Бутинця. – Житомир :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br/>
        <w:t>ПП "Рута", 2003. – 680 с.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049"/>
        </w:tabs>
        <w:spacing w:after="0" w:line="288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Кадуріна Л. О. Облік і аналіз зовнішньоекономічної діяльності : навч. посіб. / Л. О. Кадуріна. – Київ : ВД "Слово", 2006. – 228 с.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049"/>
        </w:tabs>
        <w:spacing w:after="0" w:line="288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pacing w:val="8"/>
          <w:sz w:val="28"/>
          <w:szCs w:val="28"/>
          <w:lang w:eastAsia="ru-RU"/>
        </w:rPr>
        <w:t>Отенко І. П. Аналіз господарської діяльності : навч. посіб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br/>
        <w:t>/ І. П. Отен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ко, З. Ф. Петряєва. – Харків : Вид. ХНЕУ ім. С. Кузнеця, 2014. 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– 420 с.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049"/>
        </w:tabs>
        <w:spacing w:after="0" w:line="312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Петряєва З. Ф. Аналіз фінансової звітності підприємства : навч. посіб. – Харків : Вид. ХНЕУ, 2009. – 248 с.</w:t>
      </w:r>
    </w:p>
    <w:p w:rsidR="00935D5D" w:rsidRPr="00935D5D" w:rsidRDefault="00935D5D" w:rsidP="00935D5D">
      <w:pPr>
        <w:widowControl w:val="0"/>
        <w:spacing w:after="0" w:line="312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keepNext/>
        <w:spacing w:after="0" w:line="312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0"/>
          <w:lang w:val="ru-RU" w:eastAsia="ru-RU"/>
        </w:rPr>
      </w:pPr>
      <w:bookmarkStart w:id="19" w:name="_Toc31288279"/>
      <w:r w:rsidRPr="00935D5D">
        <w:rPr>
          <w:rFonts w:ascii="Arial" w:eastAsia="Times New Roman" w:hAnsi="Arial" w:cs="Times New Roman"/>
          <w:b/>
          <w:sz w:val="32"/>
          <w:szCs w:val="20"/>
          <w:lang w:val="ru-RU" w:eastAsia="ru-RU"/>
        </w:rPr>
        <w:t>4.2. Додаткова</w:t>
      </w:r>
      <w:bookmarkEnd w:id="19"/>
    </w:p>
    <w:p w:rsidR="00935D5D" w:rsidRPr="00935D5D" w:rsidRDefault="00935D5D" w:rsidP="00935D5D">
      <w:pPr>
        <w:widowControl w:val="0"/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049"/>
        </w:tabs>
        <w:spacing w:after="0" w:line="312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pacing w:val="-4"/>
          <w:sz w:val="28"/>
          <w:szCs w:val="28"/>
          <w:lang w:eastAsia="ru-RU"/>
        </w:rPr>
        <w:t>Білик М. Д. Фінансовий аналіз : навч. посіб. / М. Д. Білик, О. В. Пав</w:t>
      </w:r>
      <w:r w:rsidRPr="00935D5D">
        <w:rPr>
          <w:rFonts w:ascii="Arial" w:eastAsia="Times New Roman" w:hAnsi="Arial" w:cs="Arial"/>
          <w:spacing w:val="-4"/>
          <w:sz w:val="28"/>
          <w:szCs w:val="28"/>
          <w:lang w:eastAsia="ru-RU"/>
        </w:rPr>
        <w:softHyphen/>
        <w:t>ловська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, Н. М. Притуляк. – Київ : КНЕУ, 2005. – 592 с.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191"/>
        </w:tabs>
        <w:spacing w:after="0" w:line="312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Ковалев В. В. Анализ хозяйственной деятельности : учебник 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br/>
        <w:t>/</w:t>
      </w:r>
      <w:r w:rsidRPr="00935D5D">
        <w:rPr>
          <w:rFonts w:ascii="Arial" w:eastAsia="Times New Roman" w:hAnsi="Arial" w:cs="Arial"/>
          <w:spacing w:val="-2"/>
          <w:sz w:val="28"/>
          <w:szCs w:val="28"/>
          <w:lang w:val="ru-RU" w:eastAsia="ru-RU"/>
        </w:rPr>
        <w:t xml:space="preserve"> В. В. Ковалев, О. К. Волкова. – Москва : ПБОЮЛ Гриженко Е. М., 2000. –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424 с.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191"/>
        </w:tabs>
        <w:spacing w:after="0" w:line="312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935D5D">
        <w:rPr>
          <w:rFonts w:ascii="Arial" w:eastAsia="Times New Roman" w:hAnsi="Arial" w:cs="Arial"/>
          <w:spacing w:val="-6"/>
          <w:sz w:val="28"/>
          <w:szCs w:val="28"/>
          <w:lang w:val="ru-RU" w:eastAsia="ru-RU"/>
        </w:rPr>
        <w:t>Ковалев В. В. Финансовый анализ: методы и процедуры / В. В. Ко</w:t>
      </w:r>
      <w:r w:rsidRPr="00935D5D">
        <w:rPr>
          <w:rFonts w:ascii="Arial" w:eastAsia="Times New Roman" w:hAnsi="Arial" w:cs="Arial"/>
          <w:spacing w:val="-6"/>
          <w:sz w:val="28"/>
          <w:szCs w:val="28"/>
          <w:lang w:val="ru-RU" w:eastAsia="ru-RU"/>
        </w:rPr>
        <w:softHyphen/>
        <w:t>валев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>. – Москва : Финансы и статистика, 2001. – 560 с.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191"/>
        </w:tabs>
        <w:spacing w:after="0" w:line="312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>Отенко І. П. Особливості економічного аналізу в галузях народ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softHyphen/>
        <w:t>ного господарства / І. П. Отенко, Т. О. Колодізєва, В. В. Іванієнко. – Харків : Вид. ХНЕУ, 2002. – 196 с.</w:t>
      </w:r>
    </w:p>
    <w:p w:rsidR="00935D5D" w:rsidRPr="00935D5D" w:rsidRDefault="00935D5D" w:rsidP="00935D5D">
      <w:pPr>
        <w:widowControl w:val="0"/>
        <w:tabs>
          <w:tab w:val="left" w:pos="1191"/>
        </w:tabs>
        <w:spacing w:after="0" w:line="312" w:lineRule="auto"/>
        <w:ind w:firstLine="53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keepNext/>
        <w:spacing w:after="0" w:line="312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0"/>
          <w:lang w:val="ru-RU" w:eastAsia="ru-RU"/>
        </w:rPr>
      </w:pPr>
      <w:bookmarkStart w:id="20" w:name="_Toc444673766"/>
      <w:bookmarkStart w:id="21" w:name="_Toc444673960"/>
      <w:bookmarkStart w:id="22" w:name="_Toc31288280"/>
      <w:bookmarkEnd w:id="20"/>
      <w:bookmarkEnd w:id="21"/>
      <w:r w:rsidRPr="00935D5D">
        <w:rPr>
          <w:rFonts w:ascii="Arial" w:eastAsia="Times New Roman" w:hAnsi="Arial" w:cs="Times New Roman"/>
          <w:b/>
          <w:sz w:val="32"/>
          <w:szCs w:val="20"/>
          <w:lang w:val="ru-RU" w:eastAsia="ru-RU"/>
        </w:rPr>
        <w:t>4.3. Інформаційні ресурси</w:t>
      </w:r>
      <w:bookmarkEnd w:id="22"/>
      <w:r w:rsidRPr="00935D5D">
        <w:rPr>
          <w:rFonts w:ascii="Arial" w:eastAsia="Times New Roman" w:hAnsi="Arial" w:cs="Times New Roman"/>
          <w:b/>
          <w:sz w:val="32"/>
          <w:szCs w:val="20"/>
          <w:lang w:val="ru-RU" w:eastAsia="ru-RU"/>
        </w:rPr>
        <w:t xml:space="preserve"> </w:t>
      </w:r>
    </w:p>
    <w:p w:rsidR="00935D5D" w:rsidRPr="00935D5D" w:rsidRDefault="00935D5D" w:rsidP="00935D5D">
      <w:pPr>
        <w:widowControl w:val="0"/>
        <w:tabs>
          <w:tab w:val="left" w:pos="1191"/>
        </w:tabs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3" w:name="_Toc433922603"/>
      <w:bookmarkEnd w:id="23"/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191"/>
        </w:tabs>
        <w:spacing w:after="0" w:line="312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Верховна Рада України : офіційний веб-портал. – 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>Режим дос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softHyphen/>
        <w:t>ту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softHyphen/>
        <w:t>п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: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5D5D">
        <w:rPr>
          <w:rFonts w:ascii="Arial" w:eastAsia="Times New Roman" w:hAnsi="Arial" w:cs="Arial"/>
          <w:sz w:val="28"/>
          <w:szCs w:val="28"/>
          <w:lang w:val="en-US" w:eastAsia="ru-RU"/>
        </w:rPr>
        <w:t>http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>://</w:t>
      </w:r>
      <w:hyperlink r:id="rId7" w:history="1"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ru-RU" w:eastAsia="ru-RU"/>
          </w:rPr>
          <w:t>.</w:t>
        </w:r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portal</w:t>
        </w:r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ru-RU" w:eastAsia="ru-RU"/>
          </w:rPr>
          <w:t>.</w:t>
        </w:r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rada</w:t>
        </w:r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ru-RU" w:eastAsia="ru-RU"/>
          </w:rPr>
          <w:t>.</w:t>
        </w:r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ru-RU" w:eastAsia="ru-RU"/>
          </w:rPr>
          <w:t>.</w:t>
        </w:r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ua</w:t>
        </w:r>
      </w:hyperlink>
      <w:r w:rsidRPr="00935D5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191"/>
        </w:tabs>
        <w:spacing w:after="0" w:line="312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>Л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ігаБізнесІнформ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[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Електронний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ресурс]. – Режим доступ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: </w:t>
      </w:r>
      <w:r w:rsidRPr="00935D5D">
        <w:rPr>
          <w:rFonts w:ascii="Arial" w:eastAsia="Times New Roman" w:hAnsi="Arial" w:cs="Arial"/>
          <w:sz w:val="28"/>
          <w:szCs w:val="28"/>
          <w:lang w:val="en-US" w:eastAsia="ru-RU"/>
        </w:rPr>
        <w:t>http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>://</w:t>
      </w:r>
      <w:hyperlink r:id="rId8" w:history="1"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ru-RU" w:eastAsia="ru-RU"/>
          </w:rPr>
          <w:t>www.liga.net.</w:t>
        </w:r>
      </w:hyperlink>
    </w:p>
    <w:p w:rsidR="00935D5D" w:rsidRPr="00935D5D" w:rsidRDefault="00935D5D" w:rsidP="00935D5D">
      <w:pPr>
        <w:widowControl w:val="0"/>
        <w:numPr>
          <w:ilvl w:val="0"/>
          <w:numId w:val="6"/>
        </w:numPr>
        <w:tabs>
          <w:tab w:val="left" w:pos="1191"/>
        </w:tabs>
        <w:spacing w:after="0" w:line="312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935D5D">
        <w:rPr>
          <w:rFonts w:ascii="Arial" w:eastAsia="Times New Roman" w:hAnsi="Arial" w:cs="Arial"/>
          <w:sz w:val="28"/>
          <w:szCs w:val="28"/>
          <w:lang w:eastAsia="ru-RU"/>
        </w:rPr>
        <w:t xml:space="preserve">Нормативні акти України : комп'ютерна правова система 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>– Режим доступ</w:t>
      </w:r>
      <w:r w:rsidRPr="00935D5D">
        <w:rPr>
          <w:rFonts w:ascii="Arial" w:eastAsia="Times New Roman" w:hAnsi="Arial" w:cs="Arial"/>
          <w:sz w:val="28"/>
          <w:szCs w:val="28"/>
          <w:lang w:eastAsia="ru-RU"/>
        </w:rPr>
        <w:t>у 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: </w:t>
      </w:r>
      <w:r w:rsidRPr="00935D5D">
        <w:rPr>
          <w:rFonts w:ascii="Arial" w:eastAsia="Times New Roman" w:hAnsi="Arial" w:cs="Arial"/>
          <w:sz w:val="28"/>
          <w:szCs w:val="28"/>
          <w:lang w:val="en-US" w:eastAsia="ru-RU"/>
        </w:rPr>
        <w:t>http</w:t>
      </w:r>
      <w:r w:rsidRPr="00935D5D">
        <w:rPr>
          <w:rFonts w:ascii="Arial" w:eastAsia="Times New Roman" w:hAnsi="Arial" w:cs="Arial"/>
          <w:sz w:val="28"/>
          <w:szCs w:val="28"/>
          <w:lang w:val="ru-RU" w:eastAsia="ru-RU"/>
        </w:rPr>
        <w:t>://</w:t>
      </w:r>
      <w:hyperlink r:id="rId9" w:history="1">
        <w:r w:rsidRPr="00935D5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ru-RU" w:eastAsia="ru-RU"/>
          </w:rPr>
          <w:t>www.nau.kiev.ua.</w:t>
        </w:r>
      </w:hyperlink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b/>
          <w:sz w:val="36"/>
          <w:szCs w:val="28"/>
          <w:lang w:eastAsia="ru-RU"/>
        </w:rPr>
      </w:pPr>
      <w:r w:rsidRPr="00935D5D">
        <w:rPr>
          <w:rFonts w:ascii="Arial" w:eastAsia="Times New Roman" w:hAnsi="Arial" w:cs="Arial"/>
          <w:b/>
          <w:sz w:val="36"/>
          <w:szCs w:val="28"/>
          <w:lang w:eastAsia="ru-RU"/>
        </w:rPr>
        <w:lastRenderedPageBreak/>
        <w:t>Зміст</w:t>
      </w:r>
    </w:p>
    <w:p w:rsidR="00935D5D" w:rsidRPr="00935D5D" w:rsidRDefault="00935D5D" w:rsidP="00935D5D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935D5D" w:rsidRPr="00935D5D" w:rsidRDefault="00935D5D" w:rsidP="00935D5D">
      <w:pPr>
        <w:tabs>
          <w:tab w:val="right" w:leader="dot" w:pos="9639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val="ru-RU" w:eastAsia="ru-RU"/>
        </w:rPr>
      </w:pPr>
      <w:r w:rsidRPr="00935D5D">
        <w:rPr>
          <w:rFonts w:ascii="Arial" w:eastAsia="Times New Roman" w:hAnsi="Arial" w:cs="Arial"/>
          <w:b/>
          <w:noProof/>
          <w:spacing w:val="10"/>
          <w:sz w:val="28"/>
          <w:szCs w:val="24"/>
          <w:lang w:eastAsia="ru-RU"/>
        </w:rPr>
        <w:fldChar w:fldCharType="begin"/>
      </w:r>
      <w:r w:rsidRPr="00935D5D">
        <w:rPr>
          <w:rFonts w:ascii="Arial" w:eastAsia="Times New Roman" w:hAnsi="Arial" w:cs="Arial"/>
          <w:b/>
          <w:noProof/>
          <w:spacing w:val="10"/>
          <w:sz w:val="28"/>
          <w:szCs w:val="24"/>
          <w:lang w:eastAsia="ru-RU"/>
        </w:rPr>
        <w:instrText xml:space="preserve"> TOC \o "1-3" \h \z \u </w:instrText>
      </w:r>
      <w:r w:rsidRPr="00935D5D">
        <w:rPr>
          <w:rFonts w:ascii="Arial" w:eastAsia="Times New Roman" w:hAnsi="Arial" w:cs="Arial"/>
          <w:b/>
          <w:noProof/>
          <w:spacing w:val="10"/>
          <w:sz w:val="28"/>
          <w:szCs w:val="24"/>
          <w:lang w:eastAsia="ru-RU"/>
        </w:rPr>
        <w:fldChar w:fldCharType="separate"/>
      </w:r>
      <w:hyperlink r:id="rId10" w:anchor="_Toc31288273" w:history="1">
        <w:r w:rsidRPr="00935D5D">
          <w:rPr>
            <w:rFonts w:ascii="Arial" w:eastAsia="Times New Roman" w:hAnsi="Arial" w:cs="Arial"/>
            <w:caps/>
            <w:noProof/>
            <w:sz w:val="28"/>
            <w:szCs w:val="28"/>
            <w:lang w:eastAsia="ru-RU"/>
          </w:rPr>
          <w:t>В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t>ступ</w:t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ab/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begin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instrText xml:space="preserve"> PAGEREF _Toc31288273 \h </w:instrTex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separate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>3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end"/>
        </w:r>
      </w:hyperlink>
    </w:p>
    <w:p w:rsidR="00935D5D" w:rsidRPr="00935D5D" w:rsidRDefault="00935D5D" w:rsidP="00935D5D">
      <w:pPr>
        <w:tabs>
          <w:tab w:val="right" w:leader="dot" w:pos="9639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val="ru-RU" w:eastAsia="ru-RU"/>
        </w:rPr>
      </w:pPr>
      <w:hyperlink r:id="rId11" w:anchor="_Toc31288274" w:history="1"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t>1. Завдання для практичних занять</w:t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ab/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begin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instrText xml:space="preserve"> PAGEREF _Toc31288274 \h </w:instrTex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separate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>4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end"/>
        </w:r>
      </w:hyperlink>
    </w:p>
    <w:p w:rsidR="00935D5D" w:rsidRPr="00935D5D" w:rsidRDefault="00935D5D" w:rsidP="00935D5D">
      <w:pPr>
        <w:tabs>
          <w:tab w:val="right" w:leader="dot" w:pos="9639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val="ru-RU" w:eastAsia="ru-RU"/>
        </w:rPr>
      </w:pPr>
      <w:hyperlink r:id="rId12" w:anchor="_Toc31288275" w:history="1">
        <w:r w:rsidRPr="00935D5D">
          <w:rPr>
            <w:rFonts w:ascii="Arial" w:eastAsia="Times New Roman" w:hAnsi="Arial" w:cs="Arial"/>
            <w:caps/>
            <w:noProof/>
            <w:sz w:val="28"/>
            <w:szCs w:val="28"/>
            <w:lang w:eastAsia="ru-RU"/>
          </w:rPr>
          <w:t xml:space="preserve">2. 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t>Типові</w:t>
        </w:r>
        <w:r w:rsidRPr="00935D5D">
          <w:rPr>
            <w:rFonts w:ascii="Arial" w:eastAsia="Times New Roman" w:hAnsi="Arial" w:cs="Arial"/>
            <w:caps/>
            <w:noProof/>
            <w:sz w:val="28"/>
            <w:szCs w:val="28"/>
            <w:lang w:eastAsia="ru-RU"/>
          </w:rPr>
          <w:t xml:space="preserve"> 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t>приклади завдань для практичних занять та методичні рекомендації до їхнього вирішення</w:t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ab/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begin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instrText xml:space="preserve"> PAGEREF _Toc31288275 \h </w:instrTex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separate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>5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end"/>
        </w:r>
      </w:hyperlink>
    </w:p>
    <w:p w:rsidR="00935D5D" w:rsidRPr="00935D5D" w:rsidRDefault="00935D5D" w:rsidP="00935D5D">
      <w:pPr>
        <w:tabs>
          <w:tab w:val="right" w:leader="dot" w:pos="9639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val="ru-RU" w:eastAsia="ru-RU"/>
        </w:rPr>
      </w:pPr>
      <w:hyperlink r:id="rId13" w:anchor="_Toc31288276" w:history="1">
        <w:r w:rsidRPr="00935D5D">
          <w:rPr>
            <w:rFonts w:ascii="Arial" w:eastAsia="Times New Roman" w:hAnsi="Arial" w:cs="Arial"/>
            <w:caps/>
            <w:noProof/>
            <w:sz w:val="28"/>
            <w:szCs w:val="28"/>
            <w:lang w:eastAsia="ru-RU"/>
          </w:rPr>
          <w:t xml:space="preserve">3. 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t>Система оцінювання успішності навчання</w:t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ab/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begin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instrText xml:space="preserve"> PAGEREF _Toc31288276 \h </w:instrTex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separate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>33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end"/>
        </w:r>
      </w:hyperlink>
    </w:p>
    <w:p w:rsidR="00935D5D" w:rsidRPr="00935D5D" w:rsidRDefault="00935D5D" w:rsidP="00935D5D">
      <w:pPr>
        <w:tabs>
          <w:tab w:val="right" w:leader="dot" w:pos="9639"/>
        </w:tabs>
        <w:spacing w:after="0" w:line="360" w:lineRule="auto"/>
        <w:ind w:right="567"/>
        <w:rPr>
          <w:rFonts w:ascii="Calibri" w:eastAsia="Times New Roman" w:hAnsi="Calibri" w:cs="Times New Roman"/>
          <w:noProof/>
          <w:lang w:val="ru-RU" w:eastAsia="ru-RU"/>
        </w:rPr>
      </w:pPr>
      <w:hyperlink r:id="rId14" w:anchor="_Toc31288277" w:history="1"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t>4. Рекомендована література</w:t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ab/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begin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instrText xml:space="preserve"> PAGEREF _Toc31288277 \h </w:instrTex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separate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>34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end"/>
        </w:r>
      </w:hyperlink>
    </w:p>
    <w:p w:rsidR="00935D5D" w:rsidRPr="00935D5D" w:rsidRDefault="00935D5D" w:rsidP="00935D5D">
      <w:pPr>
        <w:tabs>
          <w:tab w:val="right" w:leader="dot" w:pos="9639"/>
        </w:tabs>
        <w:spacing w:after="0" w:line="360" w:lineRule="auto"/>
        <w:ind w:right="567" w:firstLine="709"/>
        <w:rPr>
          <w:rFonts w:ascii="Calibri" w:eastAsia="Times New Roman" w:hAnsi="Calibri" w:cs="Times New Roman"/>
          <w:noProof/>
          <w:lang w:val="ru-RU" w:eastAsia="ru-RU"/>
        </w:rPr>
      </w:pPr>
      <w:hyperlink r:id="rId15" w:anchor="_Toc31288278" w:history="1"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t>4.1. Основна</w:t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ab/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begin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instrText xml:space="preserve"> PAGEREF _Toc31288278 \h </w:instrTex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separate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>34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end"/>
        </w:r>
      </w:hyperlink>
    </w:p>
    <w:p w:rsidR="00935D5D" w:rsidRPr="00935D5D" w:rsidRDefault="00935D5D" w:rsidP="00935D5D">
      <w:pPr>
        <w:tabs>
          <w:tab w:val="right" w:leader="dot" w:pos="9639"/>
        </w:tabs>
        <w:spacing w:after="0" w:line="360" w:lineRule="auto"/>
        <w:ind w:right="567" w:firstLine="709"/>
        <w:rPr>
          <w:rFonts w:ascii="Calibri" w:eastAsia="Times New Roman" w:hAnsi="Calibri" w:cs="Times New Roman"/>
          <w:noProof/>
          <w:lang w:val="ru-RU" w:eastAsia="ru-RU"/>
        </w:rPr>
      </w:pPr>
      <w:hyperlink r:id="rId16" w:anchor="_Toc31288279" w:history="1"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t>4.2. Додаткова</w:t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ab/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begin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instrText xml:space="preserve"> PAGEREF _Toc31288279 \h </w:instrTex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separate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>35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end"/>
        </w:r>
      </w:hyperlink>
    </w:p>
    <w:p w:rsidR="00935D5D" w:rsidRPr="00935D5D" w:rsidRDefault="00935D5D" w:rsidP="00935D5D">
      <w:pPr>
        <w:tabs>
          <w:tab w:val="right" w:leader="dot" w:pos="9639"/>
        </w:tabs>
        <w:spacing w:after="0" w:line="360" w:lineRule="auto"/>
        <w:ind w:right="567" w:firstLine="709"/>
        <w:rPr>
          <w:rFonts w:ascii="Calibri" w:eastAsia="Times New Roman" w:hAnsi="Calibri" w:cs="Times New Roman"/>
          <w:noProof/>
          <w:lang w:val="ru-RU" w:eastAsia="ru-RU"/>
        </w:rPr>
      </w:pPr>
      <w:hyperlink r:id="rId17" w:anchor="_Toc31288280" w:history="1"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t>4.3. Інформаційні ресурси</w:t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ab/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begin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instrText xml:space="preserve"> PAGEREF _Toc31288280 \h </w:instrTex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separate"/>
        </w:r>
        <w:r w:rsidRPr="00935D5D">
          <w:rPr>
            <w:rFonts w:ascii="Arial" w:eastAsia="Times New Roman" w:hAnsi="Arial" w:cs="Arial"/>
            <w:noProof/>
            <w:webHidden/>
            <w:sz w:val="28"/>
            <w:szCs w:val="28"/>
            <w:lang w:eastAsia="ru-RU"/>
          </w:rPr>
          <w:t>35</w:t>
        </w:r>
        <w:r w:rsidRPr="00935D5D">
          <w:rPr>
            <w:rFonts w:ascii="Arial" w:eastAsia="Times New Roman" w:hAnsi="Arial" w:cs="Arial"/>
            <w:noProof/>
            <w:sz w:val="28"/>
            <w:szCs w:val="28"/>
            <w:lang w:eastAsia="ru-RU"/>
          </w:rPr>
          <w:fldChar w:fldCharType="end"/>
        </w:r>
      </w:hyperlink>
    </w:p>
    <w:p w:rsidR="00935D5D" w:rsidRPr="00935D5D" w:rsidRDefault="00935D5D" w:rsidP="00935D5D">
      <w:pPr>
        <w:widowControl w:val="0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D5D">
        <w:rPr>
          <w:rFonts w:ascii="Calibri" w:eastAsia="Calibri" w:hAnsi="Calibri" w:cs="Arial"/>
          <w:b/>
          <w:noProof/>
          <w:spacing w:val="10"/>
          <w:sz w:val="28"/>
          <w:szCs w:val="24"/>
        </w:rPr>
        <w:fldChar w:fldCharType="end"/>
      </w:r>
    </w:p>
    <w:p w:rsidR="00935D5D" w:rsidRPr="00935D5D" w:rsidRDefault="00935D5D" w:rsidP="00935D5D">
      <w:pPr>
        <w:widowControl w:val="0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D5D" w:rsidRPr="00935D5D" w:rsidRDefault="00935D5D" w:rsidP="00935D5D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D5D" w:rsidRPr="00935D5D" w:rsidRDefault="00935D5D" w:rsidP="00935D5D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D5D" w:rsidRPr="00935D5D" w:rsidRDefault="00935D5D" w:rsidP="00935D5D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D5D" w:rsidRPr="00935D5D" w:rsidRDefault="00935D5D" w:rsidP="00935D5D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D5D" w:rsidRPr="00935D5D" w:rsidRDefault="00935D5D" w:rsidP="00935D5D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D5D" w:rsidRPr="00935D5D" w:rsidRDefault="00935D5D" w:rsidP="00935D5D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lastRenderedPageBreak/>
        <w:t>НАВЧАЛЬНЕ ВИДАННЯ</w:t>
      </w:r>
    </w:p>
    <w:p w:rsidR="00935D5D" w:rsidRPr="00935D5D" w:rsidRDefault="00935D5D" w:rsidP="00935D5D">
      <w:pPr>
        <w:widowControl w:val="0"/>
        <w:spacing w:after="0" w:line="348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935D5D" w:rsidRPr="00935D5D" w:rsidRDefault="00935D5D" w:rsidP="00935D5D">
      <w:pPr>
        <w:spacing w:after="0" w:line="288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935D5D">
        <w:rPr>
          <w:rFonts w:ascii="Arial" w:eastAsia="Calibri" w:hAnsi="Arial" w:cs="Arial"/>
          <w:b/>
          <w:sz w:val="40"/>
          <w:szCs w:val="40"/>
        </w:rPr>
        <w:t xml:space="preserve">АНАЛІЗ </w:t>
      </w:r>
      <w:r w:rsidRPr="00935D5D">
        <w:rPr>
          <w:rFonts w:ascii="Arial" w:eastAsia="Calibri" w:hAnsi="Arial" w:cs="Arial"/>
          <w:b/>
          <w:sz w:val="40"/>
          <w:szCs w:val="40"/>
        </w:rPr>
        <w:br/>
        <w:t>ЗОВНІШНЬОЕКОНОМІЧНОЇ ДІЯЛЬНОСТІ</w:t>
      </w: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935D5D">
        <w:rPr>
          <w:rFonts w:ascii="Arial" w:eastAsia="Calibri" w:hAnsi="Arial" w:cs="Arial"/>
          <w:b/>
          <w:bCs/>
          <w:sz w:val="36"/>
          <w:szCs w:val="36"/>
        </w:rPr>
        <w:t xml:space="preserve">Методичні рекомендації </w:t>
      </w: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b/>
          <w:bCs/>
          <w:sz w:val="32"/>
        </w:rPr>
      </w:pPr>
      <w:r w:rsidRPr="00935D5D">
        <w:rPr>
          <w:rFonts w:ascii="Arial" w:eastAsia="Calibri" w:hAnsi="Arial" w:cs="Arial"/>
          <w:b/>
          <w:bCs/>
          <w:sz w:val="36"/>
          <w:szCs w:val="36"/>
        </w:rPr>
        <w:t>до практичних завдань</w:t>
      </w:r>
      <w:r w:rsidRPr="00935D5D">
        <w:rPr>
          <w:rFonts w:ascii="Arial" w:eastAsia="Calibri" w:hAnsi="Arial" w:cs="Arial"/>
          <w:b/>
          <w:bCs/>
          <w:sz w:val="32"/>
        </w:rPr>
        <w:t xml:space="preserve"> </w:t>
      </w:r>
      <w:r w:rsidRPr="00935D5D">
        <w:rPr>
          <w:rFonts w:ascii="Arial" w:eastAsia="Calibri" w:hAnsi="Arial" w:cs="Arial"/>
          <w:b/>
          <w:bCs/>
          <w:sz w:val="32"/>
        </w:rPr>
        <w:br/>
        <w:t xml:space="preserve">для студентів спеціальності </w:t>
      </w:r>
      <w:r w:rsidRPr="00935D5D">
        <w:rPr>
          <w:rFonts w:ascii="Arial" w:eastAsia="Calibri" w:hAnsi="Arial" w:cs="Arial"/>
          <w:b/>
          <w:bCs/>
          <w:sz w:val="32"/>
        </w:rPr>
        <w:br/>
        <w:t xml:space="preserve">292 "Міжнародні економічні відносини" </w:t>
      </w:r>
    </w:p>
    <w:p w:rsidR="00935D5D" w:rsidRPr="00935D5D" w:rsidRDefault="00935D5D" w:rsidP="00935D5D">
      <w:pPr>
        <w:shd w:val="clear" w:color="auto" w:fill="FFFFFF"/>
        <w:spacing w:after="0" w:line="288" w:lineRule="auto"/>
        <w:jc w:val="center"/>
        <w:rPr>
          <w:rFonts w:ascii="Arial" w:eastAsia="Calibri" w:hAnsi="Arial" w:cs="Arial"/>
          <w:b/>
          <w:sz w:val="32"/>
        </w:rPr>
      </w:pPr>
      <w:r w:rsidRPr="00935D5D">
        <w:rPr>
          <w:rFonts w:ascii="Arial" w:eastAsia="Calibri" w:hAnsi="Arial" w:cs="Arial"/>
          <w:b/>
          <w:bCs/>
          <w:sz w:val="32"/>
        </w:rPr>
        <w:t>першого (бакалаврського) рівня</w:t>
      </w:r>
    </w:p>
    <w:p w:rsidR="00935D5D" w:rsidRPr="00935D5D" w:rsidRDefault="00935D5D" w:rsidP="00935D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suppressAutoHyphens/>
        <w:spacing w:after="0" w:line="288" w:lineRule="auto"/>
        <w:jc w:val="center"/>
        <w:rPr>
          <w:rFonts w:ascii="Arial" w:eastAsia="Times New Roman" w:hAnsi="Arial" w:cs="Arial"/>
          <w:i/>
          <w:sz w:val="28"/>
          <w:szCs w:val="32"/>
          <w:lang w:eastAsia="ru-RU"/>
        </w:rPr>
      </w:pPr>
      <w:r w:rsidRPr="00935D5D">
        <w:rPr>
          <w:rFonts w:ascii="Arial" w:eastAsia="Times New Roman" w:hAnsi="Arial" w:cs="Arial"/>
          <w:i/>
          <w:sz w:val="28"/>
          <w:szCs w:val="32"/>
          <w:lang w:eastAsia="ru-RU"/>
        </w:rPr>
        <w:t>Самостійне електронне текстове мережеве видання</w:t>
      </w:r>
    </w:p>
    <w:p w:rsidR="00935D5D" w:rsidRPr="00935D5D" w:rsidRDefault="00935D5D" w:rsidP="00935D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35D5D" w:rsidRPr="00935D5D" w:rsidRDefault="00935D5D" w:rsidP="00935D5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5D5D">
        <w:rPr>
          <w:rFonts w:ascii="Arial" w:eastAsia="Times New Roman" w:hAnsi="Arial" w:cs="Arial"/>
          <w:sz w:val="32"/>
          <w:szCs w:val="32"/>
          <w:lang w:eastAsia="ru-RU"/>
        </w:rPr>
        <w:t>Укладач</w:t>
      </w:r>
      <w:r w:rsidRPr="00935D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Петряєва</w:t>
      </w:r>
      <w:r w:rsidRPr="00935D5D">
        <w:rPr>
          <w:rFonts w:ascii="Arial" w:eastAsia="Times New Roman" w:hAnsi="Arial" w:cs="Arial"/>
          <w:sz w:val="32"/>
          <w:szCs w:val="32"/>
          <w:lang w:eastAsia="ru-RU"/>
        </w:rPr>
        <w:t xml:space="preserve"> Зоя Федорівна</w:t>
      </w: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32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32"/>
          <w:lang w:eastAsia="ru-RU"/>
        </w:rPr>
      </w:pPr>
    </w:p>
    <w:p w:rsidR="00935D5D" w:rsidRPr="00935D5D" w:rsidRDefault="00935D5D" w:rsidP="00935D5D">
      <w:pPr>
        <w:widowControl w:val="0"/>
        <w:spacing w:after="0" w:line="36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935D5D">
        <w:rPr>
          <w:rFonts w:ascii="Arial" w:eastAsia="Times New Roman" w:hAnsi="Arial" w:cs="Arial"/>
          <w:sz w:val="30"/>
          <w:szCs w:val="30"/>
          <w:lang w:eastAsia="ru-RU"/>
        </w:rPr>
        <w:t xml:space="preserve">Відповідальний за видання </w:t>
      </w:r>
      <w:r w:rsidRPr="00935D5D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І. П. Отенко </w:t>
      </w: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32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sz w:val="28"/>
          <w:szCs w:val="32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i/>
          <w:sz w:val="28"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Редактор </w:t>
      </w:r>
      <w:r w:rsidRPr="00935D5D">
        <w:rPr>
          <w:rFonts w:ascii="Arial" w:eastAsia="Times New Roman" w:hAnsi="Arial" w:cs="Arial"/>
          <w:i/>
          <w:sz w:val="28"/>
          <w:szCs w:val="20"/>
          <w:lang w:eastAsia="ru-RU"/>
        </w:rPr>
        <w:t>О. Г. Доценко</w:t>
      </w: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i/>
          <w:sz w:val="28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b/>
          <w:szCs w:val="20"/>
          <w:lang w:eastAsia="ru-RU"/>
        </w:rPr>
      </w:pPr>
      <w:r w:rsidRPr="00935D5D">
        <w:rPr>
          <w:rFonts w:ascii="Arial" w:eastAsia="Times New Roman" w:hAnsi="Arial" w:cs="Arial"/>
          <w:sz w:val="28"/>
          <w:szCs w:val="20"/>
          <w:lang w:eastAsia="ru-RU"/>
        </w:rPr>
        <w:t xml:space="preserve">Коректор </w:t>
      </w:r>
      <w:r w:rsidRPr="00935D5D">
        <w:rPr>
          <w:rFonts w:ascii="Arial" w:eastAsia="Times New Roman" w:hAnsi="Arial" w:cs="Arial"/>
          <w:i/>
          <w:sz w:val="28"/>
          <w:szCs w:val="20"/>
          <w:lang w:eastAsia="ru-RU"/>
        </w:rPr>
        <w:t>О. Г. Доценко</w:t>
      </w: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35D5D" w:rsidRPr="00935D5D" w:rsidRDefault="00935D5D" w:rsidP="00935D5D">
      <w:pPr>
        <w:widowControl w:val="0"/>
        <w:spacing w:after="0" w:line="288" w:lineRule="auto"/>
        <w:rPr>
          <w:rFonts w:ascii="Arial" w:eastAsia="Times New Roman" w:hAnsi="Arial" w:cs="Arial"/>
          <w:b/>
          <w:sz w:val="12"/>
          <w:szCs w:val="20"/>
          <w:lang w:eastAsia="ru-RU"/>
        </w:rPr>
      </w:pPr>
      <w:bookmarkStart w:id="24" w:name="_GoBack"/>
      <w:bookmarkEnd w:id="24"/>
    </w:p>
    <w:p w:rsidR="00935D5D" w:rsidRPr="00935D5D" w:rsidRDefault="00935D5D" w:rsidP="00935D5D">
      <w:pPr>
        <w:widowControl w:val="0"/>
        <w:autoSpaceDE w:val="0"/>
        <w:autoSpaceDN w:val="0"/>
        <w:spacing w:after="0" w:line="288" w:lineRule="auto"/>
        <w:jc w:val="both"/>
        <w:rPr>
          <w:rFonts w:ascii="Arial" w:eastAsia="Calibri" w:hAnsi="Arial" w:cs="Arial"/>
          <w:sz w:val="25"/>
          <w:szCs w:val="25"/>
          <w:lang w:bidi="ar-AE"/>
        </w:rPr>
      </w:pPr>
      <w:r w:rsidRPr="00935D5D">
        <w:rPr>
          <w:rFonts w:ascii="Arial" w:eastAsia="Calibri" w:hAnsi="Arial" w:cs="Arial"/>
          <w:sz w:val="25"/>
          <w:szCs w:val="25"/>
          <w:lang w:bidi="ar-AE"/>
        </w:rPr>
        <w:t>План 2020 р. Поз. № 12 ЕВ. Обсяг 37 с.</w:t>
      </w:r>
    </w:p>
    <w:p w:rsidR="00935D5D" w:rsidRPr="00935D5D" w:rsidRDefault="00935D5D" w:rsidP="00935D5D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spacing w:after="0" w:line="288" w:lineRule="auto"/>
        <w:jc w:val="both"/>
        <w:rPr>
          <w:rFonts w:ascii="Arial" w:eastAsia="Calibri" w:hAnsi="Arial" w:cs="Arial"/>
          <w:b/>
          <w:i/>
          <w:spacing w:val="-2"/>
          <w:sz w:val="25"/>
          <w:szCs w:val="25"/>
        </w:rPr>
      </w:pPr>
      <w:r w:rsidRPr="00935D5D">
        <w:rPr>
          <w:rFonts w:ascii="Arial" w:eastAsia="Calibri" w:hAnsi="Arial" w:cs="Arial"/>
          <w:spacing w:val="-2"/>
          <w:sz w:val="25"/>
          <w:szCs w:val="25"/>
        </w:rPr>
        <w:t>Видавець і виготовлювач – ХНЕУ ім. С. Кузнеця, 61166, м. Харків, просп. Науки, 9-А</w:t>
      </w:r>
    </w:p>
    <w:p w:rsidR="00935D5D" w:rsidRPr="00935D5D" w:rsidRDefault="00935D5D" w:rsidP="00935D5D">
      <w:pPr>
        <w:widowControl w:val="0"/>
        <w:autoSpaceDE w:val="0"/>
        <w:autoSpaceDN w:val="0"/>
        <w:spacing w:after="0" w:line="288" w:lineRule="auto"/>
        <w:jc w:val="both"/>
        <w:rPr>
          <w:rFonts w:ascii="Arial" w:eastAsia="Calibri" w:hAnsi="Arial" w:cs="Arial"/>
          <w:sz w:val="25"/>
          <w:szCs w:val="25"/>
        </w:rPr>
      </w:pPr>
      <w:r w:rsidRPr="00935D5D">
        <w:rPr>
          <w:rFonts w:ascii="Arial" w:eastAsia="Calibri" w:hAnsi="Arial" w:cs="Arial"/>
          <w:i/>
          <w:sz w:val="25"/>
          <w:szCs w:val="25"/>
        </w:rPr>
        <w:t>Свідоцтво про внесення суб'єкта видавничої справи до Державного реєстру</w:t>
      </w:r>
    </w:p>
    <w:p w:rsidR="00935D5D" w:rsidRPr="00935D5D" w:rsidRDefault="00935D5D" w:rsidP="00935D5D">
      <w:pPr>
        <w:spacing w:after="0" w:line="288" w:lineRule="auto"/>
        <w:rPr>
          <w:rFonts w:ascii="Arial" w:eastAsia="Calibri" w:hAnsi="Arial" w:cs="Times New Roman"/>
          <w:sz w:val="25"/>
          <w:szCs w:val="20"/>
        </w:rPr>
      </w:pPr>
      <w:r w:rsidRPr="00935D5D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C2929" wp14:editId="30C2180B">
                <wp:simplePos x="0" y="0"/>
                <wp:positionH relativeFrom="column">
                  <wp:posOffset>2841625</wp:posOffset>
                </wp:positionH>
                <wp:positionV relativeFrom="paragraph">
                  <wp:posOffset>213995</wp:posOffset>
                </wp:positionV>
                <wp:extent cx="647700" cy="431800"/>
                <wp:effectExtent l="0" t="0" r="19050" b="2540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8814" id="Прямоугольник 3" o:spid="_x0000_s1026" style="position:absolute;margin-left:223.75pt;margin-top:16.85pt;width:5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" fillcolor="window" strokecolor="window" strokeweight="1pt"/>
            </w:pict>
          </mc:Fallback>
        </mc:AlternateContent>
      </w:r>
      <w:r w:rsidRPr="00935D5D">
        <w:rPr>
          <w:rFonts w:ascii="Arial" w:eastAsia="Calibri" w:hAnsi="Arial" w:cs="Arial"/>
          <w:b/>
          <w:i/>
          <w:sz w:val="25"/>
          <w:szCs w:val="25"/>
        </w:rPr>
        <w:t>ДК № 4853 від 20.02.2015 р.</w:t>
      </w:r>
    </w:p>
    <w:p w:rsidR="00FD6762" w:rsidRDefault="00FD6762"/>
    <w:sectPr w:rsidR="00FD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2412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CACD4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30D29"/>
    <w:multiLevelType w:val="singleLevel"/>
    <w:tmpl w:val="4E0E0232"/>
    <w:lvl w:ilvl="0">
      <w:start w:val="1"/>
      <w:numFmt w:val="decimal"/>
      <w:pStyle w:val="a1"/>
      <w:lvlText w:val="%1)"/>
      <w:lvlJc w:val="left"/>
      <w:pPr>
        <w:tabs>
          <w:tab w:val="num" w:pos="1211"/>
        </w:tabs>
        <w:ind w:left="0" w:firstLine="851"/>
      </w:pPr>
    </w:lvl>
  </w:abstractNum>
  <w:abstractNum w:abstractNumId="3" w15:restartNumberingAfterBreak="0">
    <w:nsid w:val="187913C3"/>
    <w:multiLevelType w:val="hybridMultilevel"/>
    <w:tmpl w:val="74C2BB58"/>
    <w:lvl w:ilvl="0" w:tplc="AA96B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7077BB"/>
    <w:multiLevelType w:val="multilevel"/>
    <w:tmpl w:val="4D38EA28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4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8A3817"/>
    <w:multiLevelType w:val="hybridMultilevel"/>
    <w:tmpl w:val="2AD82F9C"/>
    <w:lvl w:ilvl="0" w:tplc="FB3606C8">
      <w:start w:val="1"/>
      <w:numFmt w:val="decimal"/>
      <w:lvlText w:val="%1."/>
      <w:lvlJc w:val="left"/>
      <w:pPr>
        <w:ind w:left="1759" w:hanging="105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51"/>
    <w:rsid w:val="000002A0"/>
    <w:rsid w:val="000013E3"/>
    <w:rsid w:val="0000185B"/>
    <w:rsid w:val="00001B2E"/>
    <w:rsid w:val="00002289"/>
    <w:rsid w:val="000028BC"/>
    <w:rsid w:val="00002D4D"/>
    <w:rsid w:val="00003857"/>
    <w:rsid w:val="00004170"/>
    <w:rsid w:val="000050EC"/>
    <w:rsid w:val="00005E93"/>
    <w:rsid w:val="00006CF4"/>
    <w:rsid w:val="00010714"/>
    <w:rsid w:val="0001095E"/>
    <w:rsid w:val="00010B33"/>
    <w:rsid w:val="00010B34"/>
    <w:rsid w:val="00010F56"/>
    <w:rsid w:val="00011479"/>
    <w:rsid w:val="000116E9"/>
    <w:rsid w:val="00011927"/>
    <w:rsid w:val="00013E8F"/>
    <w:rsid w:val="00014090"/>
    <w:rsid w:val="00015354"/>
    <w:rsid w:val="00015A4A"/>
    <w:rsid w:val="00015B07"/>
    <w:rsid w:val="00015D5C"/>
    <w:rsid w:val="000169BC"/>
    <w:rsid w:val="000176F2"/>
    <w:rsid w:val="000179CF"/>
    <w:rsid w:val="000204E2"/>
    <w:rsid w:val="000206C4"/>
    <w:rsid w:val="000208D4"/>
    <w:rsid w:val="00020B0D"/>
    <w:rsid w:val="0002142A"/>
    <w:rsid w:val="00021819"/>
    <w:rsid w:val="00021886"/>
    <w:rsid w:val="0002205C"/>
    <w:rsid w:val="000225DE"/>
    <w:rsid w:val="00022C6E"/>
    <w:rsid w:val="00023979"/>
    <w:rsid w:val="00023B6C"/>
    <w:rsid w:val="00024933"/>
    <w:rsid w:val="00024F60"/>
    <w:rsid w:val="00025939"/>
    <w:rsid w:val="00026602"/>
    <w:rsid w:val="000268AB"/>
    <w:rsid w:val="00026BD9"/>
    <w:rsid w:val="00026CD1"/>
    <w:rsid w:val="00026D0C"/>
    <w:rsid w:val="00026DFE"/>
    <w:rsid w:val="0002794F"/>
    <w:rsid w:val="000279D1"/>
    <w:rsid w:val="00027CBC"/>
    <w:rsid w:val="0003031C"/>
    <w:rsid w:val="000305FB"/>
    <w:rsid w:val="00030B5F"/>
    <w:rsid w:val="00030C58"/>
    <w:rsid w:val="00031C69"/>
    <w:rsid w:val="00031FDB"/>
    <w:rsid w:val="00032807"/>
    <w:rsid w:val="00032E4C"/>
    <w:rsid w:val="000336FC"/>
    <w:rsid w:val="00033C55"/>
    <w:rsid w:val="00034167"/>
    <w:rsid w:val="00034558"/>
    <w:rsid w:val="000348ED"/>
    <w:rsid w:val="00034BB9"/>
    <w:rsid w:val="00035896"/>
    <w:rsid w:val="000360C0"/>
    <w:rsid w:val="00036420"/>
    <w:rsid w:val="0003676A"/>
    <w:rsid w:val="00037178"/>
    <w:rsid w:val="00037580"/>
    <w:rsid w:val="000375C1"/>
    <w:rsid w:val="000402B1"/>
    <w:rsid w:val="00040621"/>
    <w:rsid w:val="00040771"/>
    <w:rsid w:val="000407B1"/>
    <w:rsid w:val="00040B1E"/>
    <w:rsid w:val="00040E30"/>
    <w:rsid w:val="00040FC0"/>
    <w:rsid w:val="000411D3"/>
    <w:rsid w:val="0004168C"/>
    <w:rsid w:val="00041B07"/>
    <w:rsid w:val="0004269F"/>
    <w:rsid w:val="00042B1F"/>
    <w:rsid w:val="00042B46"/>
    <w:rsid w:val="00042EAA"/>
    <w:rsid w:val="00043D12"/>
    <w:rsid w:val="00043E68"/>
    <w:rsid w:val="000442C1"/>
    <w:rsid w:val="00045721"/>
    <w:rsid w:val="00045C38"/>
    <w:rsid w:val="000462C1"/>
    <w:rsid w:val="00047330"/>
    <w:rsid w:val="00047709"/>
    <w:rsid w:val="00047D8A"/>
    <w:rsid w:val="000509FA"/>
    <w:rsid w:val="00050AEC"/>
    <w:rsid w:val="00051254"/>
    <w:rsid w:val="000521CC"/>
    <w:rsid w:val="000522A2"/>
    <w:rsid w:val="00052744"/>
    <w:rsid w:val="00052AE9"/>
    <w:rsid w:val="00052B14"/>
    <w:rsid w:val="00052E03"/>
    <w:rsid w:val="00053263"/>
    <w:rsid w:val="00053FBD"/>
    <w:rsid w:val="00054186"/>
    <w:rsid w:val="00054333"/>
    <w:rsid w:val="0005445A"/>
    <w:rsid w:val="0005450D"/>
    <w:rsid w:val="00054703"/>
    <w:rsid w:val="00054BFF"/>
    <w:rsid w:val="00054FE4"/>
    <w:rsid w:val="00056A4B"/>
    <w:rsid w:val="00056E6C"/>
    <w:rsid w:val="00057056"/>
    <w:rsid w:val="0005735F"/>
    <w:rsid w:val="000573DC"/>
    <w:rsid w:val="000577EA"/>
    <w:rsid w:val="0005794C"/>
    <w:rsid w:val="00057AE7"/>
    <w:rsid w:val="00057D70"/>
    <w:rsid w:val="00057E53"/>
    <w:rsid w:val="00057F1E"/>
    <w:rsid w:val="00060546"/>
    <w:rsid w:val="00060909"/>
    <w:rsid w:val="00060951"/>
    <w:rsid w:val="000612F7"/>
    <w:rsid w:val="0006138B"/>
    <w:rsid w:val="000620F4"/>
    <w:rsid w:val="000621C8"/>
    <w:rsid w:val="00062476"/>
    <w:rsid w:val="00063668"/>
    <w:rsid w:val="000638BB"/>
    <w:rsid w:val="000641F0"/>
    <w:rsid w:val="00064C25"/>
    <w:rsid w:val="000654E9"/>
    <w:rsid w:val="00065706"/>
    <w:rsid w:val="00065736"/>
    <w:rsid w:val="000659B0"/>
    <w:rsid w:val="00065ACF"/>
    <w:rsid w:val="00065D70"/>
    <w:rsid w:val="00066712"/>
    <w:rsid w:val="0006743F"/>
    <w:rsid w:val="00067CE4"/>
    <w:rsid w:val="00067F96"/>
    <w:rsid w:val="00070045"/>
    <w:rsid w:val="00070124"/>
    <w:rsid w:val="00070F4D"/>
    <w:rsid w:val="00071754"/>
    <w:rsid w:val="000724E0"/>
    <w:rsid w:val="00073E43"/>
    <w:rsid w:val="00073EEF"/>
    <w:rsid w:val="00074352"/>
    <w:rsid w:val="00074AF5"/>
    <w:rsid w:val="00075351"/>
    <w:rsid w:val="00075B5E"/>
    <w:rsid w:val="00075C6F"/>
    <w:rsid w:val="00075D38"/>
    <w:rsid w:val="00076065"/>
    <w:rsid w:val="000761A5"/>
    <w:rsid w:val="000765FF"/>
    <w:rsid w:val="00076AF5"/>
    <w:rsid w:val="0007705E"/>
    <w:rsid w:val="00077DFB"/>
    <w:rsid w:val="000800BA"/>
    <w:rsid w:val="00080679"/>
    <w:rsid w:val="00080792"/>
    <w:rsid w:val="00080815"/>
    <w:rsid w:val="00080FB9"/>
    <w:rsid w:val="000814EC"/>
    <w:rsid w:val="0008160D"/>
    <w:rsid w:val="0008170A"/>
    <w:rsid w:val="00081ADA"/>
    <w:rsid w:val="000824C7"/>
    <w:rsid w:val="00082A3E"/>
    <w:rsid w:val="00082B8D"/>
    <w:rsid w:val="00083BA0"/>
    <w:rsid w:val="00083E36"/>
    <w:rsid w:val="000846AC"/>
    <w:rsid w:val="00084709"/>
    <w:rsid w:val="00084740"/>
    <w:rsid w:val="0008487F"/>
    <w:rsid w:val="00084BFB"/>
    <w:rsid w:val="00084FD2"/>
    <w:rsid w:val="00085229"/>
    <w:rsid w:val="000852D5"/>
    <w:rsid w:val="00085405"/>
    <w:rsid w:val="00085F6B"/>
    <w:rsid w:val="00086269"/>
    <w:rsid w:val="0008678D"/>
    <w:rsid w:val="00086793"/>
    <w:rsid w:val="00086B3F"/>
    <w:rsid w:val="000872C4"/>
    <w:rsid w:val="00087FC9"/>
    <w:rsid w:val="000909A3"/>
    <w:rsid w:val="000909C4"/>
    <w:rsid w:val="000910B6"/>
    <w:rsid w:val="0009113E"/>
    <w:rsid w:val="000916AB"/>
    <w:rsid w:val="00092285"/>
    <w:rsid w:val="00092E3A"/>
    <w:rsid w:val="000935D7"/>
    <w:rsid w:val="000947C0"/>
    <w:rsid w:val="00094D9A"/>
    <w:rsid w:val="00094FC2"/>
    <w:rsid w:val="00095289"/>
    <w:rsid w:val="000959A5"/>
    <w:rsid w:val="00095E35"/>
    <w:rsid w:val="00096779"/>
    <w:rsid w:val="000967D5"/>
    <w:rsid w:val="00096BF6"/>
    <w:rsid w:val="00096CF8"/>
    <w:rsid w:val="00096FFA"/>
    <w:rsid w:val="0009710B"/>
    <w:rsid w:val="00097578"/>
    <w:rsid w:val="0009782D"/>
    <w:rsid w:val="00097860"/>
    <w:rsid w:val="000A06DA"/>
    <w:rsid w:val="000A0E48"/>
    <w:rsid w:val="000A0EEB"/>
    <w:rsid w:val="000A1370"/>
    <w:rsid w:val="000A140D"/>
    <w:rsid w:val="000A1641"/>
    <w:rsid w:val="000A3C5F"/>
    <w:rsid w:val="000A44FB"/>
    <w:rsid w:val="000A4962"/>
    <w:rsid w:val="000A4D5D"/>
    <w:rsid w:val="000A4EAE"/>
    <w:rsid w:val="000A4EFD"/>
    <w:rsid w:val="000A58E1"/>
    <w:rsid w:val="000A59E5"/>
    <w:rsid w:val="000A5BED"/>
    <w:rsid w:val="000A61E2"/>
    <w:rsid w:val="000A679A"/>
    <w:rsid w:val="000A6B8B"/>
    <w:rsid w:val="000A6C03"/>
    <w:rsid w:val="000A6C8B"/>
    <w:rsid w:val="000A7A45"/>
    <w:rsid w:val="000B039D"/>
    <w:rsid w:val="000B0F34"/>
    <w:rsid w:val="000B1120"/>
    <w:rsid w:val="000B14AA"/>
    <w:rsid w:val="000B1FD6"/>
    <w:rsid w:val="000B233E"/>
    <w:rsid w:val="000B2CFD"/>
    <w:rsid w:val="000B2FB9"/>
    <w:rsid w:val="000B372E"/>
    <w:rsid w:val="000B3AEA"/>
    <w:rsid w:val="000B3F0E"/>
    <w:rsid w:val="000B4262"/>
    <w:rsid w:val="000B43A2"/>
    <w:rsid w:val="000B482D"/>
    <w:rsid w:val="000B4D53"/>
    <w:rsid w:val="000B4E3B"/>
    <w:rsid w:val="000B51FF"/>
    <w:rsid w:val="000B5AA2"/>
    <w:rsid w:val="000B68DF"/>
    <w:rsid w:val="000B6DA2"/>
    <w:rsid w:val="000B7048"/>
    <w:rsid w:val="000B72CC"/>
    <w:rsid w:val="000B7347"/>
    <w:rsid w:val="000B7B94"/>
    <w:rsid w:val="000C02EF"/>
    <w:rsid w:val="000C02F0"/>
    <w:rsid w:val="000C0F25"/>
    <w:rsid w:val="000C1357"/>
    <w:rsid w:val="000C1D1C"/>
    <w:rsid w:val="000C1D8F"/>
    <w:rsid w:val="000C1E63"/>
    <w:rsid w:val="000C23C6"/>
    <w:rsid w:val="000C3685"/>
    <w:rsid w:val="000C399A"/>
    <w:rsid w:val="000C3EF4"/>
    <w:rsid w:val="000C3F32"/>
    <w:rsid w:val="000C4495"/>
    <w:rsid w:val="000C58DA"/>
    <w:rsid w:val="000C59C4"/>
    <w:rsid w:val="000C5E74"/>
    <w:rsid w:val="000C5F0C"/>
    <w:rsid w:val="000C642C"/>
    <w:rsid w:val="000C6AE2"/>
    <w:rsid w:val="000C6F26"/>
    <w:rsid w:val="000C72EB"/>
    <w:rsid w:val="000C73CF"/>
    <w:rsid w:val="000C7E34"/>
    <w:rsid w:val="000C7EA2"/>
    <w:rsid w:val="000D005E"/>
    <w:rsid w:val="000D0754"/>
    <w:rsid w:val="000D0A1F"/>
    <w:rsid w:val="000D10A1"/>
    <w:rsid w:val="000D11FA"/>
    <w:rsid w:val="000D13F3"/>
    <w:rsid w:val="000D20A0"/>
    <w:rsid w:val="000D22F9"/>
    <w:rsid w:val="000D2A01"/>
    <w:rsid w:val="000D39B5"/>
    <w:rsid w:val="000D4648"/>
    <w:rsid w:val="000D4955"/>
    <w:rsid w:val="000D49E0"/>
    <w:rsid w:val="000D543A"/>
    <w:rsid w:val="000D566A"/>
    <w:rsid w:val="000D5885"/>
    <w:rsid w:val="000D5CE8"/>
    <w:rsid w:val="000D607D"/>
    <w:rsid w:val="000D777B"/>
    <w:rsid w:val="000D7896"/>
    <w:rsid w:val="000D7BBC"/>
    <w:rsid w:val="000D7E50"/>
    <w:rsid w:val="000E0526"/>
    <w:rsid w:val="000E0A36"/>
    <w:rsid w:val="000E1443"/>
    <w:rsid w:val="000E16B9"/>
    <w:rsid w:val="000E1AE6"/>
    <w:rsid w:val="000E2511"/>
    <w:rsid w:val="000E2CA9"/>
    <w:rsid w:val="000E3712"/>
    <w:rsid w:val="000E37B2"/>
    <w:rsid w:val="000E3A79"/>
    <w:rsid w:val="000E3CB3"/>
    <w:rsid w:val="000E4089"/>
    <w:rsid w:val="000E44FA"/>
    <w:rsid w:val="000E48F7"/>
    <w:rsid w:val="000E4B67"/>
    <w:rsid w:val="000E4F18"/>
    <w:rsid w:val="000E4FB0"/>
    <w:rsid w:val="000E57D7"/>
    <w:rsid w:val="000E638A"/>
    <w:rsid w:val="000E64DA"/>
    <w:rsid w:val="000E6BC4"/>
    <w:rsid w:val="000E6BF3"/>
    <w:rsid w:val="000E71EB"/>
    <w:rsid w:val="000E72B5"/>
    <w:rsid w:val="000E74D0"/>
    <w:rsid w:val="000E7591"/>
    <w:rsid w:val="000E7C71"/>
    <w:rsid w:val="000F0025"/>
    <w:rsid w:val="000F1788"/>
    <w:rsid w:val="000F1AF8"/>
    <w:rsid w:val="000F1D50"/>
    <w:rsid w:val="000F2052"/>
    <w:rsid w:val="000F2557"/>
    <w:rsid w:val="000F2BAF"/>
    <w:rsid w:val="000F2EA3"/>
    <w:rsid w:val="000F3190"/>
    <w:rsid w:val="000F5024"/>
    <w:rsid w:val="000F54F4"/>
    <w:rsid w:val="000F5E32"/>
    <w:rsid w:val="000F6240"/>
    <w:rsid w:val="000F6940"/>
    <w:rsid w:val="000F7215"/>
    <w:rsid w:val="000F73D2"/>
    <w:rsid w:val="000F7834"/>
    <w:rsid w:val="0010036C"/>
    <w:rsid w:val="001003D9"/>
    <w:rsid w:val="00100EF9"/>
    <w:rsid w:val="00101211"/>
    <w:rsid w:val="00101BFD"/>
    <w:rsid w:val="001021AB"/>
    <w:rsid w:val="00102582"/>
    <w:rsid w:val="001027AC"/>
    <w:rsid w:val="00102B77"/>
    <w:rsid w:val="00102C9F"/>
    <w:rsid w:val="00102D55"/>
    <w:rsid w:val="0010302B"/>
    <w:rsid w:val="001032F6"/>
    <w:rsid w:val="0010339F"/>
    <w:rsid w:val="00103435"/>
    <w:rsid w:val="0010375A"/>
    <w:rsid w:val="001038B9"/>
    <w:rsid w:val="00103E5D"/>
    <w:rsid w:val="00104C17"/>
    <w:rsid w:val="00105A40"/>
    <w:rsid w:val="00105BA1"/>
    <w:rsid w:val="00106053"/>
    <w:rsid w:val="00106D72"/>
    <w:rsid w:val="00106E7F"/>
    <w:rsid w:val="00107595"/>
    <w:rsid w:val="00107891"/>
    <w:rsid w:val="001101C0"/>
    <w:rsid w:val="0011027B"/>
    <w:rsid w:val="001103AE"/>
    <w:rsid w:val="0011046D"/>
    <w:rsid w:val="00110477"/>
    <w:rsid w:val="00110980"/>
    <w:rsid w:val="001115B0"/>
    <w:rsid w:val="00111F6C"/>
    <w:rsid w:val="001121AA"/>
    <w:rsid w:val="00112590"/>
    <w:rsid w:val="0011291B"/>
    <w:rsid w:val="00112AA5"/>
    <w:rsid w:val="00112B7F"/>
    <w:rsid w:val="001136F2"/>
    <w:rsid w:val="00113ADC"/>
    <w:rsid w:val="00113EC2"/>
    <w:rsid w:val="00114842"/>
    <w:rsid w:val="00114EA8"/>
    <w:rsid w:val="0011587F"/>
    <w:rsid w:val="0011611F"/>
    <w:rsid w:val="00116187"/>
    <w:rsid w:val="0011620A"/>
    <w:rsid w:val="001162FB"/>
    <w:rsid w:val="001163AB"/>
    <w:rsid w:val="00117421"/>
    <w:rsid w:val="00117477"/>
    <w:rsid w:val="00117C46"/>
    <w:rsid w:val="00117DF9"/>
    <w:rsid w:val="001202B7"/>
    <w:rsid w:val="001202BE"/>
    <w:rsid w:val="001208E3"/>
    <w:rsid w:val="00120DC4"/>
    <w:rsid w:val="001211BC"/>
    <w:rsid w:val="0012154B"/>
    <w:rsid w:val="0012172E"/>
    <w:rsid w:val="00122059"/>
    <w:rsid w:val="00122812"/>
    <w:rsid w:val="00122ADA"/>
    <w:rsid w:val="001231B4"/>
    <w:rsid w:val="001232B3"/>
    <w:rsid w:val="001233B1"/>
    <w:rsid w:val="001237A2"/>
    <w:rsid w:val="00124024"/>
    <w:rsid w:val="00124053"/>
    <w:rsid w:val="00125A50"/>
    <w:rsid w:val="00126A14"/>
    <w:rsid w:val="00126BFF"/>
    <w:rsid w:val="001275FC"/>
    <w:rsid w:val="00127737"/>
    <w:rsid w:val="00130634"/>
    <w:rsid w:val="001309F7"/>
    <w:rsid w:val="00130BF4"/>
    <w:rsid w:val="00130C1C"/>
    <w:rsid w:val="001321CC"/>
    <w:rsid w:val="0013259D"/>
    <w:rsid w:val="00132BC6"/>
    <w:rsid w:val="00132D70"/>
    <w:rsid w:val="00132DF8"/>
    <w:rsid w:val="00133882"/>
    <w:rsid w:val="00133E72"/>
    <w:rsid w:val="001344F4"/>
    <w:rsid w:val="001345BB"/>
    <w:rsid w:val="00134AA5"/>
    <w:rsid w:val="001358B7"/>
    <w:rsid w:val="00135C73"/>
    <w:rsid w:val="00136026"/>
    <w:rsid w:val="00136770"/>
    <w:rsid w:val="00136B8A"/>
    <w:rsid w:val="00136C6F"/>
    <w:rsid w:val="00137273"/>
    <w:rsid w:val="00137AB3"/>
    <w:rsid w:val="0014041C"/>
    <w:rsid w:val="00140BED"/>
    <w:rsid w:val="00140C4F"/>
    <w:rsid w:val="00140FE1"/>
    <w:rsid w:val="001410E8"/>
    <w:rsid w:val="00141AF0"/>
    <w:rsid w:val="00141D93"/>
    <w:rsid w:val="00141EEF"/>
    <w:rsid w:val="001423D1"/>
    <w:rsid w:val="0014296E"/>
    <w:rsid w:val="00142AEB"/>
    <w:rsid w:val="00142FA7"/>
    <w:rsid w:val="001435BD"/>
    <w:rsid w:val="001436E4"/>
    <w:rsid w:val="00143D16"/>
    <w:rsid w:val="00144170"/>
    <w:rsid w:val="00145022"/>
    <w:rsid w:val="00145221"/>
    <w:rsid w:val="001458FF"/>
    <w:rsid w:val="00146150"/>
    <w:rsid w:val="00146923"/>
    <w:rsid w:val="00147B3E"/>
    <w:rsid w:val="00147C77"/>
    <w:rsid w:val="00147CC0"/>
    <w:rsid w:val="00147DBA"/>
    <w:rsid w:val="00147F0D"/>
    <w:rsid w:val="00150C15"/>
    <w:rsid w:val="00150F43"/>
    <w:rsid w:val="00151C8F"/>
    <w:rsid w:val="00152188"/>
    <w:rsid w:val="00152207"/>
    <w:rsid w:val="0015286E"/>
    <w:rsid w:val="001529F2"/>
    <w:rsid w:val="001531DF"/>
    <w:rsid w:val="001534C3"/>
    <w:rsid w:val="00154148"/>
    <w:rsid w:val="00154149"/>
    <w:rsid w:val="0015417B"/>
    <w:rsid w:val="00154401"/>
    <w:rsid w:val="0015460D"/>
    <w:rsid w:val="001546B2"/>
    <w:rsid w:val="00154E19"/>
    <w:rsid w:val="00154E74"/>
    <w:rsid w:val="001552F1"/>
    <w:rsid w:val="00155D5D"/>
    <w:rsid w:val="00155E2A"/>
    <w:rsid w:val="00156AFC"/>
    <w:rsid w:val="00156C29"/>
    <w:rsid w:val="00156E9E"/>
    <w:rsid w:val="001573EA"/>
    <w:rsid w:val="001578B5"/>
    <w:rsid w:val="00157989"/>
    <w:rsid w:val="00157B17"/>
    <w:rsid w:val="001603E2"/>
    <w:rsid w:val="00160413"/>
    <w:rsid w:val="001605BE"/>
    <w:rsid w:val="001607D0"/>
    <w:rsid w:val="00160F0D"/>
    <w:rsid w:val="0016157B"/>
    <w:rsid w:val="00161847"/>
    <w:rsid w:val="0016190B"/>
    <w:rsid w:val="00161DBA"/>
    <w:rsid w:val="00162889"/>
    <w:rsid w:val="001632E5"/>
    <w:rsid w:val="00163463"/>
    <w:rsid w:val="00163D6E"/>
    <w:rsid w:val="0016458C"/>
    <w:rsid w:val="00164B1F"/>
    <w:rsid w:val="00165166"/>
    <w:rsid w:val="0016528E"/>
    <w:rsid w:val="00165E4A"/>
    <w:rsid w:val="001663F9"/>
    <w:rsid w:val="00166E7C"/>
    <w:rsid w:val="00166F4D"/>
    <w:rsid w:val="00166FAE"/>
    <w:rsid w:val="0016732C"/>
    <w:rsid w:val="0017006D"/>
    <w:rsid w:val="00170C75"/>
    <w:rsid w:val="00170EA8"/>
    <w:rsid w:val="0017177B"/>
    <w:rsid w:val="00171A75"/>
    <w:rsid w:val="00172484"/>
    <w:rsid w:val="00172E07"/>
    <w:rsid w:val="00173D7B"/>
    <w:rsid w:val="00173EEF"/>
    <w:rsid w:val="00174B55"/>
    <w:rsid w:val="00174BEC"/>
    <w:rsid w:val="0017589B"/>
    <w:rsid w:val="0017599A"/>
    <w:rsid w:val="00175F9F"/>
    <w:rsid w:val="001768CC"/>
    <w:rsid w:val="00176D20"/>
    <w:rsid w:val="0017701B"/>
    <w:rsid w:val="0017701F"/>
    <w:rsid w:val="00177C5B"/>
    <w:rsid w:val="001800B1"/>
    <w:rsid w:val="00180A80"/>
    <w:rsid w:val="00181C38"/>
    <w:rsid w:val="00181FE9"/>
    <w:rsid w:val="00182013"/>
    <w:rsid w:val="00182266"/>
    <w:rsid w:val="0018251F"/>
    <w:rsid w:val="0018265B"/>
    <w:rsid w:val="00182807"/>
    <w:rsid w:val="0018292C"/>
    <w:rsid w:val="00183A67"/>
    <w:rsid w:val="00184A08"/>
    <w:rsid w:val="00184C8F"/>
    <w:rsid w:val="00185052"/>
    <w:rsid w:val="0018585B"/>
    <w:rsid w:val="00185CEB"/>
    <w:rsid w:val="00185D48"/>
    <w:rsid w:val="00186123"/>
    <w:rsid w:val="001867AE"/>
    <w:rsid w:val="001868B6"/>
    <w:rsid w:val="0018736B"/>
    <w:rsid w:val="001877EE"/>
    <w:rsid w:val="00187DAC"/>
    <w:rsid w:val="001904A0"/>
    <w:rsid w:val="0019064F"/>
    <w:rsid w:val="00190BD3"/>
    <w:rsid w:val="0019158F"/>
    <w:rsid w:val="0019171E"/>
    <w:rsid w:val="00191740"/>
    <w:rsid w:val="00191D97"/>
    <w:rsid w:val="00192156"/>
    <w:rsid w:val="001922F3"/>
    <w:rsid w:val="00192DF1"/>
    <w:rsid w:val="00193311"/>
    <w:rsid w:val="00193A77"/>
    <w:rsid w:val="00193BC6"/>
    <w:rsid w:val="0019568D"/>
    <w:rsid w:val="0019570D"/>
    <w:rsid w:val="00195909"/>
    <w:rsid w:val="00195E62"/>
    <w:rsid w:val="00195EB2"/>
    <w:rsid w:val="00196644"/>
    <w:rsid w:val="00196778"/>
    <w:rsid w:val="00196FAC"/>
    <w:rsid w:val="00197CCA"/>
    <w:rsid w:val="001A0042"/>
    <w:rsid w:val="001A09BA"/>
    <w:rsid w:val="001A0D67"/>
    <w:rsid w:val="001A1273"/>
    <w:rsid w:val="001A20D8"/>
    <w:rsid w:val="001A26D2"/>
    <w:rsid w:val="001A2B94"/>
    <w:rsid w:val="001A3313"/>
    <w:rsid w:val="001A34FB"/>
    <w:rsid w:val="001A3F4B"/>
    <w:rsid w:val="001A485A"/>
    <w:rsid w:val="001A4A92"/>
    <w:rsid w:val="001A59E6"/>
    <w:rsid w:val="001A5C51"/>
    <w:rsid w:val="001A5C5F"/>
    <w:rsid w:val="001A5C6B"/>
    <w:rsid w:val="001A643C"/>
    <w:rsid w:val="001A6A3D"/>
    <w:rsid w:val="001A789B"/>
    <w:rsid w:val="001B0C4A"/>
    <w:rsid w:val="001B1600"/>
    <w:rsid w:val="001B1B62"/>
    <w:rsid w:val="001B1F9E"/>
    <w:rsid w:val="001B2034"/>
    <w:rsid w:val="001B2124"/>
    <w:rsid w:val="001B235D"/>
    <w:rsid w:val="001B2491"/>
    <w:rsid w:val="001B2C3C"/>
    <w:rsid w:val="001B2D72"/>
    <w:rsid w:val="001B30F8"/>
    <w:rsid w:val="001B34FC"/>
    <w:rsid w:val="001B362F"/>
    <w:rsid w:val="001B3CF3"/>
    <w:rsid w:val="001B3F27"/>
    <w:rsid w:val="001B43E0"/>
    <w:rsid w:val="001B5851"/>
    <w:rsid w:val="001B5F09"/>
    <w:rsid w:val="001B5F83"/>
    <w:rsid w:val="001B672A"/>
    <w:rsid w:val="001B6B06"/>
    <w:rsid w:val="001B717D"/>
    <w:rsid w:val="001B75EA"/>
    <w:rsid w:val="001B7A95"/>
    <w:rsid w:val="001C0FBE"/>
    <w:rsid w:val="001C1648"/>
    <w:rsid w:val="001C1971"/>
    <w:rsid w:val="001C2123"/>
    <w:rsid w:val="001C2794"/>
    <w:rsid w:val="001C2EC2"/>
    <w:rsid w:val="001C34C5"/>
    <w:rsid w:val="001C4207"/>
    <w:rsid w:val="001C4457"/>
    <w:rsid w:val="001C448A"/>
    <w:rsid w:val="001C4560"/>
    <w:rsid w:val="001C4682"/>
    <w:rsid w:val="001C4B2D"/>
    <w:rsid w:val="001C4CB2"/>
    <w:rsid w:val="001C5141"/>
    <w:rsid w:val="001C51EF"/>
    <w:rsid w:val="001C5D64"/>
    <w:rsid w:val="001C6429"/>
    <w:rsid w:val="001C6751"/>
    <w:rsid w:val="001C69B7"/>
    <w:rsid w:val="001C6FF7"/>
    <w:rsid w:val="001C7118"/>
    <w:rsid w:val="001C7832"/>
    <w:rsid w:val="001C7894"/>
    <w:rsid w:val="001D023E"/>
    <w:rsid w:val="001D050C"/>
    <w:rsid w:val="001D10B1"/>
    <w:rsid w:val="001D127B"/>
    <w:rsid w:val="001D1922"/>
    <w:rsid w:val="001D21F2"/>
    <w:rsid w:val="001D2A13"/>
    <w:rsid w:val="001D389A"/>
    <w:rsid w:val="001D3DC6"/>
    <w:rsid w:val="001D4511"/>
    <w:rsid w:val="001D4928"/>
    <w:rsid w:val="001D52F3"/>
    <w:rsid w:val="001D53D7"/>
    <w:rsid w:val="001D5540"/>
    <w:rsid w:val="001D56A6"/>
    <w:rsid w:val="001D59E2"/>
    <w:rsid w:val="001D5D3B"/>
    <w:rsid w:val="001D68B4"/>
    <w:rsid w:val="001D6A67"/>
    <w:rsid w:val="001D6E3F"/>
    <w:rsid w:val="001D7147"/>
    <w:rsid w:val="001D723B"/>
    <w:rsid w:val="001D7593"/>
    <w:rsid w:val="001D7E04"/>
    <w:rsid w:val="001E078B"/>
    <w:rsid w:val="001E0982"/>
    <w:rsid w:val="001E1DDD"/>
    <w:rsid w:val="001E2315"/>
    <w:rsid w:val="001E2CB5"/>
    <w:rsid w:val="001E377F"/>
    <w:rsid w:val="001E39C2"/>
    <w:rsid w:val="001E469C"/>
    <w:rsid w:val="001E4707"/>
    <w:rsid w:val="001E518C"/>
    <w:rsid w:val="001E60AD"/>
    <w:rsid w:val="001E63EB"/>
    <w:rsid w:val="001E699B"/>
    <w:rsid w:val="001E6A59"/>
    <w:rsid w:val="001E6CED"/>
    <w:rsid w:val="001E7058"/>
    <w:rsid w:val="001E70CB"/>
    <w:rsid w:val="001E7C2C"/>
    <w:rsid w:val="001E7D7C"/>
    <w:rsid w:val="001F01CA"/>
    <w:rsid w:val="001F01E3"/>
    <w:rsid w:val="001F0642"/>
    <w:rsid w:val="001F0E32"/>
    <w:rsid w:val="001F0F45"/>
    <w:rsid w:val="001F0FCD"/>
    <w:rsid w:val="001F1005"/>
    <w:rsid w:val="001F1505"/>
    <w:rsid w:val="001F1F6E"/>
    <w:rsid w:val="001F2902"/>
    <w:rsid w:val="001F2D0E"/>
    <w:rsid w:val="001F2DEE"/>
    <w:rsid w:val="001F40B6"/>
    <w:rsid w:val="001F4601"/>
    <w:rsid w:val="001F4682"/>
    <w:rsid w:val="001F4BE8"/>
    <w:rsid w:val="001F4C1B"/>
    <w:rsid w:val="001F528B"/>
    <w:rsid w:val="001F55E2"/>
    <w:rsid w:val="001F55FB"/>
    <w:rsid w:val="001F56AC"/>
    <w:rsid w:val="001F5ECC"/>
    <w:rsid w:val="001F61A0"/>
    <w:rsid w:val="001F63B2"/>
    <w:rsid w:val="001F6737"/>
    <w:rsid w:val="002017D1"/>
    <w:rsid w:val="00202715"/>
    <w:rsid w:val="00203343"/>
    <w:rsid w:val="002035B5"/>
    <w:rsid w:val="00203D0F"/>
    <w:rsid w:val="002042EA"/>
    <w:rsid w:val="00204875"/>
    <w:rsid w:val="002060EC"/>
    <w:rsid w:val="00206584"/>
    <w:rsid w:val="002066FC"/>
    <w:rsid w:val="00206DB0"/>
    <w:rsid w:val="00210AD8"/>
    <w:rsid w:val="00210E28"/>
    <w:rsid w:val="00211BFE"/>
    <w:rsid w:val="00211E3D"/>
    <w:rsid w:val="002123EF"/>
    <w:rsid w:val="002127D8"/>
    <w:rsid w:val="002128F6"/>
    <w:rsid w:val="00213D87"/>
    <w:rsid w:val="00213E22"/>
    <w:rsid w:val="00213EC9"/>
    <w:rsid w:val="0021477D"/>
    <w:rsid w:val="00214E0D"/>
    <w:rsid w:val="002150ED"/>
    <w:rsid w:val="002157C7"/>
    <w:rsid w:val="00216540"/>
    <w:rsid w:val="00216786"/>
    <w:rsid w:val="00216C66"/>
    <w:rsid w:val="00216CDA"/>
    <w:rsid w:val="00216DBC"/>
    <w:rsid w:val="002203B8"/>
    <w:rsid w:val="0022061D"/>
    <w:rsid w:val="00220F13"/>
    <w:rsid w:val="0022100B"/>
    <w:rsid w:val="0022103E"/>
    <w:rsid w:val="0022106E"/>
    <w:rsid w:val="00221073"/>
    <w:rsid w:val="00221391"/>
    <w:rsid w:val="002218B0"/>
    <w:rsid w:val="00221A64"/>
    <w:rsid w:val="00221D7E"/>
    <w:rsid w:val="00221F89"/>
    <w:rsid w:val="0022221E"/>
    <w:rsid w:val="0022252F"/>
    <w:rsid w:val="00222541"/>
    <w:rsid w:val="00222656"/>
    <w:rsid w:val="00222A38"/>
    <w:rsid w:val="00222E2A"/>
    <w:rsid w:val="0022397D"/>
    <w:rsid w:val="0022516F"/>
    <w:rsid w:val="0022519D"/>
    <w:rsid w:val="00225B1D"/>
    <w:rsid w:val="00225B59"/>
    <w:rsid w:val="00226B09"/>
    <w:rsid w:val="00226FA3"/>
    <w:rsid w:val="002271C7"/>
    <w:rsid w:val="002302FC"/>
    <w:rsid w:val="00230DC0"/>
    <w:rsid w:val="00230F5A"/>
    <w:rsid w:val="00232186"/>
    <w:rsid w:val="0023239D"/>
    <w:rsid w:val="00232660"/>
    <w:rsid w:val="00232A69"/>
    <w:rsid w:val="00232D70"/>
    <w:rsid w:val="00233742"/>
    <w:rsid w:val="002337C2"/>
    <w:rsid w:val="0023398F"/>
    <w:rsid w:val="00233D42"/>
    <w:rsid w:val="00234683"/>
    <w:rsid w:val="00234BB6"/>
    <w:rsid w:val="00234EE1"/>
    <w:rsid w:val="0023533E"/>
    <w:rsid w:val="002364E8"/>
    <w:rsid w:val="0023662D"/>
    <w:rsid w:val="0023687B"/>
    <w:rsid w:val="00236AF8"/>
    <w:rsid w:val="00236BE9"/>
    <w:rsid w:val="00236F61"/>
    <w:rsid w:val="00237AE2"/>
    <w:rsid w:val="00237AF9"/>
    <w:rsid w:val="002400AE"/>
    <w:rsid w:val="002401FB"/>
    <w:rsid w:val="00240D16"/>
    <w:rsid w:val="002410BB"/>
    <w:rsid w:val="00241F0F"/>
    <w:rsid w:val="00242413"/>
    <w:rsid w:val="00242C01"/>
    <w:rsid w:val="00242E80"/>
    <w:rsid w:val="00242FA6"/>
    <w:rsid w:val="00243177"/>
    <w:rsid w:val="00243875"/>
    <w:rsid w:val="00243921"/>
    <w:rsid w:val="002440B3"/>
    <w:rsid w:val="002443CE"/>
    <w:rsid w:val="00244CA1"/>
    <w:rsid w:val="00244F65"/>
    <w:rsid w:val="00245801"/>
    <w:rsid w:val="00245A1C"/>
    <w:rsid w:val="00246441"/>
    <w:rsid w:val="002464AE"/>
    <w:rsid w:val="00246602"/>
    <w:rsid w:val="0024707F"/>
    <w:rsid w:val="002474D7"/>
    <w:rsid w:val="00247814"/>
    <w:rsid w:val="002479C8"/>
    <w:rsid w:val="00247AA5"/>
    <w:rsid w:val="0025004E"/>
    <w:rsid w:val="002504ED"/>
    <w:rsid w:val="00250523"/>
    <w:rsid w:val="002510CE"/>
    <w:rsid w:val="00251756"/>
    <w:rsid w:val="002520ED"/>
    <w:rsid w:val="002529B3"/>
    <w:rsid w:val="00252CFB"/>
    <w:rsid w:val="00252E49"/>
    <w:rsid w:val="00253A36"/>
    <w:rsid w:val="00253F08"/>
    <w:rsid w:val="0025431B"/>
    <w:rsid w:val="0025478A"/>
    <w:rsid w:val="002548FB"/>
    <w:rsid w:val="00256076"/>
    <w:rsid w:val="002562C0"/>
    <w:rsid w:val="00256751"/>
    <w:rsid w:val="00256AC8"/>
    <w:rsid w:val="00256AF4"/>
    <w:rsid w:val="00257435"/>
    <w:rsid w:val="00257659"/>
    <w:rsid w:val="00257845"/>
    <w:rsid w:val="00257B36"/>
    <w:rsid w:val="002601EB"/>
    <w:rsid w:val="002604D0"/>
    <w:rsid w:val="00261017"/>
    <w:rsid w:val="00261BFF"/>
    <w:rsid w:val="00261D1E"/>
    <w:rsid w:val="00261EFC"/>
    <w:rsid w:val="00261FED"/>
    <w:rsid w:val="00262F47"/>
    <w:rsid w:val="00263512"/>
    <w:rsid w:val="00263515"/>
    <w:rsid w:val="00263FAE"/>
    <w:rsid w:val="0026437F"/>
    <w:rsid w:val="002646E6"/>
    <w:rsid w:val="00264B03"/>
    <w:rsid w:val="00264F50"/>
    <w:rsid w:val="00265851"/>
    <w:rsid w:val="0026651F"/>
    <w:rsid w:val="00266EDE"/>
    <w:rsid w:val="002677F9"/>
    <w:rsid w:val="00267D68"/>
    <w:rsid w:val="00270F3E"/>
    <w:rsid w:val="00271257"/>
    <w:rsid w:val="00271476"/>
    <w:rsid w:val="00272801"/>
    <w:rsid w:val="00272B1C"/>
    <w:rsid w:val="00272CAC"/>
    <w:rsid w:val="002732D1"/>
    <w:rsid w:val="00273543"/>
    <w:rsid w:val="00273A94"/>
    <w:rsid w:val="00275012"/>
    <w:rsid w:val="0027526B"/>
    <w:rsid w:val="0027551F"/>
    <w:rsid w:val="00275E3C"/>
    <w:rsid w:val="00275F63"/>
    <w:rsid w:val="002763F5"/>
    <w:rsid w:val="00276949"/>
    <w:rsid w:val="00276AF4"/>
    <w:rsid w:val="00276BD4"/>
    <w:rsid w:val="00277152"/>
    <w:rsid w:val="00277381"/>
    <w:rsid w:val="0027790E"/>
    <w:rsid w:val="00277D3A"/>
    <w:rsid w:val="00280749"/>
    <w:rsid w:val="00280C63"/>
    <w:rsid w:val="002816B6"/>
    <w:rsid w:val="00281A9C"/>
    <w:rsid w:val="00282220"/>
    <w:rsid w:val="0028291E"/>
    <w:rsid w:val="00282D37"/>
    <w:rsid w:val="00282E78"/>
    <w:rsid w:val="00282F42"/>
    <w:rsid w:val="002830B5"/>
    <w:rsid w:val="00283590"/>
    <w:rsid w:val="00284CBA"/>
    <w:rsid w:val="00284FFB"/>
    <w:rsid w:val="00285DC6"/>
    <w:rsid w:val="00285E86"/>
    <w:rsid w:val="002865B3"/>
    <w:rsid w:val="00286D7F"/>
    <w:rsid w:val="00286E10"/>
    <w:rsid w:val="002874C7"/>
    <w:rsid w:val="002879AE"/>
    <w:rsid w:val="002879BF"/>
    <w:rsid w:val="00287F45"/>
    <w:rsid w:val="00290019"/>
    <w:rsid w:val="0029004E"/>
    <w:rsid w:val="002900BB"/>
    <w:rsid w:val="0029032F"/>
    <w:rsid w:val="00290D57"/>
    <w:rsid w:val="002915A3"/>
    <w:rsid w:val="00291F95"/>
    <w:rsid w:val="002921BB"/>
    <w:rsid w:val="002927C6"/>
    <w:rsid w:val="0029288E"/>
    <w:rsid w:val="00292C5C"/>
    <w:rsid w:val="00292D5A"/>
    <w:rsid w:val="00292F83"/>
    <w:rsid w:val="002931D2"/>
    <w:rsid w:val="00293479"/>
    <w:rsid w:val="0029383D"/>
    <w:rsid w:val="00293EE1"/>
    <w:rsid w:val="002940B5"/>
    <w:rsid w:val="002949AD"/>
    <w:rsid w:val="002949D9"/>
    <w:rsid w:val="00295358"/>
    <w:rsid w:val="0029552A"/>
    <w:rsid w:val="002959E5"/>
    <w:rsid w:val="0029629E"/>
    <w:rsid w:val="002968EC"/>
    <w:rsid w:val="00296CB9"/>
    <w:rsid w:val="00296F08"/>
    <w:rsid w:val="00296FD7"/>
    <w:rsid w:val="0029774F"/>
    <w:rsid w:val="002978CC"/>
    <w:rsid w:val="002978FE"/>
    <w:rsid w:val="00297B87"/>
    <w:rsid w:val="00297C96"/>
    <w:rsid w:val="002A00BD"/>
    <w:rsid w:val="002A0221"/>
    <w:rsid w:val="002A0EEA"/>
    <w:rsid w:val="002A1366"/>
    <w:rsid w:val="002A1B3C"/>
    <w:rsid w:val="002A1DD6"/>
    <w:rsid w:val="002A2D36"/>
    <w:rsid w:val="002A38A1"/>
    <w:rsid w:val="002A3B95"/>
    <w:rsid w:val="002A3CBD"/>
    <w:rsid w:val="002A4103"/>
    <w:rsid w:val="002A496A"/>
    <w:rsid w:val="002A4B57"/>
    <w:rsid w:val="002A573F"/>
    <w:rsid w:val="002A5ADD"/>
    <w:rsid w:val="002A5EED"/>
    <w:rsid w:val="002A6717"/>
    <w:rsid w:val="002A72DD"/>
    <w:rsid w:val="002A79A3"/>
    <w:rsid w:val="002A7FF3"/>
    <w:rsid w:val="002B0109"/>
    <w:rsid w:val="002B080B"/>
    <w:rsid w:val="002B0F2F"/>
    <w:rsid w:val="002B13C7"/>
    <w:rsid w:val="002B192F"/>
    <w:rsid w:val="002B1A42"/>
    <w:rsid w:val="002B1F98"/>
    <w:rsid w:val="002B2627"/>
    <w:rsid w:val="002B2786"/>
    <w:rsid w:val="002B3070"/>
    <w:rsid w:val="002B3A66"/>
    <w:rsid w:val="002B4D65"/>
    <w:rsid w:val="002B4DF1"/>
    <w:rsid w:val="002B4E18"/>
    <w:rsid w:val="002B5824"/>
    <w:rsid w:val="002B5D30"/>
    <w:rsid w:val="002B5DD2"/>
    <w:rsid w:val="002B6171"/>
    <w:rsid w:val="002B63F8"/>
    <w:rsid w:val="002B6F32"/>
    <w:rsid w:val="002B7068"/>
    <w:rsid w:val="002B7822"/>
    <w:rsid w:val="002B7B57"/>
    <w:rsid w:val="002B7C15"/>
    <w:rsid w:val="002C0C4D"/>
    <w:rsid w:val="002C1A13"/>
    <w:rsid w:val="002C20CE"/>
    <w:rsid w:val="002C239E"/>
    <w:rsid w:val="002C3A19"/>
    <w:rsid w:val="002C4686"/>
    <w:rsid w:val="002C5062"/>
    <w:rsid w:val="002C5A45"/>
    <w:rsid w:val="002C5B34"/>
    <w:rsid w:val="002C615E"/>
    <w:rsid w:val="002C6BB7"/>
    <w:rsid w:val="002C6F2A"/>
    <w:rsid w:val="002C73BC"/>
    <w:rsid w:val="002C7433"/>
    <w:rsid w:val="002C755D"/>
    <w:rsid w:val="002D15FD"/>
    <w:rsid w:val="002D18EE"/>
    <w:rsid w:val="002D1E8C"/>
    <w:rsid w:val="002D2FFB"/>
    <w:rsid w:val="002D3AEA"/>
    <w:rsid w:val="002D3C28"/>
    <w:rsid w:val="002D40D3"/>
    <w:rsid w:val="002D48C0"/>
    <w:rsid w:val="002D50A0"/>
    <w:rsid w:val="002D517D"/>
    <w:rsid w:val="002D56D7"/>
    <w:rsid w:val="002D5860"/>
    <w:rsid w:val="002D5C9F"/>
    <w:rsid w:val="002D6429"/>
    <w:rsid w:val="002D648F"/>
    <w:rsid w:val="002D64D0"/>
    <w:rsid w:val="002D69AD"/>
    <w:rsid w:val="002D69D2"/>
    <w:rsid w:val="002D76F8"/>
    <w:rsid w:val="002D7D63"/>
    <w:rsid w:val="002D7FC3"/>
    <w:rsid w:val="002E012F"/>
    <w:rsid w:val="002E0318"/>
    <w:rsid w:val="002E11C7"/>
    <w:rsid w:val="002E1653"/>
    <w:rsid w:val="002E19FB"/>
    <w:rsid w:val="002E2098"/>
    <w:rsid w:val="002E20F3"/>
    <w:rsid w:val="002E23F2"/>
    <w:rsid w:val="002E26A5"/>
    <w:rsid w:val="002E2705"/>
    <w:rsid w:val="002E2833"/>
    <w:rsid w:val="002E2E85"/>
    <w:rsid w:val="002E3A08"/>
    <w:rsid w:val="002E3D91"/>
    <w:rsid w:val="002E4EBA"/>
    <w:rsid w:val="002E530E"/>
    <w:rsid w:val="002E5339"/>
    <w:rsid w:val="002E5619"/>
    <w:rsid w:val="002E67D3"/>
    <w:rsid w:val="002E6F7F"/>
    <w:rsid w:val="002E6F83"/>
    <w:rsid w:val="002E6FAF"/>
    <w:rsid w:val="002E7316"/>
    <w:rsid w:val="002E7A3C"/>
    <w:rsid w:val="002F001E"/>
    <w:rsid w:val="002F0628"/>
    <w:rsid w:val="002F06CA"/>
    <w:rsid w:val="002F0760"/>
    <w:rsid w:val="002F160A"/>
    <w:rsid w:val="002F1D96"/>
    <w:rsid w:val="002F2D20"/>
    <w:rsid w:val="002F3401"/>
    <w:rsid w:val="002F3718"/>
    <w:rsid w:val="002F39A5"/>
    <w:rsid w:val="002F4144"/>
    <w:rsid w:val="002F415C"/>
    <w:rsid w:val="002F4501"/>
    <w:rsid w:val="002F474F"/>
    <w:rsid w:val="002F48A3"/>
    <w:rsid w:val="002F4A17"/>
    <w:rsid w:val="002F4C46"/>
    <w:rsid w:val="002F5D93"/>
    <w:rsid w:val="002F6217"/>
    <w:rsid w:val="002F6AFC"/>
    <w:rsid w:val="002F70EE"/>
    <w:rsid w:val="00300000"/>
    <w:rsid w:val="00300531"/>
    <w:rsid w:val="00300793"/>
    <w:rsid w:val="003012CE"/>
    <w:rsid w:val="00302024"/>
    <w:rsid w:val="00302A68"/>
    <w:rsid w:val="003032DD"/>
    <w:rsid w:val="003035A1"/>
    <w:rsid w:val="0030370F"/>
    <w:rsid w:val="00303E47"/>
    <w:rsid w:val="00304AAC"/>
    <w:rsid w:val="00304E50"/>
    <w:rsid w:val="00304F6E"/>
    <w:rsid w:val="00304FC9"/>
    <w:rsid w:val="0030501D"/>
    <w:rsid w:val="00305114"/>
    <w:rsid w:val="003051A2"/>
    <w:rsid w:val="003056A3"/>
    <w:rsid w:val="00305A84"/>
    <w:rsid w:val="00305FFA"/>
    <w:rsid w:val="0030614D"/>
    <w:rsid w:val="003063D8"/>
    <w:rsid w:val="0030655A"/>
    <w:rsid w:val="00306F86"/>
    <w:rsid w:val="003076DA"/>
    <w:rsid w:val="00307975"/>
    <w:rsid w:val="00307D95"/>
    <w:rsid w:val="00310806"/>
    <w:rsid w:val="00310B0E"/>
    <w:rsid w:val="00310D2F"/>
    <w:rsid w:val="00310F98"/>
    <w:rsid w:val="00311294"/>
    <w:rsid w:val="003112EA"/>
    <w:rsid w:val="00311903"/>
    <w:rsid w:val="00311C5C"/>
    <w:rsid w:val="00312589"/>
    <w:rsid w:val="00312877"/>
    <w:rsid w:val="003128EC"/>
    <w:rsid w:val="00312E11"/>
    <w:rsid w:val="003142A4"/>
    <w:rsid w:val="00314393"/>
    <w:rsid w:val="00314776"/>
    <w:rsid w:val="00315124"/>
    <w:rsid w:val="00315619"/>
    <w:rsid w:val="00315A18"/>
    <w:rsid w:val="003161FA"/>
    <w:rsid w:val="00316814"/>
    <w:rsid w:val="0031770A"/>
    <w:rsid w:val="00317876"/>
    <w:rsid w:val="00317A32"/>
    <w:rsid w:val="00317C00"/>
    <w:rsid w:val="003206D5"/>
    <w:rsid w:val="00320A4B"/>
    <w:rsid w:val="003217A3"/>
    <w:rsid w:val="0032195A"/>
    <w:rsid w:val="00321E43"/>
    <w:rsid w:val="0032242C"/>
    <w:rsid w:val="0032266D"/>
    <w:rsid w:val="0032394E"/>
    <w:rsid w:val="00323E56"/>
    <w:rsid w:val="00323F73"/>
    <w:rsid w:val="00324377"/>
    <w:rsid w:val="003248B1"/>
    <w:rsid w:val="00324CDC"/>
    <w:rsid w:val="00325A75"/>
    <w:rsid w:val="00325AED"/>
    <w:rsid w:val="00325B4E"/>
    <w:rsid w:val="00325EF1"/>
    <w:rsid w:val="00326D4A"/>
    <w:rsid w:val="00326F52"/>
    <w:rsid w:val="00327289"/>
    <w:rsid w:val="0032749D"/>
    <w:rsid w:val="00327918"/>
    <w:rsid w:val="003279F7"/>
    <w:rsid w:val="003304DD"/>
    <w:rsid w:val="003306ED"/>
    <w:rsid w:val="0033100C"/>
    <w:rsid w:val="0033104D"/>
    <w:rsid w:val="00331288"/>
    <w:rsid w:val="00331C42"/>
    <w:rsid w:val="00331D61"/>
    <w:rsid w:val="003322E4"/>
    <w:rsid w:val="00332300"/>
    <w:rsid w:val="00332443"/>
    <w:rsid w:val="00332644"/>
    <w:rsid w:val="0033296E"/>
    <w:rsid w:val="003329D6"/>
    <w:rsid w:val="00333371"/>
    <w:rsid w:val="00333C61"/>
    <w:rsid w:val="00333D41"/>
    <w:rsid w:val="003349AB"/>
    <w:rsid w:val="003350DA"/>
    <w:rsid w:val="0033594A"/>
    <w:rsid w:val="00335A2F"/>
    <w:rsid w:val="0033634D"/>
    <w:rsid w:val="00336509"/>
    <w:rsid w:val="00336C18"/>
    <w:rsid w:val="0033728A"/>
    <w:rsid w:val="00337563"/>
    <w:rsid w:val="00337717"/>
    <w:rsid w:val="00337988"/>
    <w:rsid w:val="003379BA"/>
    <w:rsid w:val="00337DA7"/>
    <w:rsid w:val="00337E0B"/>
    <w:rsid w:val="00340252"/>
    <w:rsid w:val="003406D6"/>
    <w:rsid w:val="00340E09"/>
    <w:rsid w:val="00340E95"/>
    <w:rsid w:val="0034151E"/>
    <w:rsid w:val="00341C30"/>
    <w:rsid w:val="00341D60"/>
    <w:rsid w:val="00341F97"/>
    <w:rsid w:val="003422C9"/>
    <w:rsid w:val="0034296D"/>
    <w:rsid w:val="00342DAD"/>
    <w:rsid w:val="00342FD3"/>
    <w:rsid w:val="00342FF1"/>
    <w:rsid w:val="003436BB"/>
    <w:rsid w:val="00343A67"/>
    <w:rsid w:val="00343B1D"/>
    <w:rsid w:val="00344F26"/>
    <w:rsid w:val="00345126"/>
    <w:rsid w:val="003456DD"/>
    <w:rsid w:val="00345FAA"/>
    <w:rsid w:val="0034630A"/>
    <w:rsid w:val="003464E7"/>
    <w:rsid w:val="0034680B"/>
    <w:rsid w:val="0034692A"/>
    <w:rsid w:val="00347100"/>
    <w:rsid w:val="00347B43"/>
    <w:rsid w:val="003509D5"/>
    <w:rsid w:val="00350E41"/>
    <w:rsid w:val="00351375"/>
    <w:rsid w:val="003513CE"/>
    <w:rsid w:val="00351B67"/>
    <w:rsid w:val="00352450"/>
    <w:rsid w:val="00352AC4"/>
    <w:rsid w:val="00352FD2"/>
    <w:rsid w:val="00353128"/>
    <w:rsid w:val="00353544"/>
    <w:rsid w:val="003535BB"/>
    <w:rsid w:val="00353816"/>
    <w:rsid w:val="00353902"/>
    <w:rsid w:val="00354543"/>
    <w:rsid w:val="0035460A"/>
    <w:rsid w:val="00354E3E"/>
    <w:rsid w:val="00355769"/>
    <w:rsid w:val="00355B6A"/>
    <w:rsid w:val="00356041"/>
    <w:rsid w:val="00356883"/>
    <w:rsid w:val="003569AC"/>
    <w:rsid w:val="00356A91"/>
    <w:rsid w:val="0035726C"/>
    <w:rsid w:val="00361DB5"/>
    <w:rsid w:val="00361F91"/>
    <w:rsid w:val="00362A8A"/>
    <w:rsid w:val="00362ADC"/>
    <w:rsid w:val="00362FCD"/>
    <w:rsid w:val="003633E9"/>
    <w:rsid w:val="00364604"/>
    <w:rsid w:val="003654A5"/>
    <w:rsid w:val="00366208"/>
    <w:rsid w:val="00366239"/>
    <w:rsid w:val="003662C6"/>
    <w:rsid w:val="003664C3"/>
    <w:rsid w:val="0036674D"/>
    <w:rsid w:val="00366A1A"/>
    <w:rsid w:val="0036718A"/>
    <w:rsid w:val="003679A5"/>
    <w:rsid w:val="0037035D"/>
    <w:rsid w:val="003704B2"/>
    <w:rsid w:val="00370962"/>
    <w:rsid w:val="00370D8A"/>
    <w:rsid w:val="003713CA"/>
    <w:rsid w:val="00371A6A"/>
    <w:rsid w:val="00371ADF"/>
    <w:rsid w:val="00371D9F"/>
    <w:rsid w:val="003721D5"/>
    <w:rsid w:val="0037299F"/>
    <w:rsid w:val="00372B72"/>
    <w:rsid w:val="00372EF2"/>
    <w:rsid w:val="00373D4B"/>
    <w:rsid w:val="00374036"/>
    <w:rsid w:val="0037408E"/>
    <w:rsid w:val="0037431E"/>
    <w:rsid w:val="0037491C"/>
    <w:rsid w:val="00374BAF"/>
    <w:rsid w:val="00375095"/>
    <w:rsid w:val="00375367"/>
    <w:rsid w:val="003754B7"/>
    <w:rsid w:val="0037583D"/>
    <w:rsid w:val="003759B7"/>
    <w:rsid w:val="0037610A"/>
    <w:rsid w:val="0037613A"/>
    <w:rsid w:val="003766AE"/>
    <w:rsid w:val="00376935"/>
    <w:rsid w:val="00377262"/>
    <w:rsid w:val="0037768A"/>
    <w:rsid w:val="003777AB"/>
    <w:rsid w:val="00377BCF"/>
    <w:rsid w:val="00380429"/>
    <w:rsid w:val="00380947"/>
    <w:rsid w:val="0038209E"/>
    <w:rsid w:val="003824B0"/>
    <w:rsid w:val="003825F1"/>
    <w:rsid w:val="00382621"/>
    <w:rsid w:val="00382891"/>
    <w:rsid w:val="00382F76"/>
    <w:rsid w:val="0038302E"/>
    <w:rsid w:val="00383236"/>
    <w:rsid w:val="0038353F"/>
    <w:rsid w:val="003844D0"/>
    <w:rsid w:val="00384817"/>
    <w:rsid w:val="00385390"/>
    <w:rsid w:val="0038553E"/>
    <w:rsid w:val="003856A1"/>
    <w:rsid w:val="0038570B"/>
    <w:rsid w:val="003857D9"/>
    <w:rsid w:val="00385909"/>
    <w:rsid w:val="00385C81"/>
    <w:rsid w:val="00385DC1"/>
    <w:rsid w:val="00386175"/>
    <w:rsid w:val="0038628F"/>
    <w:rsid w:val="00386869"/>
    <w:rsid w:val="0038695D"/>
    <w:rsid w:val="003869A9"/>
    <w:rsid w:val="00386EFE"/>
    <w:rsid w:val="003874D8"/>
    <w:rsid w:val="00387A0E"/>
    <w:rsid w:val="00390701"/>
    <w:rsid w:val="00390731"/>
    <w:rsid w:val="00390BEB"/>
    <w:rsid w:val="003916B1"/>
    <w:rsid w:val="0039185D"/>
    <w:rsid w:val="00391CC1"/>
    <w:rsid w:val="003927C4"/>
    <w:rsid w:val="00392BC9"/>
    <w:rsid w:val="00393B10"/>
    <w:rsid w:val="00394066"/>
    <w:rsid w:val="003941A7"/>
    <w:rsid w:val="00394278"/>
    <w:rsid w:val="00394906"/>
    <w:rsid w:val="00394B3C"/>
    <w:rsid w:val="00395E8A"/>
    <w:rsid w:val="003963AA"/>
    <w:rsid w:val="00396812"/>
    <w:rsid w:val="0039714B"/>
    <w:rsid w:val="00397519"/>
    <w:rsid w:val="003975F9"/>
    <w:rsid w:val="003979A4"/>
    <w:rsid w:val="003979B6"/>
    <w:rsid w:val="003A0230"/>
    <w:rsid w:val="003A0394"/>
    <w:rsid w:val="003A066E"/>
    <w:rsid w:val="003A0A62"/>
    <w:rsid w:val="003A0D18"/>
    <w:rsid w:val="003A0F12"/>
    <w:rsid w:val="003A103D"/>
    <w:rsid w:val="003A104E"/>
    <w:rsid w:val="003A1659"/>
    <w:rsid w:val="003A17E3"/>
    <w:rsid w:val="003A182A"/>
    <w:rsid w:val="003A18DC"/>
    <w:rsid w:val="003A18F6"/>
    <w:rsid w:val="003A1C73"/>
    <w:rsid w:val="003A20C6"/>
    <w:rsid w:val="003A2426"/>
    <w:rsid w:val="003A36AD"/>
    <w:rsid w:val="003A3C2F"/>
    <w:rsid w:val="003A47C8"/>
    <w:rsid w:val="003A47D0"/>
    <w:rsid w:val="003A4F20"/>
    <w:rsid w:val="003A4F82"/>
    <w:rsid w:val="003A50F1"/>
    <w:rsid w:val="003A610A"/>
    <w:rsid w:val="003A6115"/>
    <w:rsid w:val="003A62E5"/>
    <w:rsid w:val="003A6E6A"/>
    <w:rsid w:val="003A7047"/>
    <w:rsid w:val="003A7316"/>
    <w:rsid w:val="003B0335"/>
    <w:rsid w:val="003B08EE"/>
    <w:rsid w:val="003B154B"/>
    <w:rsid w:val="003B2033"/>
    <w:rsid w:val="003B2436"/>
    <w:rsid w:val="003B27B4"/>
    <w:rsid w:val="003B2A59"/>
    <w:rsid w:val="003B2B25"/>
    <w:rsid w:val="003B31A0"/>
    <w:rsid w:val="003B3416"/>
    <w:rsid w:val="003B3B4F"/>
    <w:rsid w:val="003B3DF2"/>
    <w:rsid w:val="003B4782"/>
    <w:rsid w:val="003B4F63"/>
    <w:rsid w:val="003B6B7B"/>
    <w:rsid w:val="003B6FF9"/>
    <w:rsid w:val="003B7347"/>
    <w:rsid w:val="003B79FA"/>
    <w:rsid w:val="003B7B0E"/>
    <w:rsid w:val="003C02A7"/>
    <w:rsid w:val="003C04A7"/>
    <w:rsid w:val="003C04FB"/>
    <w:rsid w:val="003C0BF8"/>
    <w:rsid w:val="003C12D8"/>
    <w:rsid w:val="003C1751"/>
    <w:rsid w:val="003C2CA1"/>
    <w:rsid w:val="003C3169"/>
    <w:rsid w:val="003C3178"/>
    <w:rsid w:val="003C3202"/>
    <w:rsid w:val="003C4BBF"/>
    <w:rsid w:val="003C5423"/>
    <w:rsid w:val="003C5426"/>
    <w:rsid w:val="003C623D"/>
    <w:rsid w:val="003C625B"/>
    <w:rsid w:val="003C69BB"/>
    <w:rsid w:val="003C6B38"/>
    <w:rsid w:val="003C6D79"/>
    <w:rsid w:val="003C77B7"/>
    <w:rsid w:val="003D03E2"/>
    <w:rsid w:val="003D056E"/>
    <w:rsid w:val="003D08EA"/>
    <w:rsid w:val="003D09D5"/>
    <w:rsid w:val="003D0B0E"/>
    <w:rsid w:val="003D0E55"/>
    <w:rsid w:val="003D1290"/>
    <w:rsid w:val="003D1B9A"/>
    <w:rsid w:val="003D21DE"/>
    <w:rsid w:val="003D24F8"/>
    <w:rsid w:val="003D2CBA"/>
    <w:rsid w:val="003D2D01"/>
    <w:rsid w:val="003D3E54"/>
    <w:rsid w:val="003D4239"/>
    <w:rsid w:val="003D45A1"/>
    <w:rsid w:val="003D46DA"/>
    <w:rsid w:val="003D4D24"/>
    <w:rsid w:val="003D4E68"/>
    <w:rsid w:val="003D5C2F"/>
    <w:rsid w:val="003D5E46"/>
    <w:rsid w:val="003D633C"/>
    <w:rsid w:val="003D6811"/>
    <w:rsid w:val="003D6BFF"/>
    <w:rsid w:val="003D7BD7"/>
    <w:rsid w:val="003D7F8C"/>
    <w:rsid w:val="003D7FDA"/>
    <w:rsid w:val="003E00DD"/>
    <w:rsid w:val="003E0791"/>
    <w:rsid w:val="003E0C3D"/>
    <w:rsid w:val="003E18C7"/>
    <w:rsid w:val="003E26C2"/>
    <w:rsid w:val="003E27F0"/>
    <w:rsid w:val="003E2CFA"/>
    <w:rsid w:val="003E2F7A"/>
    <w:rsid w:val="003E40EC"/>
    <w:rsid w:val="003E4C45"/>
    <w:rsid w:val="003E4D26"/>
    <w:rsid w:val="003E53C7"/>
    <w:rsid w:val="003E5A96"/>
    <w:rsid w:val="003E6002"/>
    <w:rsid w:val="003E61A1"/>
    <w:rsid w:val="003E6C17"/>
    <w:rsid w:val="003E723A"/>
    <w:rsid w:val="003F011A"/>
    <w:rsid w:val="003F063D"/>
    <w:rsid w:val="003F0877"/>
    <w:rsid w:val="003F0976"/>
    <w:rsid w:val="003F0A2E"/>
    <w:rsid w:val="003F0AF9"/>
    <w:rsid w:val="003F11E8"/>
    <w:rsid w:val="003F1353"/>
    <w:rsid w:val="003F2340"/>
    <w:rsid w:val="003F2C9A"/>
    <w:rsid w:val="003F304D"/>
    <w:rsid w:val="003F319A"/>
    <w:rsid w:val="003F4A4B"/>
    <w:rsid w:val="003F538B"/>
    <w:rsid w:val="003F550E"/>
    <w:rsid w:val="003F58F0"/>
    <w:rsid w:val="003F5C38"/>
    <w:rsid w:val="003F6F28"/>
    <w:rsid w:val="0040053F"/>
    <w:rsid w:val="00400795"/>
    <w:rsid w:val="00400CED"/>
    <w:rsid w:val="00401535"/>
    <w:rsid w:val="004020C0"/>
    <w:rsid w:val="00402993"/>
    <w:rsid w:val="00402AEE"/>
    <w:rsid w:val="00402AFB"/>
    <w:rsid w:val="00403CCF"/>
    <w:rsid w:val="00403F1E"/>
    <w:rsid w:val="00403F9C"/>
    <w:rsid w:val="00404C68"/>
    <w:rsid w:val="00405520"/>
    <w:rsid w:val="004056CB"/>
    <w:rsid w:val="004059E5"/>
    <w:rsid w:val="00405E5D"/>
    <w:rsid w:val="00406292"/>
    <w:rsid w:val="004102F8"/>
    <w:rsid w:val="0041110B"/>
    <w:rsid w:val="00411A08"/>
    <w:rsid w:val="00411D2F"/>
    <w:rsid w:val="00411EA1"/>
    <w:rsid w:val="00413285"/>
    <w:rsid w:val="004137C8"/>
    <w:rsid w:val="00413A8F"/>
    <w:rsid w:val="00414F57"/>
    <w:rsid w:val="00415017"/>
    <w:rsid w:val="004153DF"/>
    <w:rsid w:val="00415CD9"/>
    <w:rsid w:val="00416330"/>
    <w:rsid w:val="00416858"/>
    <w:rsid w:val="00416CC2"/>
    <w:rsid w:val="00416E5D"/>
    <w:rsid w:val="00417231"/>
    <w:rsid w:val="00417489"/>
    <w:rsid w:val="00417C9C"/>
    <w:rsid w:val="00417E0B"/>
    <w:rsid w:val="00417E18"/>
    <w:rsid w:val="004200A2"/>
    <w:rsid w:val="0042068E"/>
    <w:rsid w:val="00420773"/>
    <w:rsid w:val="00420DFE"/>
    <w:rsid w:val="00420E01"/>
    <w:rsid w:val="0042158B"/>
    <w:rsid w:val="00421B28"/>
    <w:rsid w:val="00421BF0"/>
    <w:rsid w:val="00421C55"/>
    <w:rsid w:val="00421EA8"/>
    <w:rsid w:val="00421EDB"/>
    <w:rsid w:val="00422018"/>
    <w:rsid w:val="004220BF"/>
    <w:rsid w:val="00422513"/>
    <w:rsid w:val="004237CA"/>
    <w:rsid w:val="00423F58"/>
    <w:rsid w:val="0042418C"/>
    <w:rsid w:val="00424BE1"/>
    <w:rsid w:val="00424DB0"/>
    <w:rsid w:val="00424E69"/>
    <w:rsid w:val="00425239"/>
    <w:rsid w:val="0042538F"/>
    <w:rsid w:val="00425395"/>
    <w:rsid w:val="004259B5"/>
    <w:rsid w:val="00425FE8"/>
    <w:rsid w:val="004260E0"/>
    <w:rsid w:val="00426747"/>
    <w:rsid w:val="00427078"/>
    <w:rsid w:val="004278A2"/>
    <w:rsid w:val="00427D39"/>
    <w:rsid w:val="00427DB0"/>
    <w:rsid w:val="0043031D"/>
    <w:rsid w:val="0043032C"/>
    <w:rsid w:val="0043065F"/>
    <w:rsid w:val="0043081C"/>
    <w:rsid w:val="00430A33"/>
    <w:rsid w:val="00430D56"/>
    <w:rsid w:val="004310A7"/>
    <w:rsid w:val="004313BA"/>
    <w:rsid w:val="004316CE"/>
    <w:rsid w:val="004324DA"/>
    <w:rsid w:val="004332AC"/>
    <w:rsid w:val="00433761"/>
    <w:rsid w:val="004339D1"/>
    <w:rsid w:val="00434AD5"/>
    <w:rsid w:val="00434C94"/>
    <w:rsid w:val="00434E51"/>
    <w:rsid w:val="0043512E"/>
    <w:rsid w:val="00435469"/>
    <w:rsid w:val="004358D3"/>
    <w:rsid w:val="00435AC4"/>
    <w:rsid w:val="00435F12"/>
    <w:rsid w:val="004369A8"/>
    <w:rsid w:val="00436A97"/>
    <w:rsid w:val="004376B0"/>
    <w:rsid w:val="00437CE6"/>
    <w:rsid w:val="00440EF3"/>
    <w:rsid w:val="00440F9A"/>
    <w:rsid w:val="004411E4"/>
    <w:rsid w:val="0044167D"/>
    <w:rsid w:val="00441E8F"/>
    <w:rsid w:val="00442A7B"/>
    <w:rsid w:val="00442C3C"/>
    <w:rsid w:val="00442F6B"/>
    <w:rsid w:val="0044306B"/>
    <w:rsid w:val="00443093"/>
    <w:rsid w:val="0044378A"/>
    <w:rsid w:val="00443F60"/>
    <w:rsid w:val="004442BC"/>
    <w:rsid w:val="00444934"/>
    <w:rsid w:val="004450AC"/>
    <w:rsid w:val="00445877"/>
    <w:rsid w:val="00445F3C"/>
    <w:rsid w:val="004465D6"/>
    <w:rsid w:val="00446638"/>
    <w:rsid w:val="00446A61"/>
    <w:rsid w:val="00446B90"/>
    <w:rsid w:val="00446B9F"/>
    <w:rsid w:val="004471CB"/>
    <w:rsid w:val="00447AD3"/>
    <w:rsid w:val="00447DCE"/>
    <w:rsid w:val="0045079C"/>
    <w:rsid w:val="0045170B"/>
    <w:rsid w:val="00451B8F"/>
    <w:rsid w:val="00451DE9"/>
    <w:rsid w:val="004520CD"/>
    <w:rsid w:val="0045251D"/>
    <w:rsid w:val="00452C20"/>
    <w:rsid w:val="00453358"/>
    <w:rsid w:val="004535BC"/>
    <w:rsid w:val="00453AFC"/>
    <w:rsid w:val="00453C22"/>
    <w:rsid w:val="00453DDF"/>
    <w:rsid w:val="00454C79"/>
    <w:rsid w:val="00454E92"/>
    <w:rsid w:val="00454F66"/>
    <w:rsid w:val="004551E4"/>
    <w:rsid w:val="00455E77"/>
    <w:rsid w:val="004565DE"/>
    <w:rsid w:val="00457496"/>
    <w:rsid w:val="004601FD"/>
    <w:rsid w:val="00460326"/>
    <w:rsid w:val="004607B3"/>
    <w:rsid w:val="00460D61"/>
    <w:rsid w:val="004610FE"/>
    <w:rsid w:val="004612B2"/>
    <w:rsid w:val="0046183D"/>
    <w:rsid w:val="00461FBF"/>
    <w:rsid w:val="00462222"/>
    <w:rsid w:val="00462F6E"/>
    <w:rsid w:val="0046371C"/>
    <w:rsid w:val="00463BD6"/>
    <w:rsid w:val="00463FD7"/>
    <w:rsid w:val="0046459F"/>
    <w:rsid w:val="00464972"/>
    <w:rsid w:val="00464B0B"/>
    <w:rsid w:val="00464C3B"/>
    <w:rsid w:val="00464D53"/>
    <w:rsid w:val="00465331"/>
    <w:rsid w:val="0046554D"/>
    <w:rsid w:val="00465828"/>
    <w:rsid w:val="0046598C"/>
    <w:rsid w:val="00465B0E"/>
    <w:rsid w:val="00465E4B"/>
    <w:rsid w:val="00466338"/>
    <w:rsid w:val="004665E6"/>
    <w:rsid w:val="00466D7F"/>
    <w:rsid w:val="0046790E"/>
    <w:rsid w:val="00467916"/>
    <w:rsid w:val="00467B11"/>
    <w:rsid w:val="00467C94"/>
    <w:rsid w:val="00470CDE"/>
    <w:rsid w:val="00470F75"/>
    <w:rsid w:val="0047121C"/>
    <w:rsid w:val="00472209"/>
    <w:rsid w:val="004730CB"/>
    <w:rsid w:val="00473FD7"/>
    <w:rsid w:val="0047438C"/>
    <w:rsid w:val="004758C0"/>
    <w:rsid w:val="0047595D"/>
    <w:rsid w:val="00475F85"/>
    <w:rsid w:val="004766F3"/>
    <w:rsid w:val="00476CAD"/>
    <w:rsid w:val="00476D06"/>
    <w:rsid w:val="00476E46"/>
    <w:rsid w:val="00477392"/>
    <w:rsid w:val="00477495"/>
    <w:rsid w:val="004776DE"/>
    <w:rsid w:val="00477773"/>
    <w:rsid w:val="00480702"/>
    <w:rsid w:val="00480887"/>
    <w:rsid w:val="0048129D"/>
    <w:rsid w:val="004812E1"/>
    <w:rsid w:val="00481512"/>
    <w:rsid w:val="004816A7"/>
    <w:rsid w:val="00481B77"/>
    <w:rsid w:val="00481FC9"/>
    <w:rsid w:val="00482359"/>
    <w:rsid w:val="0048289A"/>
    <w:rsid w:val="00482904"/>
    <w:rsid w:val="00482B25"/>
    <w:rsid w:val="00483081"/>
    <w:rsid w:val="004832E2"/>
    <w:rsid w:val="00483513"/>
    <w:rsid w:val="00483D4C"/>
    <w:rsid w:val="004841B3"/>
    <w:rsid w:val="00484274"/>
    <w:rsid w:val="004853DA"/>
    <w:rsid w:val="00485507"/>
    <w:rsid w:val="004859F3"/>
    <w:rsid w:val="004869AB"/>
    <w:rsid w:val="00490084"/>
    <w:rsid w:val="004902E5"/>
    <w:rsid w:val="00490439"/>
    <w:rsid w:val="00490C2C"/>
    <w:rsid w:val="00490CB1"/>
    <w:rsid w:val="00490FAF"/>
    <w:rsid w:val="00490FF7"/>
    <w:rsid w:val="00492347"/>
    <w:rsid w:val="004927AB"/>
    <w:rsid w:val="004927AE"/>
    <w:rsid w:val="00492A3F"/>
    <w:rsid w:val="00493392"/>
    <w:rsid w:val="0049361C"/>
    <w:rsid w:val="00493742"/>
    <w:rsid w:val="0049441A"/>
    <w:rsid w:val="004944FC"/>
    <w:rsid w:val="00494613"/>
    <w:rsid w:val="004957CB"/>
    <w:rsid w:val="004957E5"/>
    <w:rsid w:val="00496D3B"/>
    <w:rsid w:val="00497FD0"/>
    <w:rsid w:val="004A0BD2"/>
    <w:rsid w:val="004A0C9E"/>
    <w:rsid w:val="004A0FEF"/>
    <w:rsid w:val="004A1D5C"/>
    <w:rsid w:val="004A1FF8"/>
    <w:rsid w:val="004A23B0"/>
    <w:rsid w:val="004A2474"/>
    <w:rsid w:val="004A24F1"/>
    <w:rsid w:val="004A2B9B"/>
    <w:rsid w:val="004A2C63"/>
    <w:rsid w:val="004A33AA"/>
    <w:rsid w:val="004A3457"/>
    <w:rsid w:val="004A3848"/>
    <w:rsid w:val="004A4BEE"/>
    <w:rsid w:val="004A6A43"/>
    <w:rsid w:val="004A6D65"/>
    <w:rsid w:val="004A7055"/>
    <w:rsid w:val="004A7164"/>
    <w:rsid w:val="004A76D0"/>
    <w:rsid w:val="004A79C4"/>
    <w:rsid w:val="004B07AA"/>
    <w:rsid w:val="004B0D31"/>
    <w:rsid w:val="004B0DAB"/>
    <w:rsid w:val="004B18C2"/>
    <w:rsid w:val="004B1C06"/>
    <w:rsid w:val="004B2005"/>
    <w:rsid w:val="004B239F"/>
    <w:rsid w:val="004B23C2"/>
    <w:rsid w:val="004B2481"/>
    <w:rsid w:val="004B2520"/>
    <w:rsid w:val="004B36B8"/>
    <w:rsid w:val="004B3AD7"/>
    <w:rsid w:val="004B411D"/>
    <w:rsid w:val="004B416C"/>
    <w:rsid w:val="004B445B"/>
    <w:rsid w:val="004B57DC"/>
    <w:rsid w:val="004B66A0"/>
    <w:rsid w:val="004B77CD"/>
    <w:rsid w:val="004B7E36"/>
    <w:rsid w:val="004B7EF4"/>
    <w:rsid w:val="004C019D"/>
    <w:rsid w:val="004C0209"/>
    <w:rsid w:val="004C065E"/>
    <w:rsid w:val="004C071C"/>
    <w:rsid w:val="004C0EF2"/>
    <w:rsid w:val="004C1E70"/>
    <w:rsid w:val="004C1E8D"/>
    <w:rsid w:val="004C285D"/>
    <w:rsid w:val="004C3A16"/>
    <w:rsid w:val="004C4822"/>
    <w:rsid w:val="004C48EE"/>
    <w:rsid w:val="004C4A99"/>
    <w:rsid w:val="004C5677"/>
    <w:rsid w:val="004C66E4"/>
    <w:rsid w:val="004C7306"/>
    <w:rsid w:val="004C7CFC"/>
    <w:rsid w:val="004C7FA6"/>
    <w:rsid w:val="004D01F3"/>
    <w:rsid w:val="004D0936"/>
    <w:rsid w:val="004D0E18"/>
    <w:rsid w:val="004D11AE"/>
    <w:rsid w:val="004D1308"/>
    <w:rsid w:val="004D164A"/>
    <w:rsid w:val="004D2325"/>
    <w:rsid w:val="004D2563"/>
    <w:rsid w:val="004D2712"/>
    <w:rsid w:val="004D4006"/>
    <w:rsid w:val="004D4041"/>
    <w:rsid w:val="004D4460"/>
    <w:rsid w:val="004D48CD"/>
    <w:rsid w:val="004D4E34"/>
    <w:rsid w:val="004D5811"/>
    <w:rsid w:val="004D5C3F"/>
    <w:rsid w:val="004D5C72"/>
    <w:rsid w:val="004D5E5A"/>
    <w:rsid w:val="004D5EEE"/>
    <w:rsid w:val="004D5F6C"/>
    <w:rsid w:val="004D626B"/>
    <w:rsid w:val="004D7C62"/>
    <w:rsid w:val="004E0354"/>
    <w:rsid w:val="004E0440"/>
    <w:rsid w:val="004E0638"/>
    <w:rsid w:val="004E064C"/>
    <w:rsid w:val="004E1230"/>
    <w:rsid w:val="004E18E0"/>
    <w:rsid w:val="004E219C"/>
    <w:rsid w:val="004E23A2"/>
    <w:rsid w:val="004E2460"/>
    <w:rsid w:val="004E2E10"/>
    <w:rsid w:val="004E2EE8"/>
    <w:rsid w:val="004E304E"/>
    <w:rsid w:val="004E3489"/>
    <w:rsid w:val="004E3790"/>
    <w:rsid w:val="004E3881"/>
    <w:rsid w:val="004E3CA2"/>
    <w:rsid w:val="004E4B1C"/>
    <w:rsid w:val="004E4EF3"/>
    <w:rsid w:val="004E4FB5"/>
    <w:rsid w:val="004E4FCD"/>
    <w:rsid w:val="004E5AA7"/>
    <w:rsid w:val="004E6932"/>
    <w:rsid w:val="004E6BC7"/>
    <w:rsid w:val="004E725B"/>
    <w:rsid w:val="004E7812"/>
    <w:rsid w:val="004E7955"/>
    <w:rsid w:val="004F0A3D"/>
    <w:rsid w:val="004F0D41"/>
    <w:rsid w:val="004F159D"/>
    <w:rsid w:val="004F17E7"/>
    <w:rsid w:val="004F21C8"/>
    <w:rsid w:val="004F21FC"/>
    <w:rsid w:val="004F2235"/>
    <w:rsid w:val="004F285D"/>
    <w:rsid w:val="004F2B6E"/>
    <w:rsid w:val="004F2C76"/>
    <w:rsid w:val="004F3C90"/>
    <w:rsid w:val="004F40E9"/>
    <w:rsid w:val="004F4311"/>
    <w:rsid w:val="004F4478"/>
    <w:rsid w:val="004F4777"/>
    <w:rsid w:val="004F4B67"/>
    <w:rsid w:val="004F4E7B"/>
    <w:rsid w:val="004F4E9E"/>
    <w:rsid w:val="004F4FB3"/>
    <w:rsid w:val="004F521D"/>
    <w:rsid w:val="004F53CD"/>
    <w:rsid w:val="004F5861"/>
    <w:rsid w:val="004F5B0F"/>
    <w:rsid w:val="004F6966"/>
    <w:rsid w:val="004F6C2D"/>
    <w:rsid w:val="004F6CAF"/>
    <w:rsid w:val="004F7221"/>
    <w:rsid w:val="004F77B6"/>
    <w:rsid w:val="004F7807"/>
    <w:rsid w:val="004F78F3"/>
    <w:rsid w:val="005006B5"/>
    <w:rsid w:val="005009E7"/>
    <w:rsid w:val="00500B99"/>
    <w:rsid w:val="00500FB8"/>
    <w:rsid w:val="00501BF5"/>
    <w:rsid w:val="00502640"/>
    <w:rsid w:val="005027B5"/>
    <w:rsid w:val="00502AF9"/>
    <w:rsid w:val="005043CA"/>
    <w:rsid w:val="005044D1"/>
    <w:rsid w:val="005051C5"/>
    <w:rsid w:val="00505E03"/>
    <w:rsid w:val="0050657A"/>
    <w:rsid w:val="00506D1A"/>
    <w:rsid w:val="005072E6"/>
    <w:rsid w:val="00507501"/>
    <w:rsid w:val="005075BB"/>
    <w:rsid w:val="00507E65"/>
    <w:rsid w:val="00507EBF"/>
    <w:rsid w:val="0051063C"/>
    <w:rsid w:val="0051127A"/>
    <w:rsid w:val="005112B5"/>
    <w:rsid w:val="00511456"/>
    <w:rsid w:val="0051257D"/>
    <w:rsid w:val="00512A3B"/>
    <w:rsid w:val="00512B09"/>
    <w:rsid w:val="00512EDE"/>
    <w:rsid w:val="00513139"/>
    <w:rsid w:val="00514007"/>
    <w:rsid w:val="00514443"/>
    <w:rsid w:val="005145C5"/>
    <w:rsid w:val="00514A1D"/>
    <w:rsid w:val="00514A23"/>
    <w:rsid w:val="00514A8C"/>
    <w:rsid w:val="0051594E"/>
    <w:rsid w:val="00515BC1"/>
    <w:rsid w:val="00517106"/>
    <w:rsid w:val="0051715A"/>
    <w:rsid w:val="005174FA"/>
    <w:rsid w:val="005200CE"/>
    <w:rsid w:val="005200FA"/>
    <w:rsid w:val="0052050A"/>
    <w:rsid w:val="005206FE"/>
    <w:rsid w:val="00520EE7"/>
    <w:rsid w:val="00522391"/>
    <w:rsid w:val="0052282B"/>
    <w:rsid w:val="00523969"/>
    <w:rsid w:val="005246AC"/>
    <w:rsid w:val="00524774"/>
    <w:rsid w:val="00524929"/>
    <w:rsid w:val="00524E26"/>
    <w:rsid w:val="00525528"/>
    <w:rsid w:val="00525CB2"/>
    <w:rsid w:val="00526337"/>
    <w:rsid w:val="00526954"/>
    <w:rsid w:val="00526E3A"/>
    <w:rsid w:val="00527135"/>
    <w:rsid w:val="0052713B"/>
    <w:rsid w:val="00527630"/>
    <w:rsid w:val="00530E6F"/>
    <w:rsid w:val="00531A07"/>
    <w:rsid w:val="00531B56"/>
    <w:rsid w:val="005324FF"/>
    <w:rsid w:val="00533EC9"/>
    <w:rsid w:val="005340B2"/>
    <w:rsid w:val="005345FC"/>
    <w:rsid w:val="0053475F"/>
    <w:rsid w:val="00535414"/>
    <w:rsid w:val="005354A3"/>
    <w:rsid w:val="00535B6D"/>
    <w:rsid w:val="00535E41"/>
    <w:rsid w:val="005361C6"/>
    <w:rsid w:val="00536298"/>
    <w:rsid w:val="00536661"/>
    <w:rsid w:val="00537865"/>
    <w:rsid w:val="00537BB4"/>
    <w:rsid w:val="00537BFE"/>
    <w:rsid w:val="00537E2B"/>
    <w:rsid w:val="005402BF"/>
    <w:rsid w:val="005409B0"/>
    <w:rsid w:val="00540B69"/>
    <w:rsid w:val="00540BC7"/>
    <w:rsid w:val="00540FF3"/>
    <w:rsid w:val="00541305"/>
    <w:rsid w:val="0054145E"/>
    <w:rsid w:val="0054265A"/>
    <w:rsid w:val="0054284B"/>
    <w:rsid w:val="00543050"/>
    <w:rsid w:val="00543329"/>
    <w:rsid w:val="00543967"/>
    <w:rsid w:val="00543B60"/>
    <w:rsid w:val="00543F6A"/>
    <w:rsid w:val="005441B3"/>
    <w:rsid w:val="00544441"/>
    <w:rsid w:val="0054476D"/>
    <w:rsid w:val="005449D8"/>
    <w:rsid w:val="00544AD6"/>
    <w:rsid w:val="00544EE1"/>
    <w:rsid w:val="0054509E"/>
    <w:rsid w:val="00545960"/>
    <w:rsid w:val="00546428"/>
    <w:rsid w:val="00546AE5"/>
    <w:rsid w:val="00546D97"/>
    <w:rsid w:val="00546E42"/>
    <w:rsid w:val="00547B76"/>
    <w:rsid w:val="00547D88"/>
    <w:rsid w:val="00550706"/>
    <w:rsid w:val="00550832"/>
    <w:rsid w:val="005509C9"/>
    <w:rsid w:val="0055103E"/>
    <w:rsid w:val="0055144C"/>
    <w:rsid w:val="00551502"/>
    <w:rsid w:val="00551F74"/>
    <w:rsid w:val="00552675"/>
    <w:rsid w:val="00552693"/>
    <w:rsid w:val="00552859"/>
    <w:rsid w:val="00552E0D"/>
    <w:rsid w:val="00553B22"/>
    <w:rsid w:val="00553EEA"/>
    <w:rsid w:val="005542E5"/>
    <w:rsid w:val="0055451C"/>
    <w:rsid w:val="00554737"/>
    <w:rsid w:val="0055529B"/>
    <w:rsid w:val="00555D25"/>
    <w:rsid w:val="005564D0"/>
    <w:rsid w:val="005567A0"/>
    <w:rsid w:val="00556F41"/>
    <w:rsid w:val="00556FC9"/>
    <w:rsid w:val="00557377"/>
    <w:rsid w:val="00557983"/>
    <w:rsid w:val="00557C4F"/>
    <w:rsid w:val="00557F4D"/>
    <w:rsid w:val="00560329"/>
    <w:rsid w:val="00561BE3"/>
    <w:rsid w:val="00561F45"/>
    <w:rsid w:val="005623D3"/>
    <w:rsid w:val="0056271C"/>
    <w:rsid w:val="005628CC"/>
    <w:rsid w:val="005632E9"/>
    <w:rsid w:val="005637A2"/>
    <w:rsid w:val="00564984"/>
    <w:rsid w:val="00564BB3"/>
    <w:rsid w:val="0056525F"/>
    <w:rsid w:val="0056591A"/>
    <w:rsid w:val="00565BB2"/>
    <w:rsid w:val="00566889"/>
    <w:rsid w:val="0056739E"/>
    <w:rsid w:val="00567974"/>
    <w:rsid w:val="00570FCB"/>
    <w:rsid w:val="00571886"/>
    <w:rsid w:val="00571F8C"/>
    <w:rsid w:val="00572A41"/>
    <w:rsid w:val="00572B22"/>
    <w:rsid w:val="00572B69"/>
    <w:rsid w:val="00573009"/>
    <w:rsid w:val="005732C5"/>
    <w:rsid w:val="00573612"/>
    <w:rsid w:val="00573979"/>
    <w:rsid w:val="00573AAC"/>
    <w:rsid w:val="00574050"/>
    <w:rsid w:val="0057419D"/>
    <w:rsid w:val="005742FF"/>
    <w:rsid w:val="00574FB4"/>
    <w:rsid w:val="00574FE0"/>
    <w:rsid w:val="0057530D"/>
    <w:rsid w:val="00575F47"/>
    <w:rsid w:val="00576335"/>
    <w:rsid w:val="00576D25"/>
    <w:rsid w:val="00577856"/>
    <w:rsid w:val="00577877"/>
    <w:rsid w:val="00577C8A"/>
    <w:rsid w:val="00577F4F"/>
    <w:rsid w:val="0058069A"/>
    <w:rsid w:val="005808B9"/>
    <w:rsid w:val="005808D5"/>
    <w:rsid w:val="0058170A"/>
    <w:rsid w:val="00582041"/>
    <w:rsid w:val="00582361"/>
    <w:rsid w:val="00583100"/>
    <w:rsid w:val="0058312D"/>
    <w:rsid w:val="0058318E"/>
    <w:rsid w:val="00583A06"/>
    <w:rsid w:val="0058502B"/>
    <w:rsid w:val="0058540A"/>
    <w:rsid w:val="005864FA"/>
    <w:rsid w:val="00586AE3"/>
    <w:rsid w:val="00586EEC"/>
    <w:rsid w:val="005877A8"/>
    <w:rsid w:val="005878E4"/>
    <w:rsid w:val="0058791D"/>
    <w:rsid w:val="00587AE4"/>
    <w:rsid w:val="00587E9E"/>
    <w:rsid w:val="0059093F"/>
    <w:rsid w:val="00590CCF"/>
    <w:rsid w:val="00591162"/>
    <w:rsid w:val="00591B26"/>
    <w:rsid w:val="00592348"/>
    <w:rsid w:val="00592380"/>
    <w:rsid w:val="00593CF5"/>
    <w:rsid w:val="00593E90"/>
    <w:rsid w:val="005949A1"/>
    <w:rsid w:val="00594A7D"/>
    <w:rsid w:val="00594CD1"/>
    <w:rsid w:val="0059512E"/>
    <w:rsid w:val="0059551A"/>
    <w:rsid w:val="005959B4"/>
    <w:rsid w:val="00596387"/>
    <w:rsid w:val="005965BD"/>
    <w:rsid w:val="00596622"/>
    <w:rsid w:val="005966AE"/>
    <w:rsid w:val="00596991"/>
    <w:rsid w:val="00596DEB"/>
    <w:rsid w:val="00597A36"/>
    <w:rsid w:val="005A0763"/>
    <w:rsid w:val="005A0A16"/>
    <w:rsid w:val="005A0AE0"/>
    <w:rsid w:val="005A0C50"/>
    <w:rsid w:val="005A1A09"/>
    <w:rsid w:val="005A20FE"/>
    <w:rsid w:val="005A242A"/>
    <w:rsid w:val="005A288A"/>
    <w:rsid w:val="005A3B37"/>
    <w:rsid w:val="005A3CAF"/>
    <w:rsid w:val="005A469C"/>
    <w:rsid w:val="005A4877"/>
    <w:rsid w:val="005A493E"/>
    <w:rsid w:val="005A4A2A"/>
    <w:rsid w:val="005A4CCD"/>
    <w:rsid w:val="005A4CDF"/>
    <w:rsid w:val="005A4D7E"/>
    <w:rsid w:val="005A4ED7"/>
    <w:rsid w:val="005A5073"/>
    <w:rsid w:val="005A551C"/>
    <w:rsid w:val="005A5591"/>
    <w:rsid w:val="005A5935"/>
    <w:rsid w:val="005A5F7C"/>
    <w:rsid w:val="005A6F7F"/>
    <w:rsid w:val="005A7104"/>
    <w:rsid w:val="005A7558"/>
    <w:rsid w:val="005B06DA"/>
    <w:rsid w:val="005B09C5"/>
    <w:rsid w:val="005B118D"/>
    <w:rsid w:val="005B2397"/>
    <w:rsid w:val="005B26A6"/>
    <w:rsid w:val="005B3952"/>
    <w:rsid w:val="005B3CF7"/>
    <w:rsid w:val="005B3D2D"/>
    <w:rsid w:val="005B410C"/>
    <w:rsid w:val="005B494B"/>
    <w:rsid w:val="005B552E"/>
    <w:rsid w:val="005B5574"/>
    <w:rsid w:val="005B5B38"/>
    <w:rsid w:val="005B5BDB"/>
    <w:rsid w:val="005B6128"/>
    <w:rsid w:val="005B7234"/>
    <w:rsid w:val="005B779B"/>
    <w:rsid w:val="005B77A8"/>
    <w:rsid w:val="005B783C"/>
    <w:rsid w:val="005B7C4A"/>
    <w:rsid w:val="005B7C7D"/>
    <w:rsid w:val="005C09C9"/>
    <w:rsid w:val="005C1264"/>
    <w:rsid w:val="005C288D"/>
    <w:rsid w:val="005C2B98"/>
    <w:rsid w:val="005C2E94"/>
    <w:rsid w:val="005C3341"/>
    <w:rsid w:val="005C33C8"/>
    <w:rsid w:val="005C3615"/>
    <w:rsid w:val="005C3663"/>
    <w:rsid w:val="005C3EBF"/>
    <w:rsid w:val="005C3F4D"/>
    <w:rsid w:val="005C47DF"/>
    <w:rsid w:val="005C49EE"/>
    <w:rsid w:val="005C4DC7"/>
    <w:rsid w:val="005C53C0"/>
    <w:rsid w:val="005C5C6B"/>
    <w:rsid w:val="005C60C9"/>
    <w:rsid w:val="005C689A"/>
    <w:rsid w:val="005C7792"/>
    <w:rsid w:val="005C779E"/>
    <w:rsid w:val="005C79D7"/>
    <w:rsid w:val="005C7A9E"/>
    <w:rsid w:val="005C7AA8"/>
    <w:rsid w:val="005C7DEB"/>
    <w:rsid w:val="005D1297"/>
    <w:rsid w:val="005D1928"/>
    <w:rsid w:val="005D1AAD"/>
    <w:rsid w:val="005D1F1E"/>
    <w:rsid w:val="005D216C"/>
    <w:rsid w:val="005D35AD"/>
    <w:rsid w:val="005D3D26"/>
    <w:rsid w:val="005D3DB4"/>
    <w:rsid w:val="005D40AD"/>
    <w:rsid w:val="005D476C"/>
    <w:rsid w:val="005D4FD5"/>
    <w:rsid w:val="005D50A8"/>
    <w:rsid w:val="005D5179"/>
    <w:rsid w:val="005D5380"/>
    <w:rsid w:val="005D5B3D"/>
    <w:rsid w:val="005D6069"/>
    <w:rsid w:val="005D6C18"/>
    <w:rsid w:val="005D6E9C"/>
    <w:rsid w:val="005D6EE1"/>
    <w:rsid w:val="005D7160"/>
    <w:rsid w:val="005D7D5F"/>
    <w:rsid w:val="005D7F79"/>
    <w:rsid w:val="005D7FB1"/>
    <w:rsid w:val="005E05F7"/>
    <w:rsid w:val="005E19AD"/>
    <w:rsid w:val="005E1C03"/>
    <w:rsid w:val="005E21FC"/>
    <w:rsid w:val="005E2238"/>
    <w:rsid w:val="005E24BC"/>
    <w:rsid w:val="005E2CCB"/>
    <w:rsid w:val="005E36DE"/>
    <w:rsid w:val="005E3A14"/>
    <w:rsid w:val="005E40C1"/>
    <w:rsid w:val="005E4672"/>
    <w:rsid w:val="005E4AAF"/>
    <w:rsid w:val="005E5A33"/>
    <w:rsid w:val="005E5A9A"/>
    <w:rsid w:val="005E5B3E"/>
    <w:rsid w:val="005E5E7A"/>
    <w:rsid w:val="005E6193"/>
    <w:rsid w:val="005E6328"/>
    <w:rsid w:val="005E6579"/>
    <w:rsid w:val="005E6671"/>
    <w:rsid w:val="005E69A4"/>
    <w:rsid w:val="005E7762"/>
    <w:rsid w:val="005F0437"/>
    <w:rsid w:val="005F073A"/>
    <w:rsid w:val="005F1076"/>
    <w:rsid w:val="005F138D"/>
    <w:rsid w:val="005F169D"/>
    <w:rsid w:val="005F192A"/>
    <w:rsid w:val="005F2A6C"/>
    <w:rsid w:val="005F2C5D"/>
    <w:rsid w:val="005F4008"/>
    <w:rsid w:val="005F43D1"/>
    <w:rsid w:val="005F4C11"/>
    <w:rsid w:val="005F4FB1"/>
    <w:rsid w:val="005F5472"/>
    <w:rsid w:val="005F6722"/>
    <w:rsid w:val="005F6828"/>
    <w:rsid w:val="005F685D"/>
    <w:rsid w:val="005F6943"/>
    <w:rsid w:val="005F6F2F"/>
    <w:rsid w:val="005F70BF"/>
    <w:rsid w:val="005F715B"/>
    <w:rsid w:val="005F7EDF"/>
    <w:rsid w:val="0060066E"/>
    <w:rsid w:val="00600CEE"/>
    <w:rsid w:val="00600D08"/>
    <w:rsid w:val="00600F78"/>
    <w:rsid w:val="0060117B"/>
    <w:rsid w:val="006019F1"/>
    <w:rsid w:val="00601A69"/>
    <w:rsid w:val="00601C4B"/>
    <w:rsid w:val="006021AB"/>
    <w:rsid w:val="0060294F"/>
    <w:rsid w:val="00603012"/>
    <w:rsid w:val="00603CB6"/>
    <w:rsid w:val="00603E00"/>
    <w:rsid w:val="00603FD6"/>
    <w:rsid w:val="0060432F"/>
    <w:rsid w:val="00604BEB"/>
    <w:rsid w:val="00604D9C"/>
    <w:rsid w:val="00605317"/>
    <w:rsid w:val="00606893"/>
    <w:rsid w:val="00607271"/>
    <w:rsid w:val="00607922"/>
    <w:rsid w:val="00607CD1"/>
    <w:rsid w:val="00610FC0"/>
    <w:rsid w:val="006111CB"/>
    <w:rsid w:val="00612218"/>
    <w:rsid w:val="00612564"/>
    <w:rsid w:val="00612B32"/>
    <w:rsid w:val="006130BF"/>
    <w:rsid w:val="006135E1"/>
    <w:rsid w:val="006151D4"/>
    <w:rsid w:val="0061540F"/>
    <w:rsid w:val="00615D5D"/>
    <w:rsid w:val="00616092"/>
    <w:rsid w:val="00616196"/>
    <w:rsid w:val="00616608"/>
    <w:rsid w:val="00616B6F"/>
    <w:rsid w:val="00617146"/>
    <w:rsid w:val="006178A1"/>
    <w:rsid w:val="00617C8C"/>
    <w:rsid w:val="00617DC9"/>
    <w:rsid w:val="00617E7B"/>
    <w:rsid w:val="00617F08"/>
    <w:rsid w:val="0062023F"/>
    <w:rsid w:val="00620357"/>
    <w:rsid w:val="00620FE0"/>
    <w:rsid w:val="00621AAB"/>
    <w:rsid w:val="00622DE8"/>
    <w:rsid w:val="0062309F"/>
    <w:rsid w:val="00623386"/>
    <w:rsid w:val="0062396E"/>
    <w:rsid w:val="00624FF5"/>
    <w:rsid w:val="0062505B"/>
    <w:rsid w:val="0062536C"/>
    <w:rsid w:val="00625385"/>
    <w:rsid w:val="00625554"/>
    <w:rsid w:val="00625F50"/>
    <w:rsid w:val="00625F70"/>
    <w:rsid w:val="00625F9F"/>
    <w:rsid w:val="00626376"/>
    <w:rsid w:val="0062677D"/>
    <w:rsid w:val="00626C8E"/>
    <w:rsid w:val="006273AB"/>
    <w:rsid w:val="00627D79"/>
    <w:rsid w:val="0063001D"/>
    <w:rsid w:val="00630B9B"/>
    <w:rsid w:val="006313C2"/>
    <w:rsid w:val="00631B71"/>
    <w:rsid w:val="00632657"/>
    <w:rsid w:val="00632848"/>
    <w:rsid w:val="00633118"/>
    <w:rsid w:val="006336A9"/>
    <w:rsid w:val="00634959"/>
    <w:rsid w:val="006349D6"/>
    <w:rsid w:val="00635228"/>
    <w:rsid w:val="006358CD"/>
    <w:rsid w:val="006359E8"/>
    <w:rsid w:val="00635C45"/>
    <w:rsid w:val="00636105"/>
    <w:rsid w:val="006361A4"/>
    <w:rsid w:val="00636AC9"/>
    <w:rsid w:val="00636C81"/>
    <w:rsid w:val="00636D90"/>
    <w:rsid w:val="00636EE1"/>
    <w:rsid w:val="00637A3F"/>
    <w:rsid w:val="00640499"/>
    <w:rsid w:val="00640796"/>
    <w:rsid w:val="006408D0"/>
    <w:rsid w:val="00640B09"/>
    <w:rsid w:val="006415F6"/>
    <w:rsid w:val="00641B60"/>
    <w:rsid w:val="0064219A"/>
    <w:rsid w:val="0064250A"/>
    <w:rsid w:val="0064250E"/>
    <w:rsid w:val="0064251B"/>
    <w:rsid w:val="00642A95"/>
    <w:rsid w:val="00642CC8"/>
    <w:rsid w:val="0064336B"/>
    <w:rsid w:val="00643ABA"/>
    <w:rsid w:val="0064417D"/>
    <w:rsid w:val="00644211"/>
    <w:rsid w:val="00644E09"/>
    <w:rsid w:val="00645426"/>
    <w:rsid w:val="00645A9C"/>
    <w:rsid w:val="0064685E"/>
    <w:rsid w:val="00646CF8"/>
    <w:rsid w:val="00647A66"/>
    <w:rsid w:val="006505DD"/>
    <w:rsid w:val="006506D3"/>
    <w:rsid w:val="006519DF"/>
    <w:rsid w:val="00651B11"/>
    <w:rsid w:val="00651EA4"/>
    <w:rsid w:val="00652233"/>
    <w:rsid w:val="0065271C"/>
    <w:rsid w:val="0065291F"/>
    <w:rsid w:val="006538BC"/>
    <w:rsid w:val="006539C6"/>
    <w:rsid w:val="00653C24"/>
    <w:rsid w:val="00653C36"/>
    <w:rsid w:val="00654943"/>
    <w:rsid w:val="00654B61"/>
    <w:rsid w:val="00654D9B"/>
    <w:rsid w:val="00655193"/>
    <w:rsid w:val="00655817"/>
    <w:rsid w:val="006562A1"/>
    <w:rsid w:val="006566DB"/>
    <w:rsid w:val="00656846"/>
    <w:rsid w:val="00656F33"/>
    <w:rsid w:val="00656FF6"/>
    <w:rsid w:val="0066035D"/>
    <w:rsid w:val="00660396"/>
    <w:rsid w:val="00660739"/>
    <w:rsid w:val="00660C3C"/>
    <w:rsid w:val="00661E4E"/>
    <w:rsid w:val="006629C0"/>
    <w:rsid w:val="00662AE0"/>
    <w:rsid w:val="00662B30"/>
    <w:rsid w:val="0066304B"/>
    <w:rsid w:val="006631A0"/>
    <w:rsid w:val="006631B1"/>
    <w:rsid w:val="006642C5"/>
    <w:rsid w:val="00664338"/>
    <w:rsid w:val="00664354"/>
    <w:rsid w:val="0066436B"/>
    <w:rsid w:val="006647F7"/>
    <w:rsid w:val="00666117"/>
    <w:rsid w:val="006663C3"/>
    <w:rsid w:val="006663E5"/>
    <w:rsid w:val="00666685"/>
    <w:rsid w:val="00666750"/>
    <w:rsid w:val="00666C63"/>
    <w:rsid w:val="00667082"/>
    <w:rsid w:val="006672E6"/>
    <w:rsid w:val="0066757B"/>
    <w:rsid w:val="006703FD"/>
    <w:rsid w:val="0067051D"/>
    <w:rsid w:val="006708C2"/>
    <w:rsid w:val="0067096A"/>
    <w:rsid w:val="00670F07"/>
    <w:rsid w:val="00671184"/>
    <w:rsid w:val="006711D9"/>
    <w:rsid w:val="006718C3"/>
    <w:rsid w:val="00671F86"/>
    <w:rsid w:val="00672106"/>
    <w:rsid w:val="00672351"/>
    <w:rsid w:val="006723AB"/>
    <w:rsid w:val="00672439"/>
    <w:rsid w:val="0067264B"/>
    <w:rsid w:val="00673251"/>
    <w:rsid w:val="006736C4"/>
    <w:rsid w:val="00673D43"/>
    <w:rsid w:val="00674DC7"/>
    <w:rsid w:val="00674E69"/>
    <w:rsid w:val="00675C56"/>
    <w:rsid w:val="006769A8"/>
    <w:rsid w:val="00676C71"/>
    <w:rsid w:val="00676C7C"/>
    <w:rsid w:val="0067701F"/>
    <w:rsid w:val="006773A7"/>
    <w:rsid w:val="0068070C"/>
    <w:rsid w:val="0068079C"/>
    <w:rsid w:val="00680E57"/>
    <w:rsid w:val="006814AF"/>
    <w:rsid w:val="00681935"/>
    <w:rsid w:val="00681CEB"/>
    <w:rsid w:val="006822C9"/>
    <w:rsid w:val="006829C5"/>
    <w:rsid w:val="00682E22"/>
    <w:rsid w:val="00683243"/>
    <w:rsid w:val="006834C1"/>
    <w:rsid w:val="006836A6"/>
    <w:rsid w:val="006836E8"/>
    <w:rsid w:val="00683EC4"/>
    <w:rsid w:val="00684155"/>
    <w:rsid w:val="006842AA"/>
    <w:rsid w:val="006845F7"/>
    <w:rsid w:val="00684908"/>
    <w:rsid w:val="00684BFA"/>
    <w:rsid w:val="00684E35"/>
    <w:rsid w:val="00686029"/>
    <w:rsid w:val="00686ADC"/>
    <w:rsid w:val="0068762E"/>
    <w:rsid w:val="006876B4"/>
    <w:rsid w:val="00687870"/>
    <w:rsid w:val="0069000B"/>
    <w:rsid w:val="006900F8"/>
    <w:rsid w:val="00690165"/>
    <w:rsid w:val="006905E1"/>
    <w:rsid w:val="00690824"/>
    <w:rsid w:val="006909DF"/>
    <w:rsid w:val="00691070"/>
    <w:rsid w:val="00692097"/>
    <w:rsid w:val="0069268B"/>
    <w:rsid w:val="006928E1"/>
    <w:rsid w:val="00692B86"/>
    <w:rsid w:val="00692BFC"/>
    <w:rsid w:val="00693866"/>
    <w:rsid w:val="0069394D"/>
    <w:rsid w:val="00693D25"/>
    <w:rsid w:val="00694189"/>
    <w:rsid w:val="00694218"/>
    <w:rsid w:val="00694275"/>
    <w:rsid w:val="00694330"/>
    <w:rsid w:val="00694B78"/>
    <w:rsid w:val="00695847"/>
    <w:rsid w:val="006959C1"/>
    <w:rsid w:val="00695BEC"/>
    <w:rsid w:val="0069674D"/>
    <w:rsid w:val="00696850"/>
    <w:rsid w:val="00696D77"/>
    <w:rsid w:val="006974DF"/>
    <w:rsid w:val="00697A70"/>
    <w:rsid w:val="006A0212"/>
    <w:rsid w:val="006A059A"/>
    <w:rsid w:val="006A0B78"/>
    <w:rsid w:val="006A0BA0"/>
    <w:rsid w:val="006A0E80"/>
    <w:rsid w:val="006A19F2"/>
    <w:rsid w:val="006A2047"/>
    <w:rsid w:val="006A20D7"/>
    <w:rsid w:val="006A2148"/>
    <w:rsid w:val="006A225B"/>
    <w:rsid w:val="006A2584"/>
    <w:rsid w:val="006A2BF1"/>
    <w:rsid w:val="006A2FAE"/>
    <w:rsid w:val="006A3533"/>
    <w:rsid w:val="006A3672"/>
    <w:rsid w:val="006A3EEF"/>
    <w:rsid w:val="006A40C8"/>
    <w:rsid w:val="006A4AEC"/>
    <w:rsid w:val="006A5912"/>
    <w:rsid w:val="006A5C3E"/>
    <w:rsid w:val="006A5CA4"/>
    <w:rsid w:val="006A6409"/>
    <w:rsid w:val="006A6D5C"/>
    <w:rsid w:val="006A76DA"/>
    <w:rsid w:val="006A7CD8"/>
    <w:rsid w:val="006B021D"/>
    <w:rsid w:val="006B0340"/>
    <w:rsid w:val="006B089F"/>
    <w:rsid w:val="006B08FC"/>
    <w:rsid w:val="006B0C16"/>
    <w:rsid w:val="006B0C34"/>
    <w:rsid w:val="006B0D6B"/>
    <w:rsid w:val="006B1776"/>
    <w:rsid w:val="006B1BDA"/>
    <w:rsid w:val="006B21BF"/>
    <w:rsid w:val="006B3670"/>
    <w:rsid w:val="006B40A9"/>
    <w:rsid w:val="006B48A9"/>
    <w:rsid w:val="006B4B1B"/>
    <w:rsid w:val="006B4E22"/>
    <w:rsid w:val="006B4F39"/>
    <w:rsid w:val="006B513C"/>
    <w:rsid w:val="006B536B"/>
    <w:rsid w:val="006B567D"/>
    <w:rsid w:val="006B5AA0"/>
    <w:rsid w:val="006B5CA7"/>
    <w:rsid w:val="006B6174"/>
    <w:rsid w:val="006B6474"/>
    <w:rsid w:val="006B6584"/>
    <w:rsid w:val="006B65A4"/>
    <w:rsid w:val="006B66DB"/>
    <w:rsid w:val="006B67F1"/>
    <w:rsid w:val="006B6B7B"/>
    <w:rsid w:val="006B6E77"/>
    <w:rsid w:val="006B730D"/>
    <w:rsid w:val="006B7884"/>
    <w:rsid w:val="006C07F8"/>
    <w:rsid w:val="006C102B"/>
    <w:rsid w:val="006C1471"/>
    <w:rsid w:val="006C1AC4"/>
    <w:rsid w:val="006C1BCD"/>
    <w:rsid w:val="006C2506"/>
    <w:rsid w:val="006C2AD6"/>
    <w:rsid w:val="006C2F89"/>
    <w:rsid w:val="006C35A8"/>
    <w:rsid w:val="006C4D55"/>
    <w:rsid w:val="006C56BE"/>
    <w:rsid w:val="006C58F2"/>
    <w:rsid w:val="006C593C"/>
    <w:rsid w:val="006C6567"/>
    <w:rsid w:val="006C6BA6"/>
    <w:rsid w:val="006C6DE6"/>
    <w:rsid w:val="006C6EE3"/>
    <w:rsid w:val="006C71FB"/>
    <w:rsid w:val="006C7C02"/>
    <w:rsid w:val="006D03CC"/>
    <w:rsid w:val="006D0898"/>
    <w:rsid w:val="006D0CE6"/>
    <w:rsid w:val="006D0F42"/>
    <w:rsid w:val="006D0F6D"/>
    <w:rsid w:val="006D1147"/>
    <w:rsid w:val="006D119C"/>
    <w:rsid w:val="006D1C38"/>
    <w:rsid w:val="006D1C4C"/>
    <w:rsid w:val="006D1DD9"/>
    <w:rsid w:val="006D1E54"/>
    <w:rsid w:val="006D1E7B"/>
    <w:rsid w:val="006D2335"/>
    <w:rsid w:val="006D27C1"/>
    <w:rsid w:val="006D45A5"/>
    <w:rsid w:val="006D461D"/>
    <w:rsid w:val="006D606D"/>
    <w:rsid w:val="006D7359"/>
    <w:rsid w:val="006D74B7"/>
    <w:rsid w:val="006D7539"/>
    <w:rsid w:val="006E068E"/>
    <w:rsid w:val="006E077F"/>
    <w:rsid w:val="006E0A6B"/>
    <w:rsid w:val="006E101A"/>
    <w:rsid w:val="006E101F"/>
    <w:rsid w:val="006E10CF"/>
    <w:rsid w:val="006E151E"/>
    <w:rsid w:val="006E1EEB"/>
    <w:rsid w:val="006E1F3B"/>
    <w:rsid w:val="006E238C"/>
    <w:rsid w:val="006E2EC0"/>
    <w:rsid w:val="006E4C42"/>
    <w:rsid w:val="006E5178"/>
    <w:rsid w:val="006E5956"/>
    <w:rsid w:val="006E67C7"/>
    <w:rsid w:val="006E6A71"/>
    <w:rsid w:val="006E6B05"/>
    <w:rsid w:val="006E6B19"/>
    <w:rsid w:val="006E75F2"/>
    <w:rsid w:val="006E79F8"/>
    <w:rsid w:val="006E7AB3"/>
    <w:rsid w:val="006E7CA6"/>
    <w:rsid w:val="006F1161"/>
    <w:rsid w:val="006F1EB3"/>
    <w:rsid w:val="006F2705"/>
    <w:rsid w:val="006F27EB"/>
    <w:rsid w:val="006F2C38"/>
    <w:rsid w:val="006F450D"/>
    <w:rsid w:val="006F4987"/>
    <w:rsid w:val="006F4E9E"/>
    <w:rsid w:val="006F5868"/>
    <w:rsid w:val="006F5869"/>
    <w:rsid w:val="006F59B2"/>
    <w:rsid w:val="006F6801"/>
    <w:rsid w:val="006F7008"/>
    <w:rsid w:val="006F765D"/>
    <w:rsid w:val="006F769E"/>
    <w:rsid w:val="006F76BB"/>
    <w:rsid w:val="00700039"/>
    <w:rsid w:val="00700343"/>
    <w:rsid w:val="00701A0C"/>
    <w:rsid w:val="0070223D"/>
    <w:rsid w:val="00702744"/>
    <w:rsid w:val="00702747"/>
    <w:rsid w:val="0070279B"/>
    <w:rsid w:val="007028AE"/>
    <w:rsid w:val="007033BA"/>
    <w:rsid w:val="00703BD5"/>
    <w:rsid w:val="007046A6"/>
    <w:rsid w:val="00704F2D"/>
    <w:rsid w:val="00705A8E"/>
    <w:rsid w:val="0070667D"/>
    <w:rsid w:val="00707207"/>
    <w:rsid w:val="0070722E"/>
    <w:rsid w:val="007073F1"/>
    <w:rsid w:val="00707460"/>
    <w:rsid w:val="007075C7"/>
    <w:rsid w:val="00707CF1"/>
    <w:rsid w:val="00707E2A"/>
    <w:rsid w:val="00707FC5"/>
    <w:rsid w:val="007106A4"/>
    <w:rsid w:val="00710B76"/>
    <w:rsid w:val="00711245"/>
    <w:rsid w:val="007112DC"/>
    <w:rsid w:val="00711370"/>
    <w:rsid w:val="00711A1A"/>
    <w:rsid w:val="00712508"/>
    <w:rsid w:val="0071298E"/>
    <w:rsid w:val="00712EB2"/>
    <w:rsid w:val="00712FB6"/>
    <w:rsid w:val="007131B7"/>
    <w:rsid w:val="0071345F"/>
    <w:rsid w:val="00713711"/>
    <w:rsid w:val="00714104"/>
    <w:rsid w:val="00714BD1"/>
    <w:rsid w:val="00714BDA"/>
    <w:rsid w:val="007153A6"/>
    <w:rsid w:val="007160E3"/>
    <w:rsid w:val="00717157"/>
    <w:rsid w:val="0071727F"/>
    <w:rsid w:val="00717614"/>
    <w:rsid w:val="00717E8A"/>
    <w:rsid w:val="00720E4A"/>
    <w:rsid w:val="00721162"/>
    <w:rsid w:val="00721C19"/>
    <w:rsid w:val="007221DA"/>
    <w:rsid w:val="007223B2"/>
    <w:rsid w:val="00722467"/>
    <w:rsid w:val="0072258C"/>
    <w:rsid w:val="0072261B"/>
    <w:rsid w:val="007226D2"/>
    <w:rsid w:val="00722B46"/>
    <w:rsid w:val="007234E9"/>
    <w:rsid w:val="007234EA"/>
    <w:rsid w:val="00723AA4"/>
    <w:rsid w:val="00723F91"/>
    <w:rsid w:val="007245A4"/>
    <w:rsid w:val="00724D95"/>
    <w:rsid w:val="00724E9E"/>
    <w:rsid w:val="0072642A"/>
    <w:rsid w:val="007265E6"/>
    <w:rsid w:val="00726B1B"/>
    <w:rsid w:val="00726FE2"/>
    <w:rsid w:val="0072724B"/>
    <w:rsid w:val="00727648"/>
    <w:rsid w:val="00727770"/>
    <w:rsid w:val="00727B38"/>
    <w:rsid w:val="007301AF"/>
    <w:rsid w:val="0073071D"/>
    <w:rsid w:val="00730A5A"/>
    <w:rsid w:val="00730DC4"/>
    <w:rsid w:val="00730E40"/>
    <w:rsid w:val="007313B9"/>
    <w:rsid w:val="007314C6"/>
    <w:rsid w:val="00731B08"/>
    <w:rsid w:val="00732D08"/>
    <w:rsid w:val="00733081"/>
    <w:rsid w:val="00733AF7"/>
    <w:rsid w:val="00734513"/>
    <w:rsid w:val="0073465B"/>
    <w:rsid w:val="00734E57"/>
    <w:rsid w:val="007355A6"/>
    <w:rsid w:val="0073585B"/>
    <w:rsid w:val="007358D0"/>
    <w:rsid w:val="00735A5F"/>
    <w:rsid w:val="007365CF"/>
    <w:rsid w:val="0073707C"/>
    <w:rsid w:val="00737377"/>
    <w:rsid w:val="00737C59"/>
    <w:rsid w:val="00737F95"/>
    <w:rsid w:val="00740A6A"/>
    <w:rsid w:val="00741D4C"/>
    <w:rsid w:val="007429A6"/>
    <w:rsid w:val="00742B66"/>
    <w:rsid w:val="00742D33"/>
    <w:rsid w:val="00742ED2"/>
    <w:rsid w:val="00743C50"/>
    <w:rsid w:val="00744ADD"/>
    <w:rsid w:val="00744C74"/>
    <w:rsid w:val="00744F25"/>
    <w:rsid w:val="0074576C"/>
    <w:rsid w:val="00745B07"/>
    <w:rsid w:val="00745C1D"/>
    <w:rsid w:val="00745F14"/>
    <w:rsid w:val="007461BD"/>
    <w:rsid w:val="00746433"/>
    <w:rsid w:val="0074665B"/>
    <w:rsid w:val="00746B33"/>
    <w:rsid w:val="00746CBB"/>
    <w:rsid w:val="00746EAD"/>
    <w:rsid w:val="00747B82"/>
    <w:rsid w:val="007501FF"/>
    <w:rsid w:val="00750472"/>
    <w:rsid w:val="007508D7"/>
    <w:rsid w:val="00750B76"/>
    <w:rsid w:val="00750BC9"/>
    <w:rsid w:val="0075138F"/>
    <w:rsid w:val="0075184A"/>
    <w:rsid w:val="00751ECC"/>
    <w:rsid w:val="007529C1"/>
    <w:rsid w:val="00753296"/>
    <w:rsid w:val="00753759"/>
    <w:rsid w:val="00754130"/>
    <w:rsid w:val="0075547E"/>
    <w:rsid w:val="00755B69"/>
    <w:rsid w:val="0075614C"/>
    <w:rsid w:val="0075695B"/>
    <w:rsid w:val="00757562"/>
    <w:rsid w:val="007604D2"/>
    <w:rsid w:val="007610FF"/>
    <w:rsid w:val="007616F1"/>
    <w:rsid w:val="00761E7C"/>
    <w:rsid w:val="0076278D"/>
    <w:rsid w:val="00762B9B"/>
    <w:rsid w:val="00762D10"/>
    <w:rsid w:val="00763033"/>
    <w:rsid w:val="0076367B"/>
    <w:rsid w:val="007636BD"/>
    <w:rsid w:val="00764412"/>
    <w:rsid w:val="0076442B"/>
    <w:rsid w:val="00764479"/>
    <w:rsid w:val="00764725"/>
    <w:rsid w:val="00764FB4"/>
    <w:rsid w:val="00765329"/>
    <w:rsid w:val="007658C4"/>
    <w:rsid w:val="00765F19"/>
    <w:rsid w:val="0076768E"/>
    <w:rsid w:val="00767912"/>
    <w:rsid w:val="00770733"/>
    <w:rsid w:val="007710B0"/>
    <w:rsid w:val="00771282"/>
    <w:rsid w:val="00771898"/>
    <w:rsid w:val="0077228E"/>
    <w:rsid w:val="00772336"/>
    <w:rsid w:val="00772792"/>
    <w:rsid w:val="0077285C"/>
    <w:rsid w:val="00772B20"/>
    <w:rsid w:val="00772EF9"/>
    <w:rsid w:val="007735D1"/>
    <w:rsid w:val="007737E2"/>
    <w:rsid w:val="007746C5"/>
    <w:rsid w:val="007750D9"/>
    <w:rsid w:val="0077512E"/>
    <w:rsid w:val="0077525D"/>
    <w:rsid w:val="0077589E"/>
    <w:rsid w:val="00775E81"/>
    <w:rsid w:val="0077677C"/>
    <w:rsid w:val="00776A20"/>
    <w:rsid w:val="00776F2B"/>
    <w:rsid w:val="00776FA4"/>
    <w:rsid w:val="007772A4"/>
    <w:rsid w:val="00777669"/>
    <w:rsid w:val="007778D3"/>
    <w:rsid w:val="0077796B"/>
    <w:rsid w:val="00777DAF"/>
    <w:rsid w:val="00777DEE"/>
    <w:rsid w:val="0078043C"/>
    <w:rsid w:val="00780635"/>
    <w:rsid w:val="00780DA0"/>
    <w:rsid w:val="007810BE"/>
    <w:rsid w:val="00781116"/>
    <w:rsid w:val="00781E05"/>
    <w:rsid w:val="007821D4"/>
    <w:rsid w:val="00782570"/>
    <w:rsid w:val="00782615"/>
    <w:rsid w:val="00782B70"/>
    <w:rsid w:val="0078326C"/>
    <w:rsid w:val="007833F7"/>
    <w:rsid w:val="00783ACF"/>
    <w:rsid w:val="00783CF3"/>
    <w:rsid w:val="00783D9A"/>
    <w:rsid w:val="0078429D"/>
    <w:rsid w:val="007843F0"/>
    <w:rsid w:val="007844DD"/>
    <w:rsid w:val="00784986"/>
    <w:rsid w:val="00784AD6"/>
    <w:rsid w:val="0078570A"/>
    <w:rsid w:val="00787A48"/>
    <w:rsid w:val="0079022C"/>
    <w:rsid w:val="0079027F"/>
    <w:rsid w:val="00791763"/>
    <w:rsid w:val="00791965"/>
    <w:rsid w:val="0079252B"/>
    <w:rsid w:val="00792C41"/>
    <w:rsid w:val="00793D4A"/>
    <w:rsid w:val="00793DD6"/>
    <w:rsid w:val="0079401A"/>
    <w:rsid w:val="0079432F"/>
    <w:rsid w:val="00794740"/>
    <w:rsid w:val="00794A79"/>
    <w:rsid w:val="00794B5E"/>
    <w:rsid w:val="00794F54"/>
    <w:rsid w:val="007955EB"/>
    <w:rsid w:val="00795BA3"/>
    <w:rsid w:val="00795D75"/>
    <w:rsid w:val="00797AB4"/>
    <w:rsid w:val="00797F14"/>
    <w:rsid w:val="007A00CB"/>
    <w:rsid w:val="007A0438"/>
    <w:rsid w:val="007A079A"/>
    <w:rsid w:val="007A09E7"/>
    <w:rsid w:val="007A0DCC"/>
    <w:rsid w:val="007A14FD"/>
    <w:rsid w:val="007A1744"/>
    <w:rsid w:val="007A1B03"/>
    <w:rsid w:val="007A1D2D"/>
    <w:rsid w:val="007A1EB5"/>
    <w:rsid w:val="007A26BE"/>
    <w:rsid w:val="007A33ED"/>
    <w:rsid w:val="007A34E9"/>
    <w:rsid w:val="007A37A7"/>
    <w:rsid w:val="007A4409"/>
    <w:rsid w:val="007A4FFA"/>
    <w:rsid w:val="007A53E7"/>
    <w:rsid w:val="007A586C"/>
    <w:rsid w:val="007A5D87"/>
    <w:rsid w:val="007A5F5B"/>
    <w:rsid w:val="007A6452"/>
    <w:rsid w:val="007A6675"/>
    <w:rsid w:val="007A67D3"/>
    <w:rsid w:val="007A6B62"/>
    <w:rsid w:val="007A6FEB"/>
    <w:rsid w:val="007A7067"/>
    <w:rsid w:val="007A7275"/>
    <w:rsid w:val="007A7516"/>
    <w:rsid w:val="007A7CA1"/>
    <w:rsid w:val="007A7DC4"/>
    <w:rsid w:val="007B0599"/>
    <w:rsid w:val="007B0A3C"/>
    <w:rsid w:val="007B0DD8"/>
    <w:rsid w:val="007B15BF"/>
    <w:rsid w:val="007B16A7"/>
    <w:rsid w:val="007B1BC4"/>
    <w:rsid w:val="007B25DB"/>
    <w:rsid w:val="007B2681"/>
    <w:rsid w:val="007B2AE2"/>
    <w:rsid w:val="007B2C14"/>
    <w:rsid w:val="007B2F14"/>
    <w:rsid w:val="007B30B5"/>
    <w:rsid w:val="007B3349"/>
    <w:rsid w:val="007B4614"/>
    <w:rsid w:val="007B4F9D"/>
    <w:rsid w:val="007B5AA0"/>
    <w:rsid w:val="007B6774"/>
    <w:rsid w:val="007B6901"/>
    <w:rsid w:val="007B7517"/>
    <w:rsid w:val="007B7B1F"/>
    <w:rsid w:val="007B7B52"/>
    <w:rsid w:val="007B7E3D"/>
    <w:rsid w:val="007C1517"/>
    <w:rsid w:val="007C1555"/>
    <w:rsid w:val="007C1C72"/>
    <w:rsid w:val="007C25C1"/>
    <w:rsid w:val="007C2733"/>
    <w:rsid w:val="007C2854"/>
    <w:rsid w:val="007C2AAB"/>
    <w:rsid w:val="007C2AD2"/>
    <w:rsid w:val="007C30D0"/>
    <w:rsid w:val="007C31C7"/>
    <w:rsid w:val="007C375F"/>
    <w:rsid w:val="007C3B19"/>
    <w:rsid w:val="007C3EDF"/>
    <w:rsid w:val="007C4429"/>
    <w:rsid w:val="007C4511"/>
    <w:rsid w:val="007C46E8"/>
    <w:rsid w:val="007C5ECF"/>
    <w:rsid w:val="007C62C6"/>
    <w:rsid w:val="007C66AD"/>
    <w:rsid w:val="007C6E8D"/>
    <w:rsid w:val="007C71D4"/>
    <w:rsid w:val="007C7752"/>
    <w:rsid w:val="007C791C"/>
    <w:rsid w:val="007C7CE6"/>
    <w:rsid w:val="007D0619"/>
    <w:rsid w:val="007D0ABB"/>
    <w:rsid w:val="007D1B7D"/>
    <w:rsid w:val="007D1D0F"/>
    <w:rsid w:val="007D27B7"/>
    <w:rsid w:val="007D2901"/>
    <w:rsid w:val="007D2BAC"/>
    <w:rsid w:val="007D3206"/>
    <w:rsid w:val="007D35D0"/>
    <w:rsid w:val="007D3609"/>
    <w:rsid w:val="007D4116"/>
    <w:rsid w:val="007D59C0"/>
    <w:rsid w:val="007D5A14"/>
    <w:rsid w:val="007D5B10"/>
    <w:rsid w:val="007D5D7B"/>
    <w:rsid w:val="007D6F47"/>
    <w:rsid w:val="007D70F0"/>
    <w:rsid w:val="007D7B67"/>
    <w:rsid w:val="007E0FC3"/>
    <w:rsid w:val="007E13A2"/>
    <w:rsid w:val="007E1584"/>
    <w:rsid w:val="007E15F9"/>
    <w:rsid w:val="007E1886"/>
    <w:rsid w:val="007E1C5B"/>
    <w:rsid w:val="007E2063"/>
    <w:rsid w:val="007E2440"/>
    <w:rsid w:val="007E32F1"/>
    <w:rsid w:val="007E356E"/>
    <w:rsid w:val="007E3791"/>
    <w:rsid w:val="007E43B9"/>
    <w:rsid w:val="007E4EFF"/>
    <w:rsid w:val="007E5F70"/>
    <w:rsid w:val="007E60A2"/>
    <w:rsid w:val="007E6972"/>
    <w:rsid w:val="007E7128"/>
    <w:rsid w:val="007E7594"/>
    <w:rsid w:val="007E7A5D"/>
    <w:rsid w:val="007E7C6A"/>
    <w:rsid w:val="007E7CB0"/>
    <w:rsid w:val="007E7D76"/>
    <w:rsid w:val="007F02CB"/>
    <w:rsid w:val="007F0BA5"/>
    <w:rsid w:val="007F1654"/>
    <w:rsid w:val="007F1A19"/>
    <w:rsid w:val="007F1FFE"/>
    <w:rsid w:val="007F26D1"/>
    <w:rsid w:val="007F2A92"/>
    <w:rsid w:val="007F2CF5"/>
    <w:rsid w:val="007F332E"/>
    <w:rsid w:val="007F3AE9"/>
    <w:rsid w:val="007F3C48"/>
    <w:rsid w:val="007F3EB8"/>
    <w:rsid w:val="007F4D2E"/>
    <w:rsid w:val="007F6220"/>
    <w:rsid w:val="007F6325"/>
    <w:rsid w:val="007F7DF2"/>
    <w:rsid w:val="00800A82"/>
    <w:rsid w:val="00800DE7"/>
    <w:rsid w:val="00800F7A"/>
    <w:rsid w:val="008017BB"/>
    <w:rsid w:val="008017C2"/>
    <w:rsid w:val="008026B8"/>
    <w:rsid w:val="0080281A"/>
    <w:rsid w:val="0080334A"/>
    <w:rsid w:val="0080387C"/>
    <w:rsid w:val="00803DD6"/>
    <w:rsid w:val="0080403C"/>
    <w:rsid w:val="008042F2"/>
    <w:rsid w:val="00804B69"/>
    <w:rsid w:val="00804C95"/>
    <w:rsid w:val="00804CC0"/>
    <w:rsid w:val="008057F8"/>
    <w:rsid w:val="00805883"/>
    <w:rsid w:val="00805B55"/>
    <w:rsid w:val="00805E00"/>
    <w:rsid w:val="00807226"/>
    <w:rsid w:val="00807ACE"/>
    <w:rsid w:val="00810398"/>
    <w:rsid w:val="008109F3"/>
    <w:rsid w:val="00810A45"/>
    <w:rsid w:val="00810B0F"/>
    <w:rsid w:val="0081157F"/>
    <w:rsid w:val="00811B18"/>
    <w:rsid w:val="008121E9"/>
    <w:rsid w:val="00812553"/>
    <w:rsid w:val="00812BF3"/>
    <w:rsid w:val="008132B1"/>
    <w:rsid w:val="0081371A"/>
    <w:rsid w:val="00813BAE"/>
    <w:rsid w:val="0081407C"/>
    <w:rsid w:val="008146F6"/>
    <w:rsid w:val="00814A9B"/>
    <w:rsid w:val="00814F23"/>
    <w:rsid w:val="008152B6"/>
    <w:rsid w:val="0081584F"/>
    <w:rsid w:val="00815B21"/>
    <w:rsid w:val="0081624C"/>
    <w:rsid w:val="00816BDB"/>
    <w:rsid w:val="00816D50"/>
    <w:rsid w:val="008174EB"/>
    <w:rsid w:val="00817A09"/>
    <w:rsid w:val="00817A1C"/>
    <w:rsid w:val="00817A78"/>
    <w:rsid w:val="00817D61"/>
    <w:rsid w:val="00817D73"/>
    <w:rsid w:val="00820161"/>
    <w:rsid w:val="008207C0"/>
    <w:rsid w:val="00820FDE"/>
    <w:rsid w:val="008211D3"/>
    <w:rsid w:val="008218BD"/>
    <w:rsid w:val="0082199A"/>
    <w:rsid w:val="0082209D"/>
    <w:rsid w:val="0082260B"/>
    <w:rsid w:val="008228B8"/>
    <w:rsid w:val="00822CC4"/>
    <w:rsid w:val="008239FA"/>
    <w:rsid w:val="00823A9F"/>
    <w:rsid w:val="00823C00"/>
    <w:rsid w:val="00824037"/>
    <w:rsid w:val="00824C4A"/>
    <w:rsid w:val="00824FBD"/>
    <w:rsid w:val="00825AF9"/>
    <w:rsid w:val="00825CA9"/>
    <w:rsid w:val="00825FF9"/>
    <w:rsid w:val="008265DA"/>
    <w:rsid w:val="008271B8"/>
    <w:rsid w:val="00827211"/>
    <w:rsid w:val="00827F21"/>
    <w:rsid w:val="008301EB"/>
    <w:rsid w:val="00830E04"/>
    <w:rsid w:val="0083154E"/>
    <w:rsid w:val="00832185"/>
    <w:rsid w:val="00832717"/>
    <w:rsid w:val="00832BE1"/>
    <w:rsid w:val="00832DBF"/>
    <w:rsid w:val="00832DEB"/>
    <w:rsid w:val="00834D2D"/>
    <w:rsid w:val="00835006"/>
    <w:rsid w:val="0083548C"/>
    <w:rsid w:val="00835599"/>
    <w:rsid w:val="008364C9"/>
    <w:rsid w:val="0083676F"/>
    <w:rsid w:val="00836B77"/>
    <w:rsid w:val="008377BA"/>
    <w:rsid w:val="00840BB0"/>
    <w:rsid w:val="00840E87"/>
    <w:rsid w:val="00841887"/>
    <w:rsid w:val="00841C3E"/>
    <w:rsid w:val="00842758"/>
    <w:rsid w:val="00842910"/>
    <w:rsid w:val="00842E91"/>
    <w:rsid w:val="00843201"/>
    <w:rsid w:val="00843B2F"/>
    <w:rsid w:val="008440FE"/>
    <w:rsid w:val="008441E3"/>
    <w:rsid w:val="008442BC"/>
    <w:rsid w:val="00844559"/>
    <w:rsid w:val="008449E4"/>
    <w:rsid w:val="00844C54"/>
    <w:rsid w:val="00844D97"/>
    <w:rsid w:val="00847FBB"/>
    <w:rsid w:val="00850914"/>
    <w:rsid w:val="00850B39"/>
    <w:rsid w:val="00850F8E"/>
    <w:rsid w:val="008510AC"/>
    <w:rsid w:val="00851867"/>
    <w:rsid w:val="00851BE5"/>
    <w:rsid w:val="008520E4"/>
    <w:rsid w:val="008523DC"/>
    <w:rsid w:val="00852630"/>
    <w:rsid w:val="00852711"/>
    <w:rsid w:val="00852B52"/>
    <w:rsid w:val="008537A7"/>
    <w:rsid w:val="00853848"/>
    <w:rsid w:val="00853BDF"/>
    <w:rsid w:val="00853E4D"/>
    <w:rsid w:val="00854003"/>
    <w:rsid w:val="0085482C"/>
    <w:rsid w:val="00854867"/>
    <w:rsid w:val="008549CD"/>
    <w:rsid w:val="00854E84"/>
    <w:rsid w:val="0085520F"/>
    <w:rsid w:val="008576C5"/>
    <w:rsid w:val="00857AA9"/>
    <w:rsid w:val="008601A7"/>
    <w:rsid w:val="008611B1"/>
    <w:rsid w:val="008622F1"/>
    <w:rsid w:val="00862525"/>
    <w:rsid w:val="00862BE0"/>
    <w:rsid w:val="00862C22"/>
    <w:rsid w:val="00862F54"/>
    <w:rsid w:val="00862FD4"/>
    <w:rsid w:val="008632F6"/>
    <w:rsid w:val="00863826"/>
    <w:rsid w:val="00863836"/>
    <w:rsid w:val="0086399C"/>
    <w:rsid w:val="00863BFE"/>
    <w:rsid w:val="00864773"/>
    <w:rsid w:val="00864A43"/>
    <w:rsid w:val="00864A4A"/>
    <w:rsid w:val="00864CCA"/>
    <w:rsid w:val="00865079"/>
    <w:rsid w:val="00865756"/>
    <w:rsid w:val="008657B6"/>
    <w:rsid w:val="00866137"/>
    <w:rsid w:val="00866192"/>
    <w:rsid w:val="00866D51"/>
    <w:rsid w:val="00867300"/>
    <w:rsid w:val="00867C4C"/>
    <w:rsid w:val="00867EC3"/>
    <w:rsid w:val="008703EC"/>
    <w:rsid w:val="008706DC"/>
    <w:rsid w:val="0087081D"/>
    <w:rsid w:val="00870ADE"/>
    <w:rsid w:val="00870B94"/>
    <w:rsid w:val="00870CDA"/>
    <w:rsid w:val="00870F36"/>
    <w:rsid w:val="008717AF"/>
    <w:rsid w:val="00871FDE"/>
    <w:rsid w:val="008720D6"/>
    <w:rsid w:val="00872204"/>
    <w:rsid w:val="00872269"/>
    <w:rsid w:val="00872C95"/>
    <w:rsid w:val="00872D39"/>
    <w:rsid w:val="00872E61"/>
    <w:rsid w:val="0087307D"/>
    <w:rsid w:val="00874A3F"/>
    <w:rsid w:val="00874EA0"/>
    <w:rsid w:val="0087518C"/>
    <w:rsid w:val="008752B1"/>
    <w:rsid w:val="008754A2"/>
    <w:rsid w:val="0087580C"/>
    <w:rsid w:val="008758FC"/>
    <w:rsid w:val="00875DCF"/>
    <w:rsid w:val="00876195"/>
    <w:rsid w:val="0087624D"/>
    <w:rsid w:val="00877546"/>
    <w:rsid w:val="008775FA"/>
    <w:rsid w:val="00877781"/>
    <w:rsid w:val="00880A85"/>
    <w:rsid w:val="00881206"/>
    <w:rsid w:val="0088120A"/>
    <w:rsid w:val="008830A8"/>
    <w:rsid w:val="0088420E"/>
    <w:rsid w:val="008847A4"/>
    <w:rsid w:val="00884D62"/>
    <w:rsid w:val="0088508A"/>
    <w:rsid w:val="008857D0"/>
    <w:rsid w:val="008867BA"/>
    <w:rsid w:val="008868A1"/>
    <w:rsid w:val="00886C7E"/>
    <w:rsid w:val="00887EB6"/>
    <w:rsid w:val="008900AD"/>
    <w:rsid w:val="00891249"/>
    <w:rsid w:val="00891430"/>
    <w:rsid w:val="00892344"/>
    <w:rsid w:val="00892642"/>
    <w:rsid w:val="00892A72"/>
    <w:rsid w:val="00892EFF"/>
    <w:rsid w:val="00893073"/>
    <w:rsid w:val="0089390B"/>
    <w:rsid w:val="00893D1F"/>
    <w:rsid w:val="00893FC2"/>
    <w:rsid w:val="0089566C"/>
    <w:rsid w:val="0089568C"/>
    <w:rsid w:val="008956D8"/>
    <w:rsid w:val="008957F3"/>
    <w:rsid w:val="008958CF"/>
    <w:rsid w:val="00896371"/>
    <w:rsid w:val="00896753"/>
    <w:rsid w:val="00896A09"/>
    <w:rsid w:val="00896AAA"/>
    <w:rsid w:val="00896B55"/>
    <w:rsid w:val="00896D72"/>
    <w:rsid w:val="0089732B"/>
    <w:rsid w:val="008977B7"/>
    <w:rsid w:val="008A0014"/>
    <w:rsid w:val="008A0818"/>
    <w:rsid w:val="008A0B53"/>
    <w:rsid w:val="008A0C58"/>
    <w:rsid w:val="008A0DB8"/>
    <w:rsid w:val="008A13E6"/>
    <w:rsid w:val="008A176D"/>
    <w:rsid w:val="008A17CF"/>
    <w:rsid w:val="008A1EB1"/>
    <w:rsid w:val="008A285D"/>
    <w:rsid w:val="008A2896"/>
    <w:rsid w:val="008A2BF9"/>
    <w:rsid w:val="008A2D7C"/>
    <w:rsid w:val="008A2FA5"/>
    <w:rsid w:val="008A3A1C"/>
    <w:rsid w:val="008A40F0"/>
    <w:rsid w:val="008A4534"/>
    <w:rsid w:val="008A4914"/>
    <w:rsid w:val="008A4AC6"/>
    <w:rsid w:val="008A4B89"/>
    <w:rsid w:val="008A57CC"/>
    <w:rsid w:val="008A65A2"/>
    <w:rsid w:val="008A710C"/>
    <w:rsid w:val="008A77A6"/>
    <w:rsid w:val="008A7A71"/>
    <w:rsid w:val="008A7E22"/>
    <w:rsid w:val="008B0A1E"/>
    <w:rsid w:val="008B0AAD"/>
    <w:rsid w:val="008B0F3C"/>
    <w:rsid w:val="008B1017"/>
    <w:rsid w:val="008B1480"/>
    <w:rsid w:val="008B1598"/>
    <w:rsid w:val="008B16F4"/>
    <w:rsid w:val="008B191C"/>
    <w:rsid w:val="008B246A"/>
    <w:rsid w:val="008B27B7"/>
    <w:rsid w:val="008B44E6"/>
    <w:rsid w:val="008B4710"/>
    <w:rsid w:val="008B5269"/>
    <w:rsid w:val="008B55DE"/>
    <w:rsid w:val="008B6194"/>
    <w:rsid w:val="008B621A"/>
    <w:rsid w:val="008B636B"/>
    <w:rsid w:val="008B6835"/>
    <w:rsid w:val="008B7289"/>
    <w:rsid w:val="008B77F2"/>
    <w:rsid w:val="008B7EE0"/>
    <w:rsid w:val="008C0074"/>
    <w:rsid w:val="008C00D9"/>
    <w:rsid w:val="008C13D9"/>
    <w:rsid w:val="008C2046"/>
    <w:rsid w:val="008C2C9F"/>
    <w:rsid w:val="008C2EE9"/>
    <w:rsid w:val="008C3203"/>
    <w:rsid w:val="008C3537"/>
    <w:rsid w:val="008C4156"/>
    <w:rsid w:val="008C41FB"/>
    <w:rsid w:val="008C4CED"/>
    <w:rsid w:val="008C5398"/>
    <w:rsid w:val="008C58D5"/>
    <w:rsid w:val="008C5977"/>
    <w:rsid w:val="008C64C7"/>
    <w:rsid w:val="008C665B"/>
    <w:rsid w:val="008C6F6F"/>
    <w:rsid w:val="008C6FEA"/>
    <w:rsid w:val="008C7097"/>
    <w:rsid w:val="008C7157"/>
    <w:rsid w:val="008C7335"/>
    <w:rsid w:val="008C76DB"/>
    <w:rsid w:val="008C7741"/>
    <w:rsid w:val="008C7834"/>
    <w:rsid w:val="008C7AFB"/>
    <w:rsid w:val="008D0254"/>
    <w:rsid w:val="008D0599"/>
    <w:rsid w:val="008D0661"/>
    <w:rsid w:val="008D090B"/>
    <w:rsid w:val="008D09EF"/>
    <w:rsid w:val="008D0BB7"/>
    <w:rsid w:val="008D1540"/>
    <w:rsid w:val="008D16C5"/>
    <w:rsid w:val="008D174E"/>
    <w:rsid w:val="008D2A6D"/>
    <w:rsid w:val="008D2AAA"/>
    <w:rsid w:val="008D3267"/>
    <w:rsid w:val="008D3538"/>
    <w:rsid w:val="008D3718"/>
    <w:rsid w:val="008D4166"/>
    <w:rsid w:val="008D41E9"/>
    <w:rsid w:val="008D528D"/>
    <w:rsid w:val="008D5ACC"/>
    <w:rsid w:val="008D60F5"/>
    <w:rsid w:val="008D6882"/>
    <w:rsid w:val="008D7185"/>
    <w:rsid w:val="008D764D"/>
    <w:rsid w:val="008D790B"/>
    <w:rsid w:val="008D7B04"/>
    <w:rsid w:val="008E0317"/>
    <w:rsid w:val="008E090F"/>
    <w:rsid w:val="008E103E"/>
    <w:rsid w:val="008E119F"/>
    <w:rsid w:val="008E1D57"/>
    <w:rsid w:val="008E24BA"/>
    <w:rsid w:val="008E2EFD"/>
    <w:rsid w:val="008E31D3"/>
    <w:rsid w:val="008E3A30"/>
    <w:rsid w:val="008E3C47"/>
    <w:rsid w:val="008E3ED1"/>
    <w:rsid w:val="008E4512"/>
    <w:rsid w:val="008E456A"/>
    <w:rsid w:val="008E47C5"/>
    <w:rsid w:val="008E47F4"/>
    <w:rsid w:val="008E4A48"/>
    <w:rsid w:val="008E4EE2"/>
    <w:rsid w:val="008E538B"/>
    <w:rsid w:val="008E5731"/>
    <w:rsid w:val="008E63A5"/>
    <w:rsid w:val="008E6452"/>
    <w:rsid w:val="008E6A24"/>
    <w:rsid w:val="008E71D4"/>
    <w:rsid w:val="008E7365"/>
    <w:rsid w:val="008E7509"/>
    <w:rsid w:val="008E76AA"/>
    <w:rsid w:val="008E7959"/>
    <w:rsid w:val="008E7D77"/>
    <w:rsid w:val="008E7E90"/>
    <w:rsid w:val="008F16C8"/>
    <w:rsid w:val="008F1E3D"/>
    <w:rsid w:val="008F20BF"/>
    <w:rsid w:val="008F2504"/>
    <w:rsid w:val="008F25C9"/>
    <w:rsid w:val="008F2CE9"/>
    <w:rsid w:val="008F2D14"/>
    <w:rsid w:val="008F3121"/>
    <w:rsid w:val="008F3179"/>
    <w:rsid w:val="008F3361"/>
    <w:rsid w:val="008F3E2B"/>
    <w:rsid w:val="008F419A"/>
    <w:rsid w:val="008F420F"/>
    <w:rsid w:val="008F42AE"/>
    <w:rsid w:val="008F4817"/>
    <w:rsid w:val="008F5179"/>
    <w:rsid w:val="008F562C"/>
    <w:rsid w:val="008F5C70"/>
    <w:rsid w:val="008F5CF1"/>
    <w:rsid w:val="008F60E1"/>
    <w:rsid w:val="008F623C"/>
    <w:rsid w:val="008F6ADE"/>
    <w:rsid w:val="008F772B"/>
    <w:rsid w:val="008F7DE6"/>
    <w:rsid w:val="009004DE"/>
    <w:rsid w:val="00900920"/>
    <w:rsid w:val="00900E6F"/>
    <w:rsid w:val="00901D4D"/>
    <w:rsid w:val="00902080"/>
    <w:rsid w:val="009022B4"/>
    <w:rsid w:val="009027DB"/>
    <w:rsid w:val="00902832"/>
    <w:rsid w:val="00903147"/>
    <w:rsid w:val="009036E6"/>
    <w:rsid w:val="009039FE"/>
    <w:rsid w:val="00903D2F"/>
    <w:rsid w:val="00903DB7"/>
    <w:rsid w:val="0090403B"/>
    <w:rsid w:val="00904377"/>
    <w:rsid w:val="009047B1"/>
    <w:rsid w:val="00905597"/>
    <w:rsid w:val="00905877"/>
    <w:rsid w:val="00905B9D"/>
    <w:rsid w:val="009060CB"/>
    <w:rsid w:val="00906188"/>
    <w:rsid w:val="00906862"/>
    <w:rsid w:val="009068AA"/>
    <w:rsid w:val="00906D75"/>
    <w:rsid w:val="00906F1B"/>
    <w:rsid w:val="00907175"/>
    <w:rsid w:val="00907702"/>
    <w:rsid w:val="009103DB"/>
    <w:rsid w:val="009105E3"/>
    <w:rsid w:val="00910D37"/>
    <w:rsid w:val="0091103C"/>
    <w:rsid w:val="00911233"/>
    <w:rsid w:val="00911893"/>
    <w:rsid w:val="009123B6"/>
    <w:rsid w:val="00912C72"/>
    <w:rsid w:val="0091325A"/>
    <w:rsid w:val="009138B8"/>
    <w:rsid w:val="00913DF2"/>
    <w:rsid w:val="00914766"/>
    <w:rsid w:val="00914871"/>
    <w:rsid w:val="0091523F"/>
    <w:rsid w:val="00915D4C"/>
    <w:rsid w:val="009161FE"/>
    <w:rsid w:val="00916A5C"/>
    <w:rsid w:val="00916B0C"/>
    <w:rsid w:val="00916CD6"/>
    <w:rsid w:val="0091749C"/>
    <w:rsid w:val="00917933"/>
    <w:rsid w:val="00920704"/>
    <w:rsid w:val="00920AD3"/>
    <w:rsid w:val="00920DFD"/>
    <w:rsid w:val="00921191"/>
    <w:rsid w:val="00921272"/>
    <w:rsid w:val="00921303"/>
    <w:rsid w:val="00921A84"/>
    <w:rsid w:val="00921B32"/>
    <w:rsid w:val="00921C0C"/>
    <w:rsid w:val="0092236B"/>
    <w:rsid w:val="00922865"/>
    <w:rsid w:val="00922AFB"/>
    <w:rsid w:val="00922E57"/>
    <w:rsid w:val="00922FBD"/>
    <w:rsid w:val="00923967"/>
    <w:rsid w:val="00923A1F"/>
    <w:rsid w:val="00923D8D"/>
    <w:rsid w:val="00924201"/>
    <w:rsid w:val="00924367"/>
    <w:rsid w:val="00924A2B"/>
    <w:rsid w:val="00924FFF"/>
    <w:rsid w:val="009263C6"/>
    <w:rsid w:val="009264C3"/>
    <w:rsid w:val="00926B99"/>
    <w:rsid w:val="00926BEB"/>
    <w:rsid w:val="009270C1"/>
    <w:rsid w:val="009270E6"/>
    <w:rsid w:val="0092756F"/>
    <w:rsid w:val="00930267"/>
    <w:rsid w:val="009308BD"/>
    <w:rsid w:val="00930CEB"/>
    <w:rsid w:val="009312A9"/>
    <w:rsid w:val="00931347"/>
    <w:rsid w:val="0093185E"/>
    <w:rsid w:val="009321A5"/>
    <w:rsid w:val="0093271E"/>
    <w:rsid w:val="00932B5C"/>
    <w:rsid w:val="00932BFB"/>
    <w:rsid w:val="00933226"/>
    <w:rsid w:val="00933AA5"/>
    <w:rsid w:val="00933D45"/>
    <w:rsid w:val="00934485"/>
    <w:rsid w:val="00935D5D"/>
    <w:rsid w:val="009362CB"/>
    <w:rsid w:val="009367EC"/>
    <w:rsid w:val="009368C5"/>
    <w:rsid w:val="00936C46"/>
    <w:rsid w:val="00936D83"/>
    <w:rsid w:val="00936E17"/>
    <w:rsid w:val="00937803"/>
    <w:rsid w:val="0093788A"/>
    <w:rsid w:val="009400D0"/>
    <w:rsid w:val="0094023E"/>
    <w:rsid w:val="00940467"/>
    <w:rsid w:val="0094051C"/>
    <w:rsid w:val="00941114"/>
    <w:rsid w:val="009420A4"/>
    <w:rsid w:val="009425FC"/>
    <w:rsid w:val="00943C90"/>
    <w:rsid w:val="00943CA5"/>
    <w:rsid w:val="00944C98"/>
    <w:rsid w:val="00944E5D"/>
    <w:rsid w:val="00944F08"/>
    <w:rsid w:val="00945445"/>
    <w:rsid w:val="0094552F"/>
    <w:rsid w:val="00945594"/>
    <w:rsid w:val="0094559B"/>
    <w:rsid w:val="009472AA"/>
    <w:rsid w:val="0094742B"/>
    <w:rsid w:val="009474BB"/>
    <w:rsid w:val="0094758D"/>
    <w:rsid w:val="00947B38"/>
    <w:rsid w:val="00947CF2"/>
    <w:rsid w:val="009500AC"/>
    <w:rsid w:val="009508EF"/>
    <w:rsid w:val="0095099F"/>
    <w:rsid w:val="00950AC5"/>
    <w:rsid w:val="00950CCF"/>
    <w:rsid w:val="0095137D"/>
    <w:rsid w:val="0095176B"/>
    <w:rsid w:val="0095334A"/>
    <w:rsid w:val="00953A7D"/>
    <w:rsid w:val="00953C63"/>
    <w:rsid w:val="0095409F"/>
    <w:rsid w:val="009563C8"/>
    <w:rsid w:val="0095704F"/>
    <w:rsid w:val="0095727D"/>
    <w:rsid w:val="00957456"/>
    <w:rsid w:val="0095777B"/>
    <w:rsid w:val="00957956"/>
    <w:rsid w:val="009604C7"/>
    <w:rsid w:val="0096136E"/>
    <w:rsid w:val="0096149A"/>
    <w:rsid w:val="009617A6"/>
    <w:rsid w:val="009619EB"/>
    <w:rsid w:val="00961C65"/>
    <w:rsid w:val="0096250A"/>
    <w:rsid w:val="00962CCE"/>
    <w:rsid w:val="00963048"/>
    <w:rsid w:val="0096315E"/>
    <w:rsid w:val="00963740"/>
    <w:rsid w:val="00963D88"/>
    <w:rsid w:val="009649CF"/>
    <w:rsid w:val="00964AE3"/>
    <w:rsid w:val="00964D00"/>
    <w:rsid w:val="00965009"/>
    <w:rsid w:val="0096520A"/>
    <w:rsid w:val="009653B2"/>
    <w:rsid w:val="00965E8F"/>
    <w:rsid w:val="0096683B"/>
    <w:rsid w:val="00966DA8"/>
    <w:rsid w:val="00967500"/>
    <w:rsid w:val="00967837"/>
    <w:rsid w:val="00967C40"/>
    <w:rsid w:val="0097050F"/>
    <w:rsid w:val="0097111A"/>
    <w:rsid w:val="00971679"/>
    <w:rsid w:val="00971E10"/>
    <w:rsid w:val="00971E8F"/>
    <w:rsid w:val="0097308B"/>
    <w:rsid w:val="009731AE"/>
    <w:rsid w:val="009739FD"/>
    <w:rsid w:val="00973B4E"/>
    <w:rsid w:val="00973D8E"/>
    <w:rsid w:val="0097606A"/>
    <w:rsid w:val="0097616C"/>
    <w:rsid w:val="0097681D"/>
    <w:rsid w:val="00977A01"/>
    <w:rsid w:val="00977EB5"/>
    <w:rsid w:val="00980642"/>
    <w:rsid w:val="009806F4"/>
    <w:rsid w:val="009810B5"/>
    <w:rsid w:val="00981142"/>
    <w:rsid w:val="0098127A"/>
    <w:rsid w:val="009812A1"/>
    <w:rsid w:val="0098143B"/>
    <w:rsid w:val="00981AD6"/>
    <w:rsid w:val="009822EF"/>
    <w:rsid w:val="00983049"/>
    <w:rsid w:val="009837E5"/>
    <w:rsid w:val="00983F9E"/>
    <w:rsid w:val="0098414D"/>
    <w:rsid w:val="0098440F"/>
    <w:rsid w:val="00985183"/>
    <w:rsid w:val="0098573B"/>
    <w:rsid w:val="0098576E"/>
    <w:rsid w:val="00985875"/>
    <w:rsid w:val="00985985"/>
    <w:rsid w:val="00985BA4"/>
    <w:rsid w:val="00986B1B"/>
    <w:rsid w:val="00987535"/>
    <w:rsid w:val="009875BB"/>
    <w:rsid w:val="00987AC0"/>
    <w:rsid w:val="00990EDC"/>
    <w:rsid w:val="00992034"/>
    <w:rsid w:val="009921D2"/>
    <w:rsid w:val="00992261"/>
    <w:rsid w:val="009922C9"/>
    <w:rsid w:val="00992F79"/>
    <w:rsid w:val="009930A6"/>
    <w:rsid w:val="009934CF"/>
    <w:rsid w:val="0099378E"/>
    <w:rsid w:val="009947EC"/>
    <w:rsid w:val="00994C12"/>
    <w:rsid w:val="00994EA7"/>
    <w:rsid w:val="00995200"/>
    <w:rsid w:val="009956C1"/>
    <w:rsid w:val="00995D4C"/>
    <w:rsid w:val="009960D2"/>
    <w:rsid w:val="009961BA"/>
    <w:rsid w:val="00996421"/>
    <w:rsid w:val="00996609"/>
    <w:rsid w:val="00997782"/>
    <w:rsid w:val="0099781E"/>
    <w:rsid w:val="009A12C3"/>
    <w:rsid w:val="009A16DD"/>
    <w:rsid w:val="009A27DA"/>
    <w:rsid w:val="009A28E0"/>
    <w:rsid w:val="009A291B"/>
    <w:rsid w:val="009A3170"/>
    <w:rsid w:val="009A3176"/>
    <w:rsid w:val="009A33CA"/>
    <w:rsid w:val="009A36A1"/>
    <w:rsid w:val="009A372D"/>
    <w:rsid w:val="009A3962"/>
    <w:rsid w:val="009A39AD"/>
    <w:rsid w:val="009A487F"/>
    <w:rsid w:val="009A49D2"/>
    <w:rsid w:val="009A4B90"/>
    <w:rsid w:val="009A4D7A"/>
    <w:rsid w:val="009A67A8"/>
    <w:rsid w:val="009A683C"/>
    <w:rsid w:val="009A6AD2"/>
    <w:rsid w:val="009A6CFB"/>
    <w:rsid w:val="009A777A"/>
    <w:rsid w:val="009A77CD"/>
    <w:rsid w:val="009A7C3A"/>
    <w:rsid w:val="009B0BCA"/>
    <w:rsid w:val="009B0FE2"/>
    <w:rsid w:val="009B2F34"/>
    <w:rsid w:val="009B2F5C"/>
    <w:rsid w:val="009B3A29"/>
    <w:rsid w:val="009B3ACC"/>
    <w:rsid w:val="009B3F49"/>
    <w:rsid w:val="009B44F1"/>
    <w:rsid w:val="009B4D14"/>
    <w:rsid w:val="009B5C05"/>
    <w:rsid w:val="009B5E09"/>
    <w:rsid w:val="009B6592"/>
    <w:rsid w:val="009B7DA8"/>
    <w:rsid w:val="009C0D05"/>
    <w:rsid w:val="009C1145"/>
    <w:rsid w:val="009C13F3"/>
    <w:rsid w:val="009C225B"/>
    <w:rsid w:val="009C28CB"/>
    <w:rsid w:val="009C28D5"/>
    <w:rsid w:val="009C28FE"/>
    <w:rsid w:val="009C2F8A"/>
    <w:rsid w:val="009C31C2"/>
    <w:rsid w:val="009C3223"/>
    <w:rsid w:val="009C38BC"/>
    <w:rsid w:val="009C4423"/>
    <w:rsid w:val="009C4B0F"/>
    <w:rsid w:val="009C4E05"/>
    <w:rsid w:val="009C518E"/>
    <w:rsid w:val="009C520C"/>
    <w:rsid w:val="009C63D4"/>
    <w:rsid w:val="009C63D7"/>
    <w:rsid w:val="009C69C2"/>
    <w:rsid w:val="009C6EA2"/>
    <w:rsid w:val="009C7312"/>
    <w:rsid w:val="009C75E2"/>
    <w:rsid w:val="009C7CB0"/>
    <w:rsid w:val="009C7CB3"/>
    <w:rsid w:val="009C7D63"/>
    <w:rsid w:val="009D05AA"/>
    <w:rsid w:val="009D0817"/>
    <w:rsid w:val="009D085D"/>
    <w:rsid w:val="009D0C00"/>
    <w:rsid w:val="009D0E09"/>
    <w:rsid w:val="009D107E"/>
    <w:rsid w:val="009D17C9"/>
    <w:rsid w:val="009D1F9E"/>
    <w:rsid w:val="009D251C"/>
    <w:rsid w:val="009D26D2"/>
    <w:rsid w:val="009D294C"/>
    <w:rsid w:val="009D2CED"/>
    <w:rsid w:val="009D2FB4"/>
    <w:rsid w:val="009D33D9"/>
    <w:rsid w:val="009D3B51"/>
    <w:rsid w:val="009D40FA"/>
    <w:rsid w:val="009D4578"/>
    <w:rsid w:val="009D4638"/>
    <w:rsid w:val="009D49FE"/>
    <w:rsid w:val="009D4BB3"/>
    <w:rsid w:val="009D511B"/>
    <w:rsid w:val="009D57EF"/>
    <w:rsid w:val="009D5DB7"/>
    <w:rsid w:val="009D6A5E"/>
    <w:rsid w:val="009D6E05"/>
    <w:rsid w:val="009D7775"/>
    <w:rsid w:val="009E018C"/>
    <w:rsid w:val="009E0C27"/>
    <w:rsid w:val="009E0DDD"/>
    <w:rsid w:val="009E15D4"/>
    <w:rsid w:val="009E1982"/>
    <w:rsid w:val="009E354D"/>
    <w:rsid w:val="009E3CE5"/>
    <w:rsid w:val="009E3D4C"/>
    <w:rsid w:val="009E410A"/>
    <w:rsid w:val="009E472F"/>
    <w:rsid w:val="009E4FC9"/>
    <w:rsid w:val="009E5BFA"/>
    <w:rsid w:val="009E5D88"/>
    <w:rsid w:val="009E6034"/>
    <w:rsid w:val="009E650E"/>
    <w:rsid w:val="009E66F9"/>
    <w:rsid w:val="009E6883"/>
    <w:rsid w:val="009E6CE5"/>
    <w:rsid w:val="009E7001"/>
    <w:rsid w:val="009E71E6"/>
    <w:rsid w:val="009E73C4"/>
    <w:rsid w:val="009E7FC3"/>
    <w:rsid w:val="009F072C"/>
    <w:rsid w:val="009F0812"/>
    <w:rsid w:val="009F0F67"/>
    <w:rsid w:val="009F117F"/>
    <w:rsid w:val="009F1910"/>
    <w:rsid w:val="009F1914"/>
    <w:rsid w:val="009F2860"/>
    <w:rsid w:val="009F2C99"/>
    <w:rsid w:val="009F3871"/>
    <w:rsid w:val="009F40A0"/>
    <w:rsid w:val="009F4AD0"/>
    <w:rsid w:val="009F4EDC"/>
    <w:rsid w:val="009F5254"/>
    <w:rsid w:val="009F546D"/>
    <w:rsid w:val="009F5609"/>
    <w:rsid w:val="009F58BA"/>
    <w:rsid w:val="009F5CCA"/>
    <w:rsid w:val="009F6C72"/>
    <w:rsid w:val="009F7292"/>
    <w:rsid w:val="009F7567"/>
    <w:rsid w:val="009F78F1"/>
    <w:rsid w:val="009F7CA5"/>
    <w:rsid w:val="009F7D74"/>
    <w:rsid w:val="009F7FF9"/>
    <w:rsid w:val="00A0005A"/>
    <w:rsid w:val="00A003D8"/>
    <w:rsid w:val="00A00483"/>
    <w:rsid w:val="00A00496"/>
    <w:rsid w:val="00A007DF"/>
    <w:rsid w:val="00A00905"/>
    <w:rsid w:val="00A01396"/>
    <w:rsid w:val="00A0156A"/>
    <w:rsid w:val="00A02FB6"/>
    <w:rsid w:val="00A03887"/>
    <w:rsid w:val="00A03F3B"/>
    <w:rsid w:val="00A044EC"/>
    <w:rsid w:val="00A04693"/>
    <w:rsid w:val="00A04EB0"/>
    <w:rsid w:val="00A04F26"/>
    <w:rsid w:val="00A05021"/>
    <w:rsid w:val="00A05A9E"/>
    <w:rsid w:val="00A05B04"/>
    <w:rsid w:val="00A05CB6"/>
    <w:rsid w:val="00A06089"/>
    <w:rsid w:val="00A0652C"/>
    <w:rsid w:val="00A0657F"/>
    <w:rsid w:val="00A068B8"/>
    <w:rsid w:val="00A06B5F"/>
    <w:rsid w:val="00A07001"/>
    <w:rsid w:val="00A07776"/>
    <w:rsid w:val="00A1036F"/>
    <w:rsid w:val="00A107F0"/>
    <w:rsid w:val="00A110DD"/>
    <w:rsid w:val="00A1173C"/>
    <w:rsid w:val="00A11D3D"/>
    <w:rsid w:val="00A11FC6"/>
    <w:rsid w:val="00A1245F"/>
    <w:rsid w:val="00A1288A"/>
    <w:rsid w:val="00A12A4A"/>
    <w:rsid w:val="00A12BE4"/>
    <w:rsid w:val="00A13134"/>
    <w:rsid w:val="00A1365F"/>
    <w:rsid w:val="00A1379E"/>
    <w:rsid w:val="00A1443A"/>
    <w:rsid w:val="00A14789"/>
    <w:rsid w:val="00A154B1"/>
    <w:rsid w:val="00A159F9"/>
    <w:rsid w:val="00A15B3F"/>
    <w:rsid w:val="00A16313"/>
    <w:rsid w:val="00A16434"/>
    <w:rsid w:val="00A16877"/>
    <w:rsid w:val="00A16E14"/>
    <w:rsid w:val="00A17D89"/>
    <w:rsid w:val="00A17DFB"/>
    <w:rsid w:val="00A17F5F"/>
    <w:rsid w:val="00A200FF"/>
    <w:rsid w:val="00A20938"/>
    <w:rsid w:val="00A20B4F"/>
    <w:rsid w:val="00A20D96"/>
    <w:rsid w:val="00A21B33"/>
    <w:rsid w:val="00A21EAE"/>
    <w:rsid w:val="00A22A33"/>
    <w:rsid w:val="00A22AEE"/>
    <w:rsid w:val="00A22AF8"/>
    <w:rsid w:val="00A231DF"/>
    <w:rsid w:val="00A2321F"/>
    <w:rsid w:val="00A23461"/>
    <w:rsid w:val="00A23803"/>
    <w:rsid w:val="00A23BE4"/>
    <w:rsid w:val="00A23F6B"/>
    <w:rsid w:val="00A24710"/>
    <w:rsid w:val="00A24FDD"/>
    <w:rsid w:val="00A25030"/>
    <w:rsid w:val="00A2507A"/>
    <w:rsid w:val="00A25223"/>
    <w:rsid w:val="00A25322"/>
    <w:rsid w:val="00A2545E"/>
    <w:rsid w:val="00A25E6A"/>
    <w:rsid w:val="00A262DA"/>
    <w:rsid w:val="00A26647"/>
    <w:rsid w:val="00A267BB"/>
    <w:rsid w:val="00A2713A"/>
    <w:rsid w:val="00A271B2"/>
    <w:rsid w:val="00A27834"/>
    <w:rsid w:val="00A27F4F"/>
    <w:rsid w:val="00A31C94"/>
    <w:rsid w:val="00A3216D"/>
    <w:rsid w:val="00A328E5"/>
    <w:rsid w:val="00A32ADB"/>
    <w:rsid w:val="00A32C06"/>
    <w:rsid w:val="00A33520"/>
    <w:rsid w:val="00A33B86"/>
    <w:rsid w:val="00A34740"/>
    <w:rsid w:val="00A34F02"/>
    <w:rsid w:val="00A34FE9"/>
    <w:rsid w:val="00A35002"/>
    <w:rsid w:val="00A3536C"/>
    <w:rsid w:val="00A357E6"/>
    <w:rsid w:val="00A35ED6"/>
    <w:rsid w:val="00A36014"/>
    <w:rsid w:val="00A36903"/>
    <w:rsid w:val="00A37C7E"/>
    <w:rsid w:val="00A37F8A"/>
    <w:rsid w:val="00A4055C"/>
    <w:rsid w:val="00A405AB"/>
    <w:rsid w:val="00A40782"/>
    <w:rsid w:val="00A4085B"/>
    <w:rsid w:val="00A40A43"/>
    <w:rsid w:val="00A40D82"/>
    <w:rsid w:val="00A40FDF"/>
    <w:rsid w:val="00A4159D"/>
    <w:rsid w:val="00A41F0A"/>
    <w:rsid w:val="00A424EC"/>
    <w:rsid w:val="00A4253B"/>
    <w:rsid w:val="00A428CE"/>
    <w:rsid w:val="00A436C4"/>
    <w:rsid w:val="00A4379D"/>
    <w:rsid w:val="00A43A72"/>
    <w:rsid w:val="00A442B5"/>
    <w:rsid w:val="00A446AB"/>
    <w:rsid w:val="00A45046"/>
    <w:rsid w:val="00A450DF"/>
    <w:rsid w:val="00A45657"/>
    <w:rsid w:val="00A45707"/>
    <w:rsid w:val="00A45B38"/>
    <w:rsid w:val="00A4638E"/>
    <w:rsid w:val="00A4655B"/>
    <w:rsid w:val="00A467C4"/>
    <w:rsid w:val="00A4683C"/>
    <w:rsid w:val="00A46966"/>
    <w:rsid w:val="00A476EF"/>
    <w:rsid w:val="00A478FF"/>
    <w:rsid w:val="00A47993"/>
    <w:rsid w:val="00A47FF8"/>
    <w:rsid w:val="00A5068D"/>
    <w:rsid w:val="00A50906"/>
    <w:rsid w:val="00A50AF1"/>
    <w:rsid w:val="00A51546"/>
    <w:rsid w:val="00A51610"/>
    <w:rsid w:val="00A5187C"/>
    <w:rsid w:val="00A51EE2"/>
    <w:rsid w:val="00A5228B"/>
    <w:rsid w:val="00A526AB"/>
    <w:rsid w:val="00A531FF"/>
    <w:rsid w:val="00A542AF"/>
    <w:rsid w:val="00A54360"/>
    <w:rsid w:val="00A54F71"/>
    <w:rsid w:val="00A54F77"/>
    <w:rsid w:val="00A54F93"/>
    <w:rsid w:val="00A55845"/>
    <w:rsid w:val="00A56BAA"/>
    <w:rsid w:val="00A56DDD"/>
    <w:rsid w:val="00A570DD"/>
    <w:rsid w:val="00A57570"/>
    <w:rsid w:val="00A605EE"/>
    <w:rsid w:val="00A60D7B"/>
    <w:rsid w:val="00A61035"/>
    <w:rsid w:val="00A612D5"/>
    <w:rsid w:val="00A61856"/>
    <w:rsid w:val="00A61D4A"/>
    <w:rsid w:val="00A62334"/>
    <w:rsid w:val="00A62A19"/>
    <w:rsid w:val="00A62B5E"/>
    <w:rsid w:val="00A63616"/>
    <w:rsid w:val="00A63744"/>
    <w:rsid w:val="00A64A87"/>
    <w:rsid w:val="00A64B83"/>
    <w:rsid w:val="00A64D53"/>
    <w:rsid w:val="00A65221"/>
    <w:rsid w:val="00A65ACD"/>
    <w:rsid w:val="00A663F7"/>
    <w:rsid w:val="00A66538"/>
    <w:rsid w:val="00A7047B"/>
    <w:rsid w:val="00A7099E"/>
    <w:rsid w:val="00A71307"/>
    <w:rsid w:val="00A7138D"/>
    <w:rsid w:val="00A714D2"/>
    <w:rsid w:val="00A71B1F"/>
    <w:rsid w:val="00A71C7F"/>
    <w:rsid w:val="00A71F10"/>
    <w:rsid w:val="00A72A31"/>
    <w:rsid w:val="00A731B5"/>
    <w:rsid w:val="00A732CF"/>
    <w:rsid w:val="00A738CC"/>
    <w:rsid w:val="00A73B0F"/>
    <w:rsid w:val="00A73C6C"/>
    <w:rsid w:val="00A746CB"/>
    <w:rsid w:val="00A74A64"/>
    <w:rsid w:val="00A74A8E"/>
    <w:rsid w:val="00A74C82"/>
    <w:rsid w:val="00A75467"/>
    <w:rsid w:val="00A75FCD"/>
    <w:rsid w:val="00A7678B"/>
    <w:rsid w:val="00A77DC1"/>
    <w:rsid w:val="00A77E16"/>
    <w:rsid w:val="00A805DC"/>
    <w:rsid w:val="00A80776"/>
    <w:rsid w:val="00A8137B"/>
    <w:rsid w:val="00A81694"/>
    <w:rsid w:val="00A8196F"/>
    <w:rsid w:val="00A8299A"/>
    <w:rsid w:val="00A82C14"/>
    <w:rsid w:val="00A834FC"/>
    <w:rsid w:val="00A836A1"/>
    <w:rsid w:val="00A836FC"/>
    <w:rsid w:val="00A83DCF"/>
    <w:rsid w:val="00A84625"/>
    <w:rsid w:val="00A854B7"/>
    <w:rsid w:val="00A85CB4"/>
    <w:rsid w:val="00A8644C"/>
    <w:rsid w:val="00A86658"/>
    <w:rsid w:val="00A86FFC"/>
    <w:rsid w:val="00A87110"/>
    <w:rsid w:val="00A877C9"/>
    <w:rsid w:val="00A9000C"/>
    <w:rsid w:val="00A901BE"/>
    <w:rsid w:val="00A9037B"/>
    <w:rsid w:val="00A912CC"/>
    <w:rsid w:val="00A913FC"/>
    <w:rsid w:val="00A91BFC"/>
    <w:rsid w:val="00A9277A"/>
    <w:rsid w:val="00A929FB"/>
    <w:rsid w:val="00A92A75"/>
    <w:rsid w:val="00A92BA9"/>
    <w:rsid w:val="00A92E48"/>
    <w:rsid w:val="00A92EA0"/>
    <w:rsid w:val="00A93B3D"/>
    <w:rsid w:val="00A94379"/>
    <w:rsid w:val="00A94895"/>
    <w:rsid w:val="00A95515"/>
    <w:rsid w:val="00A9592E"/>
    <w:rsid w:val="00A95E8F"/>
    <w:rsid w:val="00A96461"/>
    <w:rsid w:val="00A9698B"/>
    <w:rsid w:val="00A969DB"/>
    <w:rsid w:val="00A96B8E"/>
    <w:rsid w:val="00A96C0B"/>
    <w:rsid w:val="00A972B2"/>
    <w:rsid w:val="00A97596"/>
    <w:rsid w:val="00A9785D"/>
    <w:rsid w:val="00AA05D7"/>
    <w:rsid w:val="00AA070B"/>
    <w:rsid w:val="00AA0B44"/>
    <w:rsid w:val="00AA1045"/>
    <w:rsid w:val="00AA14A0"/>
    <w:rsid w:val="00AA18BD"/>
    <w:rsid w:val="00AA1A45"/>
    <w:rsid w:val="00AA1A7E"/>
    <w:rsid w:val="00AA2956"/>
    <w:rsid w:val="00AA36D0"/>
    <w:rsid w:val="00AA37C8"/>
    <w:rsid w:val="00AA37F6"/>
    <w:rsid w:val="00AA4148"/>
    <w:rsid w:val="00AA46E2"/>
    <w:rsid w:val="00AA4787"/>
    <w:rsid w:val="00AA4825"/>
    <w:rsid w:val="00AA513F"/>
    <w:rsid w:val="00AA5BC6"/>
    <w:rsid w:val="00AA5CD1"/>
    <w:rsid w:val="00AA60C3"/>
    <w:rsid w:val="00AA6E4F"/>
    <w:rsid w:val="00AA733E"/>
    <w:rsid w:val="00AA7CA0"/>
    <w:rsid w:val="00AB08A8"/>
    <w:rsid w:val="00AB0AE5"/>
    <w:rsid w:val="00AB0C5E"/>
    <w:rsid w:val="00AB0F80"/>
    <w:rsid w:val="00AB1129"/>
    <w:rsid w:val="00AB14A3"/>
    <w:rsid w:val="00AB1B86"/>
    <w:rsid w:val="00AB1BBA"/>
    <w:rsid w:val="00AB1E4A"/>
    <w:rsid w:val="00AB258A"/>
    <w:rsid w:val="00AB31D6"/>
    <w:rsid w:val="00AB33B6"/>
    <w:rsid w:val="00AB3542"/>
    <w:rsid w:val="00AB37BB"/>
    <w:rsid w:val="00AB3A70"/>
    <w:rsid w:val="00AB3E8E"/>
    <w:rsid w:val="00AB40D9"/>
    <w:rsid w:val="00AB4B85"/>
    <w:rsid w:val="00AB4EB4"/>
    <w:rsid w:val="00AB6442"/>
    <w:rsid w:val="00AB7B03"/>
    <w:rsid w:val="00AB7DB0"/>
    <w:rsid w:val="00AC00A1"/>
    <w:rsid w:val="00AC0415"/>
    <w:rsid w:val="00AC05BE"/>
    <w:rsid w:val="00AC05E3"/>
    <w:rsid w:val="00AC07EF"/>
    <w:rsid w:val="00AC0B8D"/>
    <w:rsid w:val="00AC10BF"/>
    <w:rsid w:val="00AC1DCB"/>
    <w:rsid w:val="00AC2172"/>
    <w:rsid w:val="00AC237E"/>
    <w:rsid w:val="00AC395B"/>
    <w:rsid w:val="00AC3D72"/>
    <w:rsid w:val="00AC401D"/>
    <w:rsid w:val="00AC445C"/>
    <w:rsid w:val="00AC4709"/>
    <w:rsid w:val="00AC4DA7"/>
    <w:rsid w:val="00AC54AC"/>
    <w:rsid w:val="00AC565A"/>
    <w:rsid w:val="00AC5893"/>
    <w:rsid w:val="00AC593F"/>
    <w:rsid w:val="00AC596C"/>
    <w:rsid w:val="00AC6A71"/>
    <w:rsid w:val="00AC6F57"/>
    <w:rsid w:val="00AC71CF"/>
    <w:rsid w:val="00AC7EAC"/>
    <w:rsid w:val="00AD0D71"/>
    <w:rsid w:val="00AD0E2B"/>
    <w:rsid w:val="00AD0FBD"/>
    <w:rsid w:val="00AD1370"/>
    <w:rsid w:val="00AD13F8"/>
    <w:rsid w:val="00AD1633"/>
    <w:rsid w:val="00AD1FDE"/>
    <w:rsid w:val="00AD20C5"/>
    <w:rsid w:val="00AD2502"/>
    <w:rsid w:val="00AD260C"/>
    <w:rsid w:val="00AD2657"/>
    <w:rsid w:val="00AD2C98"/>
    <w:rsid w:val="00AD3259"/>
    <w:rsid w:val="00AD33EB"/>
    <w:rsid w:val="00AD4701"/>
    <w:rsid w:val="00AD4A79"/>
    <w:rsid w:val="00AD51D1"/>
    <w:rsid w:val="00AD52B2"/>
    <w:rsid w:val="00AD66A3"/>
    <w:rsid w:val="00AD6C42"/>
    <w:rsid w:val="00AD6E46"/>
    <w:rsid w:val="00AD78BD"/>
    <w:rsid w:val="00AD7B2C"/>
    <w:rsid w:val="00AD7F40"/>
    <w:rsid w:val="00AE04B6"/>
    <w:rsid w:val="00AE05AE"/>
    <w:rsid w:val="00AE0797"/>
    <w:rsid w:val="00AE0E2D"/>
    <w:rsid w:val="00AE1531"/>
    <w:rsid w:val="00AE208B"/>
    <w:rsid w:val="00AE24CC"/>
    <w:rsid w:val="00AE2936"/>
    <w:rsid w:val="00AE29A3"/>
    <w:rsid w:val="00AE365D"/>
    <w:rsid w:val="00AE39C4"/>
    <w:rsid w:val="00AE3BDE"/>
    <w:rsid w:val="00AE4A16"/>
    <w:rsid w:val="00AE4C0B"/>
    <w:rsid w:val="00AE5F21"/>
    <w:rsid w:val="00AE63C4"/>
    <w:rsid w:val="00AE6425"/>
    <w:rsid w:val="00AE6B7B"/>
    <w:rsid w:val="00AE7B43"/>
    <w:rsid w:val="00AE7BAD"/>
    <w:rsid w:val="00AF17E0"/>
    <w:rsid w:val="00AF1B16"/>
    <w:rsid w:val="00AF22D6"/>
    <w:rsid w:val="00AF250C"/>
    <w:rsid w:val="00AF2B73"/>
    <w:rsid w:val="00AF2C81"/>
    <w:rsid w:val="00AF2EAA"/>
    <w:rsid w:val="00AF2F1F"/>
    <w:rsid w:val="00AF36AC"/>
    <w:rsid w:val="00AF5651"/>
    <w:rsid w:val="00AF5A5C"/>
    <w:rsid w:val="00AF6237"/>
    <w:rsid w:val="00AF6454"/>
    <w:rsid w:val="00AF6778"/>
    <w:rsid w:val="00AF686E"/>
    <w:rsid w:val="00AF6B49"/>
    <w:rsid w:val="00AF72D5"/>
    <w:rsid w:val="00AF7A0E"/>
    <w:rsid w:val="00AF7B99"/>
    <w:rsid w:val="00B00417"/>
    <w:rsid w:val="00B0056A"/>
    <w:rsid w:val="00B00932"/>
    <w:rsid w:val="00B00CD3"/>
    <w:rsid w:val="00B00E34"/>
    <w:rsid w:val="00B0170A"/>
    <w:rsid w:val="00B02291"/>
    <w:rsid w:val="00B02CA0"/>
    <w:rsid w:val="00B03384"/>
    <w:rsid w:val="00B040BD"/>
    <w:rsid w:val="00B045D4"/>
    <w:rsid w:val="00B0481A"/>
    <w:rsid w:val="00B04ED7"/>
    <w:rsid w:val="00B0539E"/>
    <w:rsid w:val="00B05697"/>
    <w:rsid w:val="00B06071"/>
    <w:rsid w:val="00B06521"/>
    <w:rsid w:val="00B06C6B"/>
    <w:rsid w:val="00B07A34"/>
    <w:rsid w:val="00B07B2A"/>
    <w:rsid w:val="00B07C22"/>
    <w:rsid w:val="00B07F07"/>
    <w:rsid w:val="00B101D6"/>
    <w:rsid w:val="00B10361"/>
    <w:rsid w:val="00B11059"/>
    <w:rsid w:val="00B111F0"/>
    <w:rsid w:val="00B11340"/>
    <w:rsid w:val="00B113EE"/>
    <w:rsid w:val="00B115AD"/>
    <w:rsid w:val="00B11BC2"/>
    <w:rsid w:val="00B11E4A"/>
    <w:rsid w:val="00B132C9"/>
    <w:rsid w:val="00B13C72"/>
    <w:rsid w:val="00B13CA9"/>
    <w:rsid w:val="00B14B77"/>
    <w:rsid w:val="00B14D65"/>
    <w:rsid w:val="00B14FC7"/>
    <w:rsid w:val="00B1555F"/>
    <w:rsid w:val="00B159B0"/>
    <w:rsid w:val="00B15A3C"/>
    <w:rsid w:val="00B1633A"/>
    <w:rsid w:val="00B1634D"/>
    <w:rsid w:val="00B165F3"/>
    <w:rsid w:val="00B16FED"/>
    <w:rsid w:val="00B171EA"/>
    <w:rsid w:val="00B1770C"/>
    <w:rsid w:val="00B208BF"/>
    <w:rsid w:val="00B21442"/>
    <w:rsid w:val="00B231B8"/>
    <w:rsid w:val="00B2327E"/>
    <w:rsid w:val="00B232AD"/>
    <w:rsid w:val="00B23690"/>
    <w:rsid w:val="00B23843"/>
    <w:rsid w:val="00B24A16"/>
    <w:rsid w:val="00B24D6D"/>
    <w:rsid w:val="00B25B3F"/>
    <w:rsid w:val="00B25CB0"/>
    <w:rsid w:val="00B25CD9"/>
    <w:rsid w:val="00B261A7"/>
    <w:rsid w:val="00B26521"/>
    <w:rsid w:val="00B2751B"/>
    <w:rsid w:val="00B27969"/>
    <w:rsid w:val="00B27A35"/>
    <w:rsid w:val="00B27AED"/>
    <w:rsid w:val="00B27C8F"/>
    <w:rsid w:val="00B27CB9"/>
    <w:rsid w:val="00B309E0"/>
    <w:rsid w:val="00B310FD"/>
    <w:rsid w:val="00B312CF"/>
    <w:rsid w:val="00B31518"/>
    <w:rsid w:val="00B31D24"/>
    <w:rsid w:val="00B32473"/>
    <w:rsid w:val="00B3387A"/>
    <w:rsid w:val="00B338BF"/>
    <w:rsid w:val="00B33B35"/>
    <w:rsid w:val="00B34482"/>
    <w:rsid w:val="00B347C6"/>
    <w:rsid w:val="00B36071"/>
    <w:rsid w:val="00B36189"/>
    <w:rsid w:val="00B36199"/>
    <w:rsid w:val="00B364E0"/>
    <w:rsid w:val="00B367A9"/>
    <w:rsid w:val="00B36ACA"/>
    <w:rsid w:val="00B375F2"/>
    <w:rsid w:val="00B37C06"/>
    <w:rsid w:val="00B40511"/>
    <w:rsid w:val="00B40CCC"/>
    <w:rsid w:val="00B40D04"/>
    <w:rsid w:val="00B40D5E"/>
    <w:rsid w:val="00B40E2A"/>
    <w:rsid w:val="00B4102E"/>
    <w:rsid w:val="00B41715"/>
    <w:rsid w:val="00B420A5"/>
    <w:rsid w:val="00B4238C"/>
    <w:rsid w:val="00B426C5"/>
    <w:rsid w:val="00B426E3"/>
    <w:rsid w:val="00B42B51"/>
    <w:rsid w:val="00B43E08"/>
    <w:rsid w:val="00B43E97"/>
    <w:rsid w:val="00B43F5D"/>
    <w:rsid w:val="00B43F6B"/>
    <w:rsid w:val="00B43FE7"/>
    <w:rsid w:val="00B447C1"/>
    <w:rsid w:val="00B44917"/>
    <w:rsid w:val="00B463FA"/>
    <w:rsid w:val="00B46AFF"/>
    <w:rsid w:val="00B478B5"/>
    <w:rsid w:val="00B50197"/>
    <w:rsid w:val="00B50661"/>
    <w:rsid w:val="00B50BBE"/>
    <w:rsid w:val="00B50EB7"/>
    <w:rsid w:val="00B51966"/>
    <w:rsid w:val="00B5299B"/>
    <w:rsid w:val="00B52AE3"/>
    <w:rsid w:val="00B52B26"/>
    <w:rsid w:val="00B5337B"/>
    <w:rsid w:val="00B53605"/>
    <w:rsid w:val="00B537E0"/>
    <w:rsid w:val="00B53BE2"/>
    <w:rsid w:val="00B54338"/>
    <w:rsid w:val="00B549D5"/>
    <w:rsid w:val="00B549FE"/>
    <w:rsid w:val="00B54A2A"/>
    <w:rsid w:val="00B54AD5"/>
    <w:rsid w:val="00B551EE"/>
    <w:rsid w:val="00B55F1E"/>
    <w:rsid w:val="00B560E2"/>
    <w:rsid w:val="00B566E6"/>
    <w:rsid w:val="00B56A99"/>
    <w:rsid w:val="00B56B6C"/>
    <w:rsid w:val="00B56C0E"/>
    <w:rsid w:val="00B56C6B"/>
    <w:rsid w:val="00B56E35"/>
    <w:rsid w:val="00B6040F"/>
    <w:rsid w:val="00B60460"/>
    <w:rsid w:val="00B606D4"/>
    <w:rsid w:val="00B61968"/>
    <w:rsid w:val="00B61B2B"/>
    <w:rsid w:val="00B628BA"/>
    <w:rsid w:val="00B62E3E"/>
    <w:rsid w:val="00B63E45"/>
    <w:rsid w:val="00B64BE6"/>
    <w:rsid w:val="00B64CA4"/>
    <w:rsid w:val="00B654B4"/>
    <w:rsid w:val="00B656A5"/>
    <w:rsid w:val="00B661FA"/>
    <w:rsid w:val="00B6624C"/>
    <w:rsid w:val="00B66D8B"/>
    <w:rsid w:val="00B671F2"/>
    <w:rsid w:val="00B67554"/>
    <w:rsid w:val="00B67A6A"/>
    <w:rsid w:val="00B67CC1"/>
    <w:rsid w:val="00B70505"/>
    <w:rsid w:val="00B7058C"/>
    <w:rsid w:val="00B707D0"/>
    <w:rsid w:val="00B710FE"/>
    <w:rsid w:val="00B711F8"/>
    <w:rsid w:val="00B7245A"/>
    <w:rsid w:val="00B72C36"/>
    <w:rsid w:val="00B72C5F"/>
    <w:rsid w:val="00B73554"/>
    <w:rsid w:val="00B73950"/>
    <w:rsid w:val="00B73CFC"/>
    <w:rsid w:val="00B73ED7"/>
    <w:rsid w:val="00B73F7E"/>
    <w:rsid w:val="00B748C6"/>
    <w:rsid w:val="00B7497A"/>
    <w:rsid w:val="00B755D4"/>
    <w:rsid w:val="00B7582F"/>
    <w:rsid w:val="00B76934"/>
    <w:rsid w:val="00B771FA"/>
    <w:rsid w:val="00B77308"/>
    <w:rsid w:val="00B77342"/>
    <w:rsid w:val="00B77966"/>
    <w:rsid w:val="00B77E91"/>
    <w:rsid w:val="00B80258"/>
    <w:rsid w:val="00B80969"/>
    <w:rsid w:val="00B80D93"/>
    <w:rsid w:val="00B81556"/>
    <w:rsid w:val="00B81EE8"/>
    <w:rsid w:val="00B823B5"/>
    <w:rsid w:val="00B8365B"/>
    <w:rsid w:val="00B83F82"/>
    <w:rsid w:val="00B842DB"/>
    <w:rsid w:val="00B847E5"/>
    <w:rsid w:val="00B85473"/>
    <w:rsid w:val="00B85761"/>
    <w:rsid w:val="00B86BE7"/>
    <w:rsid w:val="00B8702A"/>
    <w:rsid w:val="00B902DC"/>
    <w:rsid w:val="00B90793"/>
    <w:rsid w:val="00B909E1"/>
    <w:rsid w:val="00B915B2"/>
    <w:rsid w:val="00B91ACF"/>
    <w:rsid w:val="00B91C3D"/>
    <w:rsid w:val="00B923BA"/>
    <w:rsid w:val="00B926CA"/>
    <w:rsid w:val="00B92B1A"/>
    <w:rsid w:val="00B92B3B"/>
    <w:rsid w:val="00B92D57"/>
    <w:rsid w:val="00B942A2"/>
    <w:rsid w:val="00B94424"/>
    <w:rsid w:val="00B94730"/>
    <w:rsid w:val="00B94BA6"/>
    <w:rsid w:val="00B94FAA"/>
    <w:rsid w:val="00B95719"/>
    <w:rsid w:val="00B95745"/>
    <w:rsid w:val="00B96BF5"/>
    <w:rsid w:val="00B97F0C"/>
    <w:rsid w:val="00BA005B"/>
    <w:rsid w:val="00BA0143"/>
    <w:rsid w:val="00BA076A"/>
    <w:rsid w:val="00BA0D45"/>
    <w:rsid w:val="00BA28B9"/>
    <w:rsid w:val="00BA2B0F"/>
    <w:rsid w:val="00BA2D01"/>
    <w:rsid w:val="00BA3645"/>
    <w:rsid w:val="00BA4584"/>
    <w:rsid w:val="00BA489C"/>
    <w:rsid w:val="00BA4992"/>
    <w:rsid w:val="00BA4C45"/>
    <w:rsid w:val="00BA4C7B"/>
    <w:rsid w:val="00BA5165"/>
    <w:rsid w:val="00BA5409"/>
    <w:rsid w:val="00BA54F6"/>
    <w:rsid w:val="00BA5AB0"/>
    <w:rsid w:val="00BA605A"/>
    <w:rsid w:val="00BA6658"/>
    <w:rsid w:val="00BA673A"/>
    <w:rsid w:val="00BA6901"/>
    <w:rsid w:val="00BA69CE"/>
    <w:rsid w:val="00BA6A35"/>
    <w:rsid w:val="00BA7536"/>
    <w:rsid w:val="00BA7E82"/>
    <w:rsid w:val="00BB02B0"/>
    <w:rsid w:val="00BB091C"/>
    <w:rsid w:val="00BB0C94"/>
    <w:rsid w:val="00BB1D6F"/>
    <w:rsid w:val="00BB230F"/>
    <w:rsid w:val="00BB2CC6"/>
    <w:rsid w:val="00BB2E76"/>
    <w:rsid w:val="00BB3745"/>
    <w:rsid w:val="00BB3A48"/>
    <w:rsid w:val="00BB3CF1"/>
    <w:rsid w:val="00BB3E2C"/>
    <w:rsid w:val="00BB3FF1"/>
    <w:rsid w:val="00BB4527"/>
    <w:rsid w:val="00BB5055"/>
    <w:rsid w:val="00BB540F"/>
    <w:rsid w:val="00BB5B17"/>
    <w:rsid w:val="00BB6B83"/>
    <w:rsid w:val="00BB7C24"/>
    <w:rsid w:val="00BB7EDD"/>
    <w:rsid w:val="00BB7FC0"/>
    <w:rsid w:val="00BC038A"/>
    <w:rsid w:val="00BC04B0"/>
    <w:rsid w:val="00BC0555"/>
    <w:rsid w:val="00BC07E6"/>
    <w:rsid w:val="00BC095F"/>
    <w:rsid w:val="00BC0BBE"/>
    <w:rsid w:val="00BC103A"/>
    <w:rsid w:val="00BC15CC"/>
    <w:rsid w:val="00BC1B53"/>
    <w:rsid w:val="00BC23DE"/>
    <w:rsid w:val="00BC26B4"/>
    <w:rsid w:val="00BC2A22"/>
    <w:rsid w:val="00BC2D0A"/>
    <w:rsid w:val="00BC348B"/>
    <w:rsid w:val="00BC36A4"/>
    <w:rsid w:val="00BC396C"/>
    <w:rsid w:val="00BC3C85"/>
    <w:rsid w:val="00BC3CAE"/>
    <w:rsid w:val="00BC4A70"/>
    <w:rsid w:val="00BC4E9E"/>
    <w:rsid w:val="00BC4F0F"/>
    <w:rsid w:val="00BC5747"/>
    <w:rsid w:val="00BC5B74"/>
    <w:rsid w:val="00BC6377"/>
    <w:rsid w:val="00BC65C3"/>
    <w:rsid w:val="00BC6705"/>
    <w:rsid w:val="00BC6906"/>
    <w:rsid w:val="00BC6E67"/>
    <w:rsid w:val="00BC6FF2"/>
    <w:rsid w:val="00BC739F"/>
    <w:rsid w:val="00BC7546"/>
    <w:rsid w:val="00BD00C0"/>
    <w:rsid w:val="00BD01ED"/>
    <w:rsid w:val="00BD0E39"/>
    <w:rsid w:val="00BD0FD0"/>
    <w:rsid w:val="00BD10D3"/>
    <w:rsid w:val="00BD13A1"/>
    <w:rsid w:val="00BD1701"/>
    <w:rsid w:val="00BD1717"/>
    <w:rsid w:val="00BD17CF"/>
    <w:rsid w:val="00BD1812"/>
    <w:rsid w:val="00BD438E"/>
    <w:rsid w:val="00BD4595"/>
    <w:rsid w:val="00BD4B46"/>
    <w:rsid w:val="00BD50C8"/>
    <w:rsid w:val="00BD552D"/>
    <w:rsid w:val="00BD5617"/>
    <w:rsid w:val="00BD572F"/>
    <w:rsid w:val="00BD575A"/>
    <w:rsid w:val="00BD5A8A"/>
    <w:rsid w:val="00BD5C40"/>
    <w:rsid w:val="00BD61CA"/>
    <w:rsid w:val="00BD6512"/>
    <w:rsid w:val="00BD6E5F"/>
    <w:rsid w:val="00BD709E"/>
    <w:rsid w:val="00BD7334"/>
    <w:rsid w:val="00BD744B"/>
    <w:rsid w:val="00BD74D6"/>
    <w:rsid w:val="00BD751C"/>
    <w:rsid w:val="00BD76EE"/>
    <w:rsid w:val="00BD7787"/>
    <w:rsid w:val="00BD7812"/>
    <w:rsid w:val="00BD7F8C"/>
    <w:rsid w:val="00BE02A1"/>
    <w:rsid w:val="00BE03E8"/>
    <w:rsid w:val="00BE04C7"/>
    <w:rsid w:val="00BE05D2"/>
    <w:rsid w:val="00BE0674"/>
    <w:rsid w:val="00BE0779"/>
    <w:rsid w:val="00BE0845"/>
    <w:rsid w:val="00BE0881"/>
    <w:rsid w:val="00BE0CAD"/>
    <w:rsid w:val="00BE1B37"/>
    <w:rsid w:val="00BE27C7"/>
    <w:rsid w:val="00BE37B0"/>
    <w:rsid w:val="00BE37D1"/>
    <w:rsid w:val="00BE3AF8"/>
    <w:rsid w:val="00BE41E1"/>
    <w:rsid w:val="00BE4476"/>
    <w:rsid w:val="00BE46E4"/>
    <w:rsid w:val="00BE47A7"/>
    <w:rsid w:val="00BE4B01"/>
    <w:rsid w:val="00BE52FF"/>
    <w:rsid w:val="00BE5701"/>
    <w:rsid w:val="00BE5720"/>
    <w:rsid w:val="00BE5ACB"/>
    <w:rsid w:val="00BE5FBC"/>
    <w:rsid w:val="00BE6002"/>
    <w:rsid w:val="00BE64F3"/>
    <w:rsid w:val="00BE66BB"/>
    <w:rsid w:val="00BE6965"/>
    <w:rsid w:val="00BE6F75"/>
    <w:rsid w:val="00BE749A"/>
    <w:rsid w:val="00BE761D"/>
    <w:rsid w:val="00BE78F9"/>
    <w:rsid w:val="00BE7FDE"/>
    <w:rsid w:val="00BF052C"/>
    <w:rsid w:val="00BF0B87"/>
    <w:rsid w:val="00BF11D9"/>
    <w:rsid w:val="00BF1A42"/>
    <w:rsid w:val="00BF2477"/>
    <w:rsid w:val="00BF25BC"/>
    <w:rsid w:val="00BF2AF4"/>
    <w:rsid w:val="00BF2B29"/>
    <w:rsid w:val="00BF2EE6"/>
    <w:rsid w:val="00BF2F4F"/>
    <w:rsid w:val="00BF3589"/>
    <w:rsid w:val="00BF37E5"/>
    <w:rsid w:val="00BF3A25"/>
    <w:rsid w:val="00BF431C"/>
    <w:rsid w:val="00BF46AB"/>
    <w:rsid w:val="00BF5633"/>
    <w:rsid w:val="00BF7A1C"/>
    <w:rsid w:val="00BF7C34"/>
    <w:rsid w:val="00BF7C82"/>
    <w:rsid w:val="00BF7FA1"/>
    <w:rsid w:val="00C00092"/>
    <w:rsid w:val="00C0029F"/>
    <w:rsid w:val="00C0035D"/>
    <w:rsid w:val="00C004EA"/>
    <w:rsid w:val="00C0093D"/>
    <w:rsid w:val="00C00BC4"/>
    <w:rsid w:val="00C011A4"/>
    <w:rsid w:val="00C0193A"/>
    <w:rsid w:val="00C01B45"/>
    <w:rsid w:val="00C023C2"/>
    <w:rsid w:val="00C0270B"/>
    <w:rsid w:val="00C02C37"/>
    <w:rsid w:val="00C02EB6"/>
    <w:rsid w:val="00C031D7"/>
    <w:rsid w:val="00C04114"/>
    <w:rsid w:val="00C044F1"/>
    <w:rsid w:val="00C04636"/>
    <w:rsid w:val="00C0477E"/>
    <w:rsid w:val="00C04A83"/>
    <w:rsid w:val="00C04CD5"/>
    <w:rsid w:val="00C04DF2"/>
    <w:rsid w:val="00C05A17"/>
    <w:rsid w:val="00C05B5E"/>
    <w:rsid w:val="00C05EE2"/>
    <w:rsid w:val="00C0670A"/>
    <w:rsid w:val="00C0756E"/>
    <w:rsid w:val="00C07A29"/>
    <w:rsid w:val="00C07C5A"/>
    <w:rsid w:val="00C07ED9"/>
    <w:rsid w:val="00C10128"/>
    <w:rsid w:val="00C116A3"/>
    <w:rsid w:val="00C11802"/>
    <w:rsid w:val="00C11998"/>
    <w:rsid w:val="00C119A8"/>
    <w:rsid w:val="00C12681"/>
    <w:rsid w:val="00C12BFF"/>
    <w:rsid w:val="00C133ED"/>
    <w:rsid w:val="00C13952"/>
    <w:rsid w:val="00C13986"/>
    <w:rsid w:val="00C13A7A"/>
    <w:rsid w:val="00C15A89"/>
    <w:rsid w:val="00C16273"/>
    <w:rsid w:val="00C16640"/>
    <w:rsid w:val="00C16715"/>
    <w:rsid w:val="00C16FD8"/>
    <w:rsid w:val="00C175E6"/>
    <w:rsid w:val="00C17D2F"/>
    <w:rsid w:val="00C17FEA"/>
    <w:rsid w:val="00C2072E"/>
    <w:rsid w:val="00C20770"/>
    <w:rsid w:val="00C20790"/>
    <w:rsid w:val="00C213A5"/>
    <w:rsid w:val="00C217AA"/>
    <w:rsid w:val="00C21BA0"/>
    <w:rsid w:val="00C220B6"/>
    <w:rsid w:val="00C22529"/>
    <w:rsid w:val="00C22842"/>
    <w:rsid w:val="00C2311B"/>
    <w:rsid w:val="00C233D2"/>
    <w:rsid w:val="00C23BA9"/>
    <w:rsid w:val="00C23CC8"/>
    <w:rsid w:val="00C23D49"/>
    <w:rsid w:val="00C24544"/>
    <w:rsid w:val="00C24A6B"/>
    <w:rsid w:val="00C24C6A"/>
    <w:rsid w:val="00C252BE"/>
    <w:rsid w:val="00C26890"/>
    <w:rsid w:val="00C26EB1"/>
    <w:rsid w:val="00C27225"/>
    <w:rsid w:val="00C27227"/>
    <w:rsid w:val="00C27691"/>
    <w:rsid w:val="00C303BF"/>
    <w:rsid w:val="00C30510"/>
    <w:rsid w:val="00C306F9"/>
    <w:rsid w:val="00C30BA3"/>
    <w:rsid w:val="00C30F09"/>
    <w:rsid w:val="00C31229"/>
    <w:rsid w:val="00C3122C"/>
    <w:rsid w:val="00C31B5D"/>
    <w:rsid w:val="00C31F42"/>
    <w:rsid w:val="00C32048"/>
    <w:rsid w:val="00C32728"/>
    <w:rsid w:val="00C329AD"/>
    <w:rsid w:val="00C32E14"/>
    <w:rsid w:val="00C336EF"/>
    <w:rsid w:val="00C3459A"/>
    <w:rsid w:val="00C353E8"/>
    <w:rsid w:val="00C35C83"/>
    <w:rsid w:val="00C35CB5"/>
    <w:rsid w:val="00C3623D"/>
    <w:rsid w:val="00C363EA"/>
    <w:rsid w:val="00C363FF"/>
    <w:rsid w:val="00C3651D"/>
    <w:rsid w:val="00C36878"/>
    <w:rsid w:val="00C36C99"/>
    <w:rsid w:val="00C36EA6"/>
    <w:rsid w:val="00C37C13"/>
    <w:rsid w:val="00C37C2B"/>
    <w:rsid w:val="00C40A5E"/>
    <w:rsid w:val="00C40FAF"/>
    <w:rsid w:val="00C41217"/>
    <w:rsid w:val="00C4171C"/>
    <w:rsid w:val="00C41D43"/>
    <w:rsid w:val="00C41F71"/>
    <w:rsid w:val="00C434CC"/>
    <w:rsid w:val="00C43BD3"/>
    <w:rsid w:val="00C449EB"/>
    <w:rsid w:val="00C44BC1"/>
    <w:rsid w:val="00C456D7"/>
    <w:rsid w:val="00C46157"/>
    <w:rsid w:val="00C462C3"/>
    <w:rsid w:val="00C470AB"/>
    <w:rsid w:val="00C50205"/>
    <w:rsid w:val="00C505C7"/>
    <w:rsid w:val="00C50A80"/>
    <w:rsid w:val="00C51896"/>
    <w:rsid w:val="00C52146"/>
    <w:rsid w:val="00C522FA"/>
    <w:rsid w:val="00C528EA"/>
    <w:rsid w:val="00C53168"/>
    <w:rsid w:val="00C5329C"/>
    <w:rsid w:val="00C534C4"/>
    <w:rsid w:val="00C539AA"/>
    <w:rsid w:val="00C53D0C"/>
    <w:rsid w:val="00C54079"/>
    <w:rsid w:val="00C547A4"/>
    <w:rsid w:val="00C548D4"/>
    <w:rsid w:val="00C54C72"/>
    <w:rsid w:val="00C54F64"/>
    <w:rsid w:val="00C55A2C"/>
    <w:rsid w:val="00C55B0A"/>
    <w:rsid w:val="00C560CB"/>
    <w:rsid w:val="00C56996"/>
    <w:rsid w:val="00C56E79"/>
    <w:rsid w:val="00C57E1E"/>
    <w:rsid w:val="00C60501"/>
    <w:rsid w:val="00C60E05"/>
    <w:rsid w:val="00C60FAA"/>
    <w:rsid w:val="00C61B57"/>
    <w:rsid w:val="00C61C04"/>
    <w:rsid w:val="00C638FB"/>
    <w:rsid w:val="00C639EC"/>
    <w:rsid w:val="00C64A2A"/>
    <w:rsid w:val="00C661E9"/>
    <w:rsid w:val="00C66373"/>
    <w:rsid w:val="00C6650B"/>
    <w:rsid w:val="00C666FE"/>
    <w:rsid w:val="00C67B2B"/>
    <w:rsid w:val="00C67C3A"/>
    <w:rsid w:val="00C70177"/>
    <w:rsid w:val="00C7045D"/>
    <w:rsid w:val="00C7077D"/>
    <w:rsid w:val="00C70A21"/>
    <w:rsid w:val="00C724A7"/>
    <w:rsid w:val="00C727A4"/>
    <w:rsid w:val="00C72C67"/>
    <w:rsid w:val="00C72E66"/>
    <w:rsid w:val="00C730AD"/>
    <w:rsid w:val="00C7341A"/>
    <w:rsid w:val="00C73464"/>
    <w:rsid w:val="00C73517"/>
    <w:rsid w:val="00C735D4"/>
    <w:rsid w:val="00C73FEB"/>
    <w:rsid w:val="00C75646"/>
    <w:rsid w:val="00C7581B"/>
    <w:rsid w:val="00C75CBA"/>
    <w:rsid w:val="00C76C0C"/>
    <w:rsid w:val="00C77152"/>
    <w:rsid w:val="00C77F34"/>
    <w:rsid w:val="00C80170"/>
    <w:rsid w:val="00C8029F"/>
    <w:rsid w:val="00C80EE7"/>
    <w:rsid w:val="00C81166"/>
    <w:rsid w:val="00C81FFF"/>
    <w:rsid w:val="00C82394"/>
    <w:rsid w:val="00C8262C"/>
    <w:rsid w:val="00C82B13"/>
    <w:rsid w:val="00C83995"/>
    <w:rsid w:val="00C8406E"/>
    <w:rsid w:val="00C8417D"/>
    <w:rsid w:val="00C8519F"/>
    <w:rsid w:val="00C854A2"/>
    <w:rsid w:val="00C86492"/>
    <w:rsid w:val="00C86551"/>
    <w:rsid w:val="00C86CA1"/>
    <w:rsid w:val="00C874B5"/>
    <w:rsid w:val="00C87CCA"/>
    <w:rsid w:val="00C90334"/>
    <w:rsid w:val="00C90F3C"/>
    <w:rsid w:val="00C91EB4"/>
    <w:rsid w:val="00C91F21"/>
    <w:rsid w:val="00C9224B"/>
    <w:rsid w:val="00C929EB"/>
    <w:rsid w:val="00C92EA8"/>
    <w:rsid w:val="00C9342A"/>
    <w:rsid w:val="00C935A5"/>
    <w:rsid w:val="00C938DE"/>
    <w:rsid w:val="00C93A0A"/>
    <w:rsid w:val="00C93D6E"/>
    <w:rsid w:val="00C94811"/>
    <w:rsid w:val="00C94974"/>
    <w:rsid w:val="00C9659B"/>
    <w:rsid w:val="00C96CA6"/>
    <w:rsid w:val="00C974A5"/>
    <w:rsid w:val="00C977E7"/>
    <w:rsid w:val="00CA09AF"/>
    <w:rsid w:val="00CA0D8D"/>
    <w:rsid w:val="00CA1CAD"/>
    <w:rsid w:val="00CA23AA"/>
    <w:rsid w:val="00CA2A30"/>
    <w:rsid w:val="00CA5091"/>
    <w:rsid w:val="00CA56D1"/>
    <w:rsid w:val="00CA5C26"/>
    <w:rsid w:val="00CA5CA7"/>
    <w:rsid w:val="00CA5EE9"/>
    <w:rsid w:val="00CA67F3"/>
    <w:rsid w:val="00CA7011"/>
    <w:rsid w:val="00CA72B5"/>
    <w:rsid w:val="00CA799F"/>
    <w:rsid w:val="00CA7A7E"/>
    <w:rsid w:val="00CA7CCD"/>
    <w:rsid w:val="00CA7D88"/>
    <w:rsid w:val="00CA7F86"/>
    <w:rsid w:val="00CB0F83"/>
    <w:rsid w:val="00CB1D9E"/>
    <w:rsid w:val="00CB2340"/>
    <w:rsid w:val="00CB23FF"/>
    <w:rsid w:val="00CB24BD"/>
    <w:rsid w:val="00CB291E"/>
    <w:rsid w:val="00CB37FD"/>
    <w:rsid w:val="00CB3D4E"/>
    <w:rsid w:val="00CB4711"/>
    <w:rsid w:val="00CB4A8A"/>
    <w:rsid w:val="00CB52AD"/>
    <w:rsid w:val="00CB5340"/>
    <w:rsid w:val="00CB5D8A"/>
    <w:rsid w:val="00CB630A"/>
    <w:rsid w:val="00CB6A5F"/>
    <w:rsid w:val="00CB6CC9"/>
    <w:rsid w:val="00CB72E7"/>
    <w:rsid w:val="00CB7507"/>
    <w:rsid w:val="00CB7B05"/>
    <w:rsid w:val="00CB7ED1"/>
    <w:rsid w:val="00CC099C"/>
    <w:rsid w:val="00CC0C72"/>
    <w:rsid w:val="00CC0CB1"/>
    <w:rsid w:val="00CC12C6"/>
    <w:rsid w:val="00CC1F24"/>
    <w:rsid w:val="00CC2075"/>
    <w:rsid w:val="00CC27E1"/>
    <w:rsid w:val="00CC2CEB"/>
    <w:rsid w:val="00CC318A"/>
    <w:rsid w:val="00CC3219"/>
    <w:rsid w:val="00CC3C5C"/>
    <w:rsid w:val="00CC430C"/>
    <w:rsid w:val="00CC45D1"/>
    <w:rsid w:val="00CC4FA2"/>
    <w:rsid w:val="00CC50D8"/>
    <w:rsid w:val="00CC5100"/>
    <w:rsid w:val="00CC5405"/>
    <w:rsid w:val="00CC7751"/>
    <w:rsid w:val="00CC7F53"/>
    <w:rsid w:val="00CD0BBB"/>
    <w:rsid w:val="00CD0E75"/>
    <w:rsid w:val="00CD1165"/>
    <w:rsid w:val="00CD16E1"/>
    <w:rsid w:val="00CD17EB"/>
    <w:rsid w:val="00CD1B23"/>
    <w:rsid w:val="00CD1FDE"/>
    <w:rsid w:val="00CD20A8"/>
    <w:rsid w:val="00CD2765"/>
    <w:rsid w:val="00CD2F8D"/>
    <w:rsid w:val="00CD3077"/>
    <w:rsid w:val="00CD38A6"/>
    <w:rsid w:val="00CD3F5F"/>
    <w:rsid w:val="00CD418A"/>
    <w:rsid w:val="00CD4E1E"/>
    <w:rsid w:val="00CD50ED"/>
    <w:rsid w:val="00CD5844"/>
    <w:rsid w:val="00CD5D20"/>
    <w:rsid w:val="00CD616D"/>
    <w:rsid w:val="00CD6B40"/>
    <w:rsid w:val="00CD6FC1"/>
    <w:rsid w:val="00CD70E9"/>
    <w:rsid w:val="00CD7A06"/>
    <w:rsid w:val="00CD7C21"/>
    <w:rsid w:val="00CE098E"/>
    <w:rsid w:val="00CE09CF"/>
    <w:rsid w:val="00CE0D8F"/>
    <w:rsid w:val="00CE2A04"/>
    <w:rsid w:val="00CE2E4C"/>
    <w:rsid w:val="00CE33E8"/>
    <w:rsid w:val="00CE3C51"/>
    <w:rsid w:val="00CE3F71"/>
    <w:rsid w:val="00CE42C7"/>
    <w:rsid w:val="00CE4388"/>
    <w:rsid w:val="00CE4788"/>
    <w:rsid w:val="00CE496E"/>
    <w:rsid w:val="00CE4BCC"/>
    <w:rsid w:val="00CE509D"/>
    <w:rsid w:val="00CE54A2"/>
    <w:rsid w:val="00CE5D86"/>
    <w:rsid w:val="00CE610B"/>
    <w:rsid w:val="00CE6364"/>
    <w:rsid w:val="00CE6C53"/>
    <w:rsid w:val="00CE6D9C"/>
    <w:rsid w:val="00CE71B1"/>
    <w:rsid w:val="00CE7436"/>
    <w:rsid w:val="00CE7464"/>
    <w:rsid w:val="00CF0124"/>
    <w:rsid w:val="00CF0347"/>
    <w:rsid w:val="00CF04A2"/>
    <w:rsid w:val="00CF0713"/>
    <w:rsid w:val="00CF1445"/>
    <w:rsid w:val="00CF1610"/>
    <w:rsid w:val="00CF1792"/>
    <w:rsid w:val="00CF3355"/>
    <w:rsid w:val="00CF354F"/>
    <w:rsid w:val="00CF3717"/>
    <w:rsid w:val="00CF3967"/>
    <w:rsid w:val="00CF3AF4"/>
    <w:rsid w:val="00CF3E81"/>
    <w:rsid w:val="00CF4ED4"/>
    <w:rsid w:val="00CF5582"/>
    <w:rsid w:val="00CF5A9F"/>
    <w:rsid w:val="00CF5AC8"/>
    <w:rsid w:val="00CF5B4A"/>
    <w:rsid w:val="00CF5C6F"/>
    <w:rsid w:val="00CF6432"/>
    <w:rsid w:val="00CF75A0"/>
    <w:rsid w:val="00CF7DF3"/>
    <w:rsid w:val="00CF7FC9"/>
    <w:rsid w:val="00D006BE"/>
    <w:rsid w:val="00D009B6"/>
    <w:rsid w:val="00D00F10"/>
    <w:rsid w:val="00D010D9"/>
    <w:rsid w:val="00D01B8F"/>
    <w:rsid w:val="00D01D88"/>
    <w:rsid w:val="00D01DD1"/>
    <w:rsid w:val="00D0228C"/>
    <w:rsid w:val="00D0267B"/>
    <w:rsid w:val="00D026E7"/>
    <w:rsid w:val="00D02F8F"/>
    <w:rsid w:val="00D0379C"/>
    <w:rsid w:val="00D045CD"/>
    <w:rsid w:val="00D04770"/>
    <w:rsid w:val="00D04A28"/>
    <w:rsid w:val="00D0535E"/>
    <w:rsid w:val="00D05D19"/>
    <w:rsid w:val="00D05E21"/>
    <w:rsid w:val="00D0606D"/>
    <w:rsid w:val="00D0661A"/>
    <w:rsid w:val="00D07783"/>
    <w:rsid w:val="00D11128"/>
    <w:rsid w:val="00D113B8"/>
    <w:rsid w:val="00D11B7C"/>
    <w:rsid w:val="00D12654"/>
    <w:rsid w:val="00D12715"/>
    <w:rsid w:val="00D127C9"/>
    <w:rsid w:val="00D12E22"/>
    <w:rsid w:val="00D138F0"/>
    <w:rsid w:val="00D141CB"/>
    <w:rsid w:val="00D14957"/>
    <w:rsid w:val="00D14CB8"/>
    <w:rsid w:val="00D15E24"/>
    <w:rsid w:val="00D15E42"/>
    <w:rsid w:val="00D16295"/>
    <w:rsid w:val="00D1737B"/>
    <w:rsid w:val="00D17E2C"/>
    <w:rsid w:val="00D17E94"/>
    <w:rsid w:val="00D20273"/>
    <w:rsid w:val="00D203BD"/>
    <w:rsid w:val="00D213D7"/>
    <w:rsid w:val="00D227C7"/>
    <w:rsid w:val="00D22A1F"/>
    <w:rsid w:val="00D22BA8"/>
    <w:rsid w:val="00D231CE"/>
    <w:rsid w:val="00D233CE"/>
    <w:rsid w:val="00D24579"/>
    <w:rsid w:val="00D246A1"/>
    <w:rsid w:val="00D24D69"/>
    <w:rsid w:val="00D24D84"/>
    <w:rsid w:val="00D24DD3"/>
    <w:rsid w:val="00D24FAB"/>
    <w:rsid w:val="00D254DD"/>
    <w:rsid w:val="00D256CF"/>
    <w:rsid w:val="00D256D9"/>
    <w:rsid w:val="00D257BC"/>
    <w:rsid w:val="00D26620"/>
    <w:rsid w:val="00D267CF"/>
    <w:rsid w:val="00D2731C"/>
    <w:rsid w:val="00D27DE1"/>
    <w:rsid w:val="00D309EC"/>
    <w:rsid w:val="00D30DCA"/>
    <w:rsid w:val="00D3105A"/>
    <w:rsid w:val="00D315BA"/>
    <w:rsid w:val="00D318B6"/>
    <w:rsid w:val="00D31B16"/>
    <w:rsid w:val="00D320AC"/>
    <w:rsid w:val="00D321D4"/>
    <w:rsid w:val="00D32680"/>
    <w:rsid w:val="00D33398"/>
    <w:rsid w:val="00D33742"/>
    <w:rsid w:val="00D33D35"/>
    <w:rsid w:val="00D3537F"/>
    <w:rsid w:val="00D35583"/>
    <w:rsid w:val="00D35A2A"/>
    <w:rsid w:val="00D35EA2"/>
    <w:rsid w:val="00D3642D"/>
    <w:rsid w:val="00D3695A"/>
    <w:rsid w:val="00D37343"/>
    <w:rsid w:val="00D379F0"/>
    <w:rsid w:val="00D4028A"/>
    <w:rsid w:val="00D4099D"/>
    <w:rsid w:val="00D40CDE"/>
    <w:rsid w:val="00D41152"/>
    <w:rsid w:val="00D417E2"/>
    <w:rsid w:val="00D41950"/>
    <w:rsid w:val="00D41C97"/>
    <w:rsid w:val="00D42111"/>
    <w:rsid w:val="00D43081"/>
    <w:rsid w:val="00D43453"/>
    <w:rsid w:val="00D43533"/>
    <w:rsid w:val="00D43DB9"/>
    <w:rsid w:val="00D44186"/>
    <w:rsid w:val="00D4424E"/>
    <w:rsid w:val="00D447BC"/>
    <w:rsid w:val="00D448F8"/>
    <w:rsid w:val="00D44D8F"/>
    <w:rsid w:val="00D45B41"/>
    <w:rsid w:val="00D4647F"/>
    <w:rsid w:val="00D471D5"/>
    <w:rsid w:val="00D47209"/>
    <w:rsid w:val="00D47294"/>
    <w:rsid w:val="00D4730E"/>
    <w:rsid w:val="00D47DFF"/>
    <w:rsid w:val="00D5016C"/>
    <w:rsid w:val="00D50446"/>
    <w:rsid w:val="00D50654"/>
    <w:rsid w:val="00D50949"/>
    <w:rsid w:val="00D5172A"/>
    <w:rsid w:val="00D51A12"/>
    <w:rsid w:val="00D52061"/>
    <w:rsid w:val="00D52251"/>
    <w:rsid w:val="00D524A5"/>
    <w:rsid w:val="00D524BE"/>
    <w:rsid w:val="00D5260A"/>
    <w:rsid w:val="00D52A23"/>
    <w:rsid w:val="00D52B4C"/>
    <w:rsid w:val="00D52CF7"/>
    <w:rsid w:val="00D53DC4"/>
    <w:rsid w:val="00D543D7"/>
    <w:rsid w:val="00D5450C"/>
    <w:rsid w:val="00D54B5E"/>
    <w:rsid w:val="00D56276"/>
    <w:rsid w:val="00D564BE"/>
    <w:rsid w:val="00D56715"/>
    <w:rsid w:val="00D56A6E"/>
    <w:rsid w:val="00D5766A"/>
    <w:rsid w:val="00D6013D"/>
    <w:rsid w:val="00D607DE"/>
    <w:rsid w:val="00D6160D"/>
    <w:rsid w:val="00D61DEF"/>
    <w:rsid w:val="00D62C4E"/>
    <w:rsid w:val="00D63306"/>
    <w:rsid w:val="00D63561"/>
    <w:rsid w:val="00D64AEB"/>
    <w:rsid w:val="00D64C14"/>
    <w:rsid w:val="00D66456"/>
    <w:rsid w:val="00D66AFE"/>
    <w:rsid w:val="00D674F7"/>
    <w:rsid w:val="00D67D14"/>
    <w:rsid w:val="00D67EFD"/>
    <w:rsid w:val="00D72EE5"/>
    <w:rsid w:val="00D72FD6"/>
    <w:rsid w:val="00D73EC3"/>
    <w:rsid w:val="00D748D3"/>
    <w:rsid w:val="00D74AA0"/>
    <w:rsid w:val="00D75012"/>
    <w:rsid w:val="00D7572F"/>
    <w:rsid w:val="00D76079"/>
    <w:rsid w:val="00D761CE"/>
    <w:rsid w:val="00D7636C"/>
    <w:rsid w:val="00D7660E"/>
    <w:rsid w:val="00D77565"/>
    <w:rsid w:val="00D776A8"/>
    <w:rsid w:val="00D80D0F"/>
    <w:rsid w:val="00D80D72"/>
    <w:rsid w:val="00D80EFB"/>
    <w:rsid w:val="00D81316"/>
    <w:rsid w:val="00D81C4E"/>
    <w:rsid w:val="00D8273F"/>
    <w:rsid w:val="00D82C48"/>
    <w:rsid w:val="00D82F15"/>
    <w:rsid w:val="00D83C26"/>
    <w:rsid w:val="00D84B4E"/>
    <w:rsid w:val="00D85245"/>
    <w:rsid w:val="00D853E0"/>
    <w:rsid w:val="00D856A9"/>
    <w:rsid w:val="00D87239"/>
    <w:rsid w:val="00D877F2"/>
    <w:rsid w:val="00D87B97"/>
    <w:rsid w:val="00D903B3"/>
    <w:rsid w:val="00D904A6"/>
    <w:rsid w:val="00D907B0"/>
    <w:rsid w:val="00D90A47"/>
    <w:rsid w:val="00D90F2B"/>
    <w:rsid w:val="00D91495"/>
    <w:rsid w:val="00D91516"/>
    <w:rsid w:val="00D915DD"/>
    <w:rsid w:val="00D9183F"/>
    <w:rsid w:val="00D91E30"/>
    <w:rsid w:val="00D921FA"/>
    <w:rsid w:val="00D92225"/>
    <w:rsid w:val="00D9230A"/>
    <w:rsid w:val="00D92A77"/>
    <w:rsid w:val="00D936B0"/>
    <w:rsid w:val="00D936D7"/>
    <w:rsid w:val="00D93CB1"/>
    <w:rsid w:val="00D941D7"/>
    <w:rsid w:val="00D942AD"/>
    <w:rsid w:val="00D94421"/>
    <w:rsid w:val="00D94458"/>
    <w:rsid w:val="00D94BB3"/>
    <w:rsid w:val="00D963A4"/>
    <w:rsid w:val="00D96A03"/>
    <w:rsid w:val="00D96EBA"/>
    <w:rsid w:val="00D96EC1"/>
    <w:rsid w:val="00D97847"/>
    <w:rsid w:val="00D9791D"/>
    <w:rsid w:val="00D97A87"/>
    <w:rsid w:val="00D97F4F"/>
    <w:rsid w:val="00DA0462"/>
    <w:rsid w:val="00DA0C96"/>
    <w:rsid w:val="00DA1209"/>
    <w:rsid w:val="00DA12FE"/>
    <w:rsid w:val="00DA1386"/>
    <w:rsid w:val="00DA1A33"/>
    <w:rsid w:val="00DA273F"/>
    <w:rsid w:val="00DA3375"/>
    <w:rsid w:val="00DA3D66"/>
    <w:rsid w:val="00DA4287"/>
    <w:rsid w:val="00DA4713"/>
    <w:rsid w:val="00DA4CDB"/>
    <w:rsid w:val="00DA4DD3"/>
    <w:rsid w:val="00DA59BB"/>
    <w:rsid w:val="00DA6568"/>
    <w:rsid w:val="00DA6741"/>
    <w:rsid w:val="00DA7D76"/>
    <w:rsid w:val="00DA7E76"/>
    <w:rsid w:val="00DB0A21"/>
    <w:rsid w:val="00DB0B3F"/>
    <w:rsid w:val="00DB25BE"/>
    <w:rsid w:val="00DB2ADD"/>
    <w:rsid w:val="00DB2B8C"/>
    <w:rsid w:val="00DB2D0B"/>
    <w:rsid w:val="00DB3062"/>
    <w:rsid w:val="00DB3564"/>
    <w:rsid w:val="00DB3BB5"/>
    <w:rsid w:val="00DB4607"/>
    <w:rsid w:val="00DB4915"/>
    <w:rsid w:val="00DB4EC7"/>
    <w:rsid w:val="00DB56B7"/>
    <w:rsid w:val="00DB5C46"/>
    <w:rsid w:val="00DB5E75"/>
    <w:rsid w:val="00DB5F9E"/>
    <w:rsid w:val="00DB64FA"/>
    <w:rsid w:val="00DB7081"/>
    <w:rsid w:val="00DB71C6"/>
    <w:rsid w:val="00DC037B"/>
    <w:rsid w:val="00DC0F81"/>
    <w:rsid w:val="00DC13C1"/>
    <w:rsid w:val="00DC2508"/>
    <w:rsid w:val="00DC3A5B"/>
    <w:rsid w:val="00DC41EB"/>
    <w:rsid w:val="00DC4539"/>
    <w:rsid w:val="00DC5478"/>
    <w:rsid w:val="00DC5AA3"/>
    <w:rsid w:val="00DC5E43"/>
    <w:rsid w:val="00DC648E"/>
    <w:rsid w:val="00DC6D89"/>
    <w:rsid w:val="00DC74B6"/>
    <w:rsid w:val="00DC7F54"/>
    <w:rsid w:val="00DD037B"/>
    <w:rsid w:val="00DD0959"/>
    <w:rsid w:val="00DD09F3"/>
    <w:rsid w:val="00DD0BB6"/>
    <w:rsid w:val="00DD12C3"/>
    <w:rsid w:val="00DD248C"/>
    <w:rsid w:val="00DD2C6B"/>
    <w:rsid w:val="00DD2E65"/>
    <w:rsid w:val="00DD33AD"/>
    <w:rsid w:val="00DD3620"/>
    <w:rsid w:val="00DD3D35"/>
    <w:rsid w:val="00DD418A"/>
    <w:rsid w:val="00DD46CC"/>
    <w:rsid w:val="00DD4AE8"/>
    <w:rsid w:val="00DD52B5"/>
    <w:rsid w:val="00DD54CF"/>
    <w:rsid w:val="00DD5744"/>
    <w:rsid w:val="00DD5F60"/>
    <w:rsid w:val="00DD6441"/>
    <w:rsid w:val="00DD6AF5"/>
    <w:rsid w:val="00DD6E56"/>
    <w:rsid w:val="00DD75F9"/>
    <w:rsid w:val="00DE03A0"/>
    <w:rsid w:val="00DE0A68"/>
    <w:rsid w:val="00DE24A8"/>
    <w:rsid w:val="00DE2D2D"/>
    <w:rsid w:val="00DE2EC9"/>
    <w:rsid w:val="00DE3012"/>
    <w:rsid w:val="00DE31A5"/>
    <w:rsid w:val="00DE3345"/>
    <w:rsid w:val="00DE3626"/>
    <w:rsid w:val="00DE4017"/>
    <w:rsid w:val="00DE4A53"/>
    <w:rsid w:val="00DE533F"/>
    <w:rsid w:val="00DE58DA"/>
    <w:rsid w:val="00DE5B48"/>
    <w:rsid w:val="00DE5E35"/>
    <w:rsid w:val="00DE6235"/>
    <w:rsid w:val="00DE676A"/>
    <w:rsid w:val="00DE6C0D"/>
    <w:rsid w:val="00DE75F0"/>
    <w:rsid w:val="00DE7627"/>
    <w:rsid w:val="00DE77FC"/>
    <w:rsid w:val="00DE7B6F"/>
    <w:rsid w:val="00DE7F83"/>
    <w:rsid w:val="00DE7F9F"/>
    <w:rsid w:val="00DF01CB"/>
    <w:rsid w:val="00DF1256"/>
    <w:rsid w:val="00DF1AAD"/>
    <w:rsid w:val="00DF1CE4"/>
    <w:rsid w:val="00DF3864"/>
    <w:rsid w:val="00DF39A9"/>
    <w:rsid w:val="00DF4149"/>
    <w:rsid w:val="00DF41F8"/>
    <w:rsid w:val="00DF4273"/>
    <w:rsid w:val="00DF45C8"/>
    <w:rsid w:val="00DF4A82"/>
    <w:rsid w:val="00DF4EB6"/>
    <w:rsid w:val="00DF5681"/>
    <w:rsid w:val="00DF5ACF"/>
    <w:rsid w:val="00DF65E6"/>
    <w:rsid w:val="00DF662D"/>
    <w:rsid w:val="00DF6E85"/>
    <w:rsid w:val="00DF75FA"/>
    <w:rsid w:val="00DF7F81"/>
    <w:rsid w:val="00E00480"/>
    <w:rsid w:val="00E007F2"/>
    <w:rsid w:val="00E00892"/>
    <w:rsid w:val="00E00BFF"/>
    <w:rsid w:val="00E00E5D"/>
    <w:rsid w:val="00E0189A"/>
    <w:rsid w:val="00E01BE5"/>
    <w:rsid w:val="00E01C7E"/>
    <w:rsid w:val="00E02E2F"/>
    <w:rsid w:val="00E03109"/>
    <w:rsid w:val="00E03F4C"/>
    <w:rsid w:val="00E0401A"/>
    <w:rsid w:val="00E04825"/>
    <w:rsid w:val="00E04912"/>
    <w:rsid w:val="00E04B80"/>
    <w:rsid w:val="00E0530E"/>
    <w:rsid w:val="00E054F2"/>
    <w:rsid w:val="00E059D2"/>
    <w:rsid w:val="00E05FBC"/>
    <w:rsid w:val="00E0669D"/>
    <w:rsid w:val="00E06C9A"/>
    <w:rsid w:val="00E06D4F"/>
    <w:rsid w:val="00E06EE3"/>
    <w:rsid w:val="00E070A6"/>
    <w:rsid w:val="00E074FD"/>
    <w:rsid w:val="00E075AD"/>
    <w:rsid w:val="00E078DD"/>
    <w:rsid w:val="00E0797A"/>
    <w:rsid w:val="00E07FBF"/>
    <w:rsid w:val="00E106C5"/>
    <w:rsid w:val="00E1092C"/>
    <w:rsid w:val="00E11D79"/>
    <w:rsid w:val="00E123BD"/>
    <w:rsid w:val="00E1282D"/>
    <w:rsid w:val="00E1284A"/>
    <w:rsid w:val="00E12C6F"/>
    <w:rsid w:val="00E12CB2"/>
    <w:rsid w:val="00E12E7C"/>
    <w:rsid w:val="00E13743"/>
    <w:rsid w:val="00E137B2"/>
    <w:rsid w:val="00E1444A"/>
    <w:rsid w:val="00E14697"/>
    <w:rsid w:val="00E146FC"/>
    <w:rsid w:val="00E14709"/>
    <w:rsid w:val="00E14A8D"/>
    <w:rsid w:val="00E14B1E"/>
    <w:rsid w:val="00E14B34"/>
    <w:rsid w:val="00E14D65"/>
    <w:rsid w:val="00E1527C"/>
    <w:rsid w:val="00E152CC"/>
    <w:rsid w:val="00E15541"/>
    <w:rsid w:val="00E15EB0"/>
    <w:rsid w:val="00E15F81"/>
    <w:rsid w:val="00E161B0"/>
    <w:rsid w:val="00E16B67"/>
    <w:rsid w:val="00E175D6"/>
    <w:rsid w:val="00E17640"/>
    <w:rsid w:val="00E178F0"/>
    <w:rsid w:val="00E17E8D"/>
    <w:rsid w:val="00E205FB"/>
    <w:rsid w:val="00E2075A"/>
    <w:rsid w:val="00E210FD"/>
    <w:rsid w:val="00E219E9"/>
    <w:rsid w:val="00E21B8A"/>
    <w:rsid w:val="00E21C96"/>
    <w:rsid w:val="00E22A0B"/>
    <w:rsid w:val="00E23275"/>
    <w:rsid w:val="00E23414"/>
    <w:rsid w:val="00E239C6"/>
    <w:rsid w:val="00E246D4"/>
    <w:rsid w:val="00E24ADB"/>
    <w:rsid w:val="00E252A1"/>
    <w:rsid w:val="00E25460"/>
    <w:rsid w:val="00E25800"/>
    <w:rsid w:val="00E25845"/>
    <w:rsid w:val="00E25B10"/>
    <w:rsid w:val="00E25B29"/>
    <w:rsid w:val="00E25CBB"/>
    <w:rsid w:val="00E25CCE"/>
    <w:rsid w:val="00E25E66"/>
    <w:rsid w:val="00E25F47"/>
    <w:rsid w:val="00E2610E"/>
    <w:rsid w:val="00E26413"/>
    <w:rsid w:val="00E2680E"/>
    <w:rsid w:val="00E273D8"/>
    <w:rsid w:val="00E2748D"/>
    <w:rsid w:val="00E27552"/>
    <w:rsid w:val="00E27865"/>
    <w:rsid w:val="00E27C98"/>
    <w:rsid w:val="00E27EC8"/>
    <w:rsid w:val="00E307BC"/>
    <w:rsid w:val="00E30A0E"/>
    <w:rsid w:val="00E31411"/>
    <w:rsid w:val="00E317EB"/>
    <w:rsid w:val="00E3232C"/>
    <w:rsid w:val="00E3245B"/>
    <w:rsid w:val="00E33858"/>
    <w:rsid w:val="00E33BE8"/>
    <w:rsid w:val="00E3403C"/>
    <w:rsid w:val="00E347BF"/>
    <w:rsid w:val="00E34B2F"/>
    <w:rsid w:val="00E34D1B"/>
    <w:rsid w:val="00E35362"/>
    <w:rsid w:val="00E35563"/>
    <w:rsid w:val="00E35990"/>
    <w:rsid w:val="00E35CC9"/>
    <w:rsid w:val="00E35D47"/>
    <w:rsid w:val="00E361F7"/>
    <w:rsid w:val="00E36F43"/>
    <w:rsid w:val="00E373BD"/>
    <w:rsid w:val="00E37B5B"/>
    <w:rsid w:val="00E408CE"/>
    <w:rsid w:val="00E40CE7"/>
    <w:rsid w:val="00E41002"/>
    <w:rsid w:val="00E41029"/>
    <w:rsid w:val="00E411C0"/>
    <w:rsid w:val="00E41478"/>
    <w:rsid w:val="00E4172A"/>
    <w:rsid w:val="00E422A4"/>
    <w:rsid w:val="00E42412"/>
    <w:rsid w:val="00E42428"/>
    <w:rsid w:val="00E4265C"/>
    <w:rsid w:val="00E42F5B"/>
    <w:rsid w:val="00E432D8"/>
    <w:rsid w:val="00E43CF8"/>
    <w:rsid w:val="00E43EFB"/>
    <w:rsid w:val="00E44D36"/>
    <w:rsid w:val="00E453AC"/>
    <w:rsid w:val="00E45A50"/>
    <w:rsid w:val="00E45EAD"/>
    <w:rsid w:val="00E468BA"/>
    <w:rsid w:val="00E468E7"/>
    <w:rsid w:val="00E46FE8"/>
    <w:rsid w:val="00E46FFE"/>
    <w:rsid w:val="00E47F4F"/>
    <w:rsid w:val="00E50B55"/>
    <w:rsid w:val="00E50B80"/>
    <w:rsid w:val="00E50E3F"/>
    <w:rsid w:val="00E5114B"/>
    <w:rsid w:val="00E51A56"/>
    <w:rsid w:val="00E51F3B"/>
    <w:rsid w:val="00E52777"/>
    <w:rsid w:val="00E5294D"/>
    <w:rsid w:val="00E52B5F"/>
    <w:rsid w:val="00E52D2B"/>
    <w:rsid w:val="00E53423"/>
    <w:rsid w:val="00E54016"/>
    <w:rsid w:val="00E542CE"/>
    <w:rsid w:val="00E549F4"/>
    <w:rsid w:val="00E54C73"/>
    <w:rsid w:val="00E54F77"/>
    <w:rsid w:val="00E55706"/>
    <w:rsid w:val="00E55959"/>
    <w:rsid w:val="00E55ED2"/>
    <w:rsid w:val="00E561A8"/>
    <w:rsid w:val="00E56212"/>
    <w:rsid w:val="00E56269"/>
    <w:rsid w:val="00E56D28"/>
    <w:rsid w:val="00E57517"/>
    <w:rsid w:val="00E57F54"/>
    <w:rsid w:val="00E609D8"/>
    <w:rsid w:val="00E60B20"/>
    <w:rsid w:val="00E60CFB"/>
    <w:rsid w:val="00E6101E"/>
    <w:rsid w:val="00E611D4"/>
    <w:rsid w:val="00E6141F"/>
    <w:rsid w:val="00E614CC"/>
    <w:rsid w:val="00E61539"/>
    <w:rsid w:val="00E61660"/>
    <w:rsid w:val="00E6187F"/>
    <w:rsid w:val="00E6228B"/>
    <w:rsid w:val="00E6258E"/>
    <w:rsid w:val="00E63274"/>
    <w:rsid w:val="00E63417"/>
    <w:rsid w:val="00E638A7"/>
    <w:rsid w:val="00E639E0"/>
    <w:rsid w:val="00E63F07"/>
    <w:rsid w:val="00E63FE6"/>
    <w:rsid w:val="00E6448F"/>
    <w:rsid w:val="00E64F8A"/>
    <w:rsid w:val="00E6593A"/>
    <w:rsid w:val="00E659D9"/>
    <w:rsid w:val="00E65C36"/>
    <w:rsid w:val="00E66063"/>
    <w:rsid w:val="00E66399"/>
    <w:rsid w:val="00E6651C"/>
    <w:rsid w:val="00E66EF4"/>
    <w:rsid w:val="00E67940"/>
    <w:rsid w:val="00E718E2"/>
    <w:rsid w:val="00E729D1"/>
    <w:rsid w:val="00E72DD7"/>
    <w:rsid w:val="00E73337"/>
    <w:rsid w:val="00E7391B"/>
    <w:rsid w:val="00E739C4"/>
    <w:rsid w:val="00E73BEE"/>
    <w:rsid w:val="00E7435B"/>
    <w:rsid w:val="00E745D2"/>
    <w:rsid w:val="00E74FCD"/>
    <w:rsid w:val="00E757CC"/>
    <w:rsid w:val="00E7599C"/>
    <w:rsid w:val="00E76038"/>
    <w:rsid w:val="00E76617"/>
    <w:rsid w:val="00E76E96"/>
    <w:rsid w:val="00E770E2"/>
    <w:rsid w:val="00E77D72"/>
    <w:rsid w:val="00E80D44"/>
    <w:rsid w:val="00E80FBE"/>
    <w:rsid w:val="00E8122D"/>
    <w:rsid w:val="00E818B1"/>
    <w:rsid w:val="00E820F1"/>
    <w:rsid w:val="00E8232C"/>
    <w:rsid w:val="00E82475"/>
    <w:rsid w:val="00E829DE"/>
    <w:rsid w:val="00E82CA5"/>
    <w:rsid w:val="00E83021"/>
    <w:rsid w:val="00E8327D"/>
    <w:rsid w:val="00E836B5"/>
    <w:rsid w:val="00E83A00"/>
    <w:rsid w:val="00E83B4A"/>
    <w:rsid w:val="00E84BBB"/>
    <w:rsid w:val="00E85312"/>
    <w:rsid w:val="00E853ED"/>
    <w:rsid w:val="00E854B7"/>
    <w:rsid w:val="00E85AAA"/>
    <w:rsid w:val="00E85E3F"/>
    <w:rsid w:val="00E86072"/>
    <w:rsid w:val="00E86AB2"/>
    <w:rsid w:val="00E86AB3"/>
    <w:rsid w:val="00E87155"/>
    <w:rsid w:val="00E8724A"/>
    <w:rsid w:val="00E876BE"/>
    <w:rsid w:val="00E8795B"/>
    <w:rsid w:val="00E900FD"/>
    <w:rsid w:val="00E9034E"/>
    <w:rsid w:val="00E914BC"/>
    <w:rsid w:val="00E914F6"/>
    <w:rsid w:val="00E91BBC"/>
    <w:rsid w:val="00E91C27"/>
    <w:rsid w:val="00E926DD"/>
    <w:rsid w:val="00E9364D"/>
    <w:rsid w:val="00E936CF"/>
    <w:rsid w:val="00E93AE6"/>
    <w:rsid w:val="00E94A54"/>
    <w:rsid w:val="00E94A9F"/>
    <w:rsid w:val="00E94F1C"/>
    <w:rsid w:val="00E951F4"/>
    <w:rsid w:val="00E95E5D"/>
    <w:rsid w:val="00E9637A"/>
    <w:rsid w:val="00E965FB"/>
    <w:rsid w:val="00E96C7D"/>
    <w:rsid w:val="00E97492"/>
    <w:rsid w:val="00E9766C"/>
    <w:rsid w:val="00E9786B"/>
    <w:rsid w:val="00EA052F"/>
    <w:rsid w:val="00EA0CE7"/>
    <w:rsid w:val="00EA139C"/>
    <w:rsid w:val="00EA14A4"/>
    <w:rsid w:val="00EA22EF"/>
    <w:rsid w:val="00EA246D"/>
    <w:rsid w:val="00EA2823"/>
    <w:rsid w:val="00EA28C7"/>
    <w:rsid w:val="00EA2965"/>
    <w:rsid w:val="00EA29A3"/>
    <w:rsid w:val="00EA37E5"/>
    <w:rsid w:val="00EA37F8"/>
    <w:rsid w:val="00EA39DC"/>
    <w:rsid w:val="00EA3C2D"/>
    <w:rsid w:val="00EA4429"/>
    <w:rsid w:val="00EA5420"/>
    <w:rsid w:val="00EA57BB"/>
    <w:rsid w:val="00EA5842"/>
    <w:rsid w:val="00EA58FD"/>
    <w:rsid w:val="00EA5AFB"/>
    <w:rsid w:val="00EA6760"/>
    <w:rsid w:val="00EA7266"/>
    <w:rsid w:val="00EA79B6"/>
    <w:rsid w:val="00EA7C09"/>
    <w:rsid w:val="00EA7C2A"/>
    <w:rsid w:val="00EB04FF"/>
    <w:rsid w:val="00EB0652"/>
    <w:rsid w:val="00EB0CB0"/>
    <w:rsid w:val="00EB101E"/>
    <w:rsid w:val="00EB1478"/>
    <w:rsid w:val="00EB17BE"/>
    <w:rsid w:val="00EB1E92"/>
    <w:rsid w:val="00EB20C9"/>
    <w:rsid w:val="00EB22A0"/>
    <w:rsid w:val="00EB23E3"/>
    <w:rsid w:val="00EB24E9"/>
    <w:rsid w:val="00EB2EEC"/>
    <w:rsid w:val="00EB345A"/>
    <w:rsid w:val="00EB388E"/>
    <w:rsid w:val="00EB41E7"/>
    <w:rsid w:val="00EB4554"/>
    <w:rsid w:val="00EB46F9"/>
    <w:rsid w:val="00EB4A41"/>
    <w:rsid w:val="00EB5551"/>
    <w:rsid w:val="00EB6FEA"/>
    <w:rsid w:val="00EB7908"/>
    <w:rsid w:val="00EB7BE6"/>
    <w:rsid w:val="00EC0828"/>
    <w:rsid w:val="00EC0DEB"/>
    <w:rsid w:val="00EC0F7A"/>
    <w:rsid w:val="00EC13DB"/>
    <w:rsid w:val="00EC151B"/>
    <w:rsid w:val="00EC1659"/>
    <w:rsid w:val="00EC1B59"/>
    <w:rsid w:val="00EC1C86"/>
    <w:rsid w:val="00EC1C8C"/>
    <w:rsid w:val="00EC20EA"/>
    <w:rsid w:val="00EC29B1"/>
    <w:rsid w:val="00EC2C33"/>
    <w:rsid w:val="00EC3444"/>
    <w:rsid w:val="00EC344E"/>
    <w:rsid w:val="00EC3B9E"/>
    <w:rsid w:val="00EC3E60"/>
    <w:rsid w:val="00EC43CF"/>
    <w:rsid w:val="00EC4434"/>
    <w:rsid w:val="00EC489B"/>
    <w:rsid w:val="00EC4A86"/>
    <w:rsid w:val="00EC5160"/>
    <w:rsid w:val="00EC5B15"/>
    <w:rsid w:val="00EC5B42"/>
    <w:rsid w:val="00EC5E6A"/>
    <w:rsid w:val="00EC5F1A"/>
    <w:rsid w:val="00EC61CA"/>
    <w:rsid w:val="00EC62DF"/>
    <w:rsid w:val="00EC6514"/>
    <w:rsid w:val="00EC6793"/>
    <w:rsid w:val="00EC6C60"/>
    <w:rsid w:val="00EC6E71"/>
    <w:rsid w:val="00EC79AC"/>
    <w:rsid w:val="00ED07E3"/>
    <w:rsid w:val="00ED0D73"/>
    <w:rsid w:val="00ED1637"/>
    <w:rsid w:val="00ED1642"/>
    <w:rsid w:val="00ED19C8"/>
    <w:rsid w:val="00ED208A"/>
    <w:rsid w:val="00ED263B"/>
    <w:rsid w:val="00ED29B2"/>
    <w:rsid w:val="00ED2A26"/>
    <w:rsid w:val="00ED2D08"/>
    <w:rsid w:val="00ED3DFB"/>
    <w:rsid w:val="00ED3E32"/>
    <w:rsid w:val="00ED3E9B"/>
    <w:rsid w:val="00ED44D5"/>
    <w:rsid w:val="00ED4F69"/>
    <w:rsid w:val="00ED63F0"/>
    <w:rsid w:val="00ED67ED"/>
    <w:rsid w:val="00ED72EE"/>
    <w:rsid w:val="00ED795A"/>
    <w:rsid w:val="00ED7F8C"/>
    <w:rsid w:val="00EE009E"/>
    <w:rsid w:val="00EE0AFF"/>
    <w:rsid w:val="00EE1320"/>
    <w:rsid w:val="00EE19BB"/>
    <w:rsid w:val="00EE1C4D"/>
    <w:rsid w:val="00EE1F97"/>
    <w:rsid w:val="00EE237C"/>
    <w:rsid w:val="00EE26AE"/>
    <w:rsid w:val="00EE2731"/>
    <w:rsid w:val="00EE2D92"/>
    <w:rsid w:val="00EE2EBE"/>
    <w:rsid w:val="00EE32CB"/>
    <w:rsid w:val="00EE33D1"/>
    <w:rsid w:val="00EE3DE9"/>
    <w:rsid w:val="00EE4964"/>
    <w:rsid w:val="00EE4C32"/>
    <w:rsid w:val="00EE59AA"/>
    <w:rsid w:val="00EE6634"/>
    <w:rsid w:val="00EE675C"/>
    <w:rsid w:val="00EE7647"/>
    <w:rsid w:val="00EE7A36"/>
    <w:rsid w:val="00EE7EBA"/>
    <w:rsid w:val="00EF02AA"/>
    <w:rsid w:val="00EF04F9"/>
    <w:rsid w:val="00EF0A92"/>
    <w:rsid w:val="00EF0DC9"/>
    <w:rsid w:val="00EF0EE9"/>
    <w:rsid w:val="00EF100C"/>
    <w:rsid w:val="00EF21C5"/>
    <w:rsid w:val="00EF2633"/>
    <w:rsid w:val="00EF2CC3"/>
    <w:rsid w:val="00EF2FBE"/>
    <w:rsid w:val="00EF33CC"/>
    <w:rsid w:val="00EF3C38"/>
    <w:rsid w:val="00EF3CED"/>
    <w:rsid w:val="00EF3F8E"/>
    <w:rsid w:val="00EF437C"/>
    <w:rsid w:val="00EF467F"/>
    <w:rsid w:val="00EF4A09"/>
    <w:rsid w:val="00EF5146"/>
    <w:rsid w:val="00EF5A10"/>
    <w:rsid w:val="00EF5E6B"/>
    <w:rsid w:val="00EF668D"/>
    <w:rsid w:val="00F0051E"/>
    <w:rsid w:val="00F00F6B"/>
    <w:rsid w:val="00F01059"/>
    <w:rsid w:val="00F01CEC"/>
    <w:rsid w:val="00F026C7"/>
    <w:rsid w:val="00F03146"/>
    <w:rsid w:val="00F03823"/>
    <w:rsid w:val="00F038F4"/>
    <w:rsid w:val="00F03E34"/>
    <w:rsid w:val="00F04054"/>
    <w:rsid w:val="00F041A7"/>
    <w:rsid w:val="00F04CBA"/>
    <w:rsid w:val="00F05015"/>
    <w:rsid w:val="00F05471"/>
    <w:rsid w:val="00F055C7"/>
    <w:rsid w:val="00F057E5"/>
    <w:rsid w:val="00F05F42"/>
    <w:rsid w:val="00F065FE"/>
    <w:rsid w:val="00F07E58"/>
    <w:rsid w:val="00F11B8B"/>
    <w:rsid w:val="00F1220E"/>
    <w:rsid w:val="00F122C4"/>
    <w:rsid w:val="00F124E9"/>
    <w:rsid w:val="00F12720"/>
    <w:rsid w:val="00F12AB0"/>
    <w:rsid w:val="00F13016"/>
    <w:rsid w:val="00F13B65"/>
    <w:rsid w:val="00F13BEE"/>
    <w:rsid w:val="00F13D25"/>
    <w:rsid w:val="00F13E2E"/>
    <w:rsid w:val="00F13FCA"/>
    <w:rsid w:val="00F142A0"/>
    <w:rsid w:val="00F14761"/>
    <w:rsid w:val="00F147E3"/>
    <w:rsid w:val="00F14BC6"/>
    <w:rsid w:val="00F15331"/>
    <w:rsid w:val="00F15495"/>
    <w:rsid w:val="00F1592D"/>
    <w:rsid w:val="00F15A33"/>
    <w:rsid w:val="00F16031"/>
    <w:rsid w:val="00F16915"/>
    <w:rsid w:val="00F170AF"/>
    <w:rsid w:val="00F17BF2"/>
    <w:rsid w:val="00F17E68"/>
    <w:rsid w:val="00F204EF"/>
    <w:rsid w:val="00F208D8"/>
    <w:rsid w:val="00F20A83"/>
    <w:rsid w:val="00F20E35"/>
    <w:rsid w:val="00F218BD"/>
    <w:rsid w:val="00F22071"/>
    <w:rsid w:val="00F2236A"/>
    <w:rsid w:val="00F230E1"/>
    <w:rsid w:val="00F233D4"/>
    <w:rsid w:val="00F23568"/>
    <w:rsid w:val="00F23659"/>
    <w:rsid w:val="00F236C9"/>
    <w:rsid w:val="00F23C1E"/>
    <w:rsid w:val="00F24262"/>
    <w:rsid w:val="00F2509C"/>
    <w:rsid w:val="00F2535A"/>
    <w:rsid w:val="00F258E3"/>
    <w:rsid w:val="00F25CED"/>
    <w:rsid w:val="00F25E6D"/>
    <w:rsid w:val="00F26139"/>
    <w:rsid w:val="00F26151"/>
    <w:rsid w:val="00F26BD4"/>
    <w:rsid w:val="00F27247"/>
    <w:rsid w:val="00F27796"/>
    <w:rsid w:val="00F3068B"/>
    <w:rsid w:val="00F309D1"/>
    <w:rsid w:val="00F311EC"/>
    <w:rsid w:val="00F31536"/>
    <w:rsid w:val="00F3186A"/>
    <w:rsid w:val="00F3193D"/>
    <w:rsid w:val="00F31A18"/>
    <w:rsid w:val="00F31F27"/>
    <w:rsid w:val="00F32040"/>
    <w:rsid w:val="00F33442"/>
    <w:rsid w:val="00F33650"/>
    <w:rsid w:val="00F3382B"/>
    <w:rsid w:val="00F33A2F"/>
    <w:rsid w:val="00F33FB1"/>
    <w:rsid w:val="00F33FD3"/>
    <w:rsid w:val="00F33FE9"/>
    <w:rsid w:val="00F340CF"/>
    <w:rsid w:val="00F34977"/>
    <w:rsid w:val="00F34DF3"/>
    <w:rsid w:val="00F34E8C"/>
    <w:rsid w:val="00F350F2"/>
    <w:rsid w:val="00F3524E"/>
    <w:rsid w:val="00F35312"/>
    <w:rsid w:val="00F35687"/>
    <w:rsid w:val="00F35689"/>
    <w:rsid w:val="00F357BF"/>
    <w:rsid w:val="00F36777"/>
    <w:rsid w:val="00F36C2A"/>
    <w:rsid w:val="00F3780A"/>
    <w:rsid w:val="00F40688"/>
    <w:rsid w:val="00F40CB5"/>
    <w:rsid w:val="00F40F1A"/>
    <w:rsid w:val="00F411F2"/>
    <w:rsid w:val="00F414F2"/>
    <w:rsid w:val="00F415C9"/>
    <w:rsid w:val="00F4175F"/>
    <w:rsid w:val="00F418F7"/>
    <w:rsid w:val="00F41CD4"/>
    <w:rsid w:val="00F42C02"/>
    <w:rsid w:val="00F431C8"/>
    <w:rsid w:val="00F43386"/>
    <w:rsid w:val="00F43461"/>
    <w:rsid w:val="00F43660"/>
    <w:rsid w:val="00F43EBF"/>
    <w:rsid w:val="00F44129"/>
    <w:rsid w:val="00F441DA"/>
    <w:rsid w:val="00F445DD"/>
    <w:rsid w:val="00F4558E"/>
    <w:rsid w:val="00F4560E"/>
    <w:rsid w:val="00F4585E"/>
    <w:rsid w:val="00F45D33"/>
    <w:rsid w:val="00F46038"/>
    <w:rsid w:val="00F46237"/>
    <w:rsid w:val="00F46463"/>
    <w:rsid w:val="00F46593"/>
    <w:rsid w:val="00F46C49"/>
    <w:rsid w:val="00F46E47"/>
    <w:rsid w:val="00F46EEF"/>
    <w:rsid w:val="00F470A9"/>
    <w:rsid w:val="00F473B9"/>
    <w:rsid w:val="00F473E8"/>
    <w:rsid w:val="00F473EA"/>
    <w:rsid w:val="00F474D5"/>
    <w:rsid w:val="00F477A0"/>
    <w:rsid w:val="00F50461"/>
    <w:rsid w:val="00F513CE"/>
    <w:rsid w:val="00F51A0B"/>
    <w:rsid w:val="00F51BE2"/>
    <w:rsid w:val="00F52433"/>
    <w:rsid w:val="00F52805"/>
    <w:rsid w:val="00F529AC"/>
    <w:rsid w:val="00F52DCD"/>
    <w:rsid w:val="00F533F9"/>
    <w:rsid w:val="00F53657"/>
    <w:rsid w:val="00F537DE"/>
    <w:rsid w:val="00F53B47"/>
    <w:rsid w:val="00F546AF"/>
    <w:rsid w:val="00F54889"/>
    <w:rsid w:val="00F549CE"/>
    <w:rsid w:val="00F55BD5"/>
    <w:rsid w:val="00F562DD"/>
    <w:rsid w:val="00F573CD"/>
    <w:rsid w:val="00F575DC"/>
    <w:rsid w:val="00F57647"/>
    <w:rsid w:val="00F5767E"/>
    <w:rsid w:val="00F57AEE"/>
    <w:rsid w:val="00F57BE1"/>
    <w:rsid w:val="00F60124"/>
    <w:rsid w:val="00F601C8"/>
    <w:rsid w:val="00F604C7"/>
    <w:rsid w:val="00F60681"/>
    <w:rsid w:val="00F608BA"/>
    <w:rsid w:val="00F60F89"/>
    <w:rsid w:val="00F61B61"/>
    <w:rsid w:val="00F61B72"/>
    <w:rsid w:val="00F62361"/>
    <w:rsid w:val="00F62CCA"/>
    <w:rsid w:val="00F63343"/>
    <w:rsid w:val="00F63505"/>
    <w:rsid w:val="00F63780"/>
    <w:rsid w:val="00F63F45"/>
    <w:rsid w:val="00F64600"/>
    <w:rsid w:val="00F64F78"/>
    <w:rsid w:val="00F653B5"/>
    <w:rsid w:val="00F65548"/>
    <w:rsid w:val="00F65F8F"/>
    <w:rsid w:val="00F66190"/>
    <w:rsid w:val="00F6632F"/>
    <w:rsid w:val="00F664BD"/>
    <w:rsid w:val="00F7025A"/>
    <w:rsid w:val="00F702F1"/>
    <w:rsid w:val="00F70E2E"/>
    <w:rsid w:val="00F70E98"/>
    <w:rsid w:val="00F71017"/>
    <w:rsid w:val="00F713B5"/>
    <w:rsid w:val="00F734B8"/>
    <w:rsid w:val="00F73AFB"/>
    <w:rsid w:val="00F73CA5"/>
    <w:rsid w:val="00F73EA3"/>
    <w:rsid w:val="00F73FE4"/>
    <w:rsid w:val="00F741DD"/>
    <w:rsid w:val="00F7450F"/>
    <w:rsid w:val="00F74F75"/>
    <w:rsid w:val="00F753E0"/>
    <w:rsid w:val="00F75469"/>
    <w:rsid w:val="00F759D5"/>
    <w:rsid w:val="00F76434"/>
    <w:rsid w:val="00F7676A"/>
    <w:rsid w:val="00F76BC6"/>
    <w:rsid w:val="00F76CC8"/>
    <w:rsid w:val="00F77F98"/>
    <w:rsid w:val="00F8007A"/>
    <w:rsid w:val="00F802E1"/>
    <w:rsid w:val="00F804B3"/>
    <w:rsid w:val="00F818A5"/>
    <w:rsid w:val="00F81ABF"/>
    <w:rsid w:val="00F82121"/>
    <w:rsid w:val="00F8257C"/>
    <w:rsid w:val="00F82ED2"/>
    <w:rsid w:val="00F83037"/>
    <w:rsid w:val="00F83B8F"/>
    <w:rsid w:val="00F83DBC"/>
    <w:rsid w:val="00F84168"/>
    <w:rsid w:val="00F84293"/>
    <w:rsid w:val="00F84DB2"/>
    <w:rsid w:val="00F85271"/>
    <w:rsid w:val="00F8591E"/>
    <w:rsid w:val="00F85C7C"/>
    <w:rsid w:val="00F85CA0"/>
    <w:rsid w:val="00F85E56"/>
    <w:rsid w:val="00F862DC"/>
    <w:rsid w:val="00F8666A"/>
    <w:rsid w:val="00F866FF"/>
    <w:rsid w:val="00F86914"/>
    <w:rsid w:val="00F86957"/>
    <w:rsid w:val="00F86B88"/>
    <w:rsid w:val="00F86CC5"/>
    <w:rsid w:val="00F8704F"/>
    <w:rsid w:val="00F87A81"/>
    <w:rsid w:val="00F87CE1"/>
    <w:rsid w:val="00F87D5C"/>
    <w:rsid w:val="00F90838"/>
    <w:rsid w:val="00F90A75"/>
    <w:rsid w:val="00F90DBA"/>
    <w:rsid w:val="00F91251"/>
    <w:rsid w:val="00F91494"/>
    <w:rsid w:val="00F91762"/>
    <w:rsid w:val="00F918D5"/>
    <w:rsid w:val="00F91E2D"/>
    <w:rsid w:val="00F93358"/>
    <w:rsid w:val="00F94060"/>
    <w:rsid w:val="00F940F8"/>
    <w:rsid w:val="00F942D8"/>
    <w:rsid w:val="00F945CC"/>
    <w:rsid w:val="00F9473C"/>
    <w:rsid w:val="00F94CD1"/>
    <w:rsid w:val="00F94F40"/>
    <w:rsid w:val="00F950EB"/>
    <w:rsid w:val="00F951D3"/>
    <w:rsid w:val="00F95332"/>
    <w:rsid w:val="00F960B7"/>
    <w:rsid w:val="00F96411"/>
    <w:rsid w:val="00F9662A"/>
    <w:rsid w:val="00F967C3"/>
    <w:rsid w:val="00F96C80"/>
    <w:rsid w:val="00F9703E"/>
    <w:rsid w:val="00F97813"/>
    <w:rsid w:val="00F97E83"/>
    <w:rsid w:val="00FA059B"/>
    <w:rsid w:val="00FA09E8"/>
    <w:rsid w:val="00FA102E"/>
    <w:rsid w:val="00FA2AB5"/>
    <w:rsid w:val="00FA2D52"/>
    <w:rsid w:val="00FA3296"/>
    <w:rsid w:val="00FA4A50"/>
    <w:rsid w:val="00FA5D52"/>
    <w:rsid w:val="00FA60FB"/>
    <w:rsid w:val="00FA633A"/>
    <w:rsid w:val="00FA7181"/>
    <w:rsid w:val="00FA74E2"/>
    <w:rsid w:val="00FA79D8"/>
    <w:rsid w:val="00FB0184"/>
    <w:rsid w:val="00FB025D"/>
    <w:rsid w:val="00FB034C"/>
    <w:rsid w:val="00FB0B80"/>
    <w:rsid w:val="00FB1C9A"/>
    <w:rsid w:val="00FB1DB9"/>
    <w:rsid w:val="00FB2801"/>
    <w:rsid w:val="00FB2DBA"/>
    <w:rsid w:val="00FB2E94"/>
    <w:rsid w:val="00FB4B4F"/>
    <w:rsid w:val="00FB5313"/>
    <w:rsid w:val="00FB54D9"/>
    <w:rsid w:val="00FB5CD2"/>
    <w:rsid w:val="00FB5E2D"/>
    <w:rsid w:val="00FB6012"/>
    <w:rsid w:val="00FB68E2"/>
    <w:rsid w:val="00FB74F0"/>
    <w:rsid w:val="00FB7A2C"/>
    <w:rsid w:val="00FC05EB"/>
    <w:rsid w:val="00FC092A"/>
    <w:rsid w:val="00FC0F6D"/>
    <w:rsid w:val="00FC102F"/>
    <w:rsid w:val="00FC183D"/>
    <w:rsid w:val="00FC1843"/>
    <w:rsid w:val="00FC1FBB"/>
    <w:rsid w:val="00FC2648"/>
    <w:rsid w:val="00FC380C"/>
    <w:rsid w:val="00FC385E"/>
    <w:rsid w:val="00FC3897"/>
    <w:rsid w:val="00FC4C15"/>
    <w:rsid w:val="00FC4CBF"/>
    <w:rsid w:val="00FC54E8"/>
    <w:rsid w:val="00FC5686"/>
    <w:rsid w:val="00FC56A6"/>
    <w:rsid w:val="00FC58A2"/>
    <w:rsid w:val="00FC5C8C"/>
    <w:rsid w:val="00FC6094"/>
    <w:rsid w:val="00FC61D5"/>
    <w:rsid w:val="00FC6445"/>
    <w:rsid w:val="00FC670D"/>
    <w:rsid w:val="00FC7CDD"/>
    <w:rsid w:val="00FC7D6D"/>
    <w:rsid w:val="00FC7FA7"/>
    <w:rsid w:val="00FD00B2"/>
    <w:rsid w:val="00FD0C28"/>
    <w:rsid w:val="00FD13CF"/>
    <w:rsid w:val="00FD14A9"/>
    <w:rsid w:val="00FD1524"/>
    <w:rsid w:val="00FD1D4B"/>
    <w:rsid w:val="00FD248A"/>
    <w:rsid w:val="00FD28A4"/>
    <w:rsid w:val="00FD31B7"/>
    <w:rsid w:val="00FD3443"/>
    <w:rsid w:val="00FD383E"/>
    <w:rsid w:val="00FD3994"/>
    <w:rsid w:val="00FD3B39"/>
    <w:rsid w:val="00FD4F11"/>
    <w:rsid w:val="00FD5175"/>
    <w:rsid w:val="00FD5665"/>
    <w:rsid w:val="00FD5682"/>
    <w:rsid w:val="00FD5E31"/>
    <w:rsid w:val="00FD6762"/>
    <w:rsid w:val="00FD682B"/>
    <w:rsid w:val="00FD6962"/>
    <w:rsid w:val="00FD6AE6"/>
    <w:rsid w:val="00FD7503"/>
    <w:rsid w:val="00FD75C7"/>
    <w:rsid w:val="00FD7A66"/>
    <w:rsid w:val="00FE0CB3"/>
    <w:rsid w:val="00FE1317"/>
    <w:rsid w:val="00FE3968"/>
    <w:rsid w:val="00FE39E6"/>
    <w:rsid w:val="00FE3D02"/>
    <w:rsid w:val="00FE4057"/>
    <w:rsid w:val="00FE471F"/>
    <w:rsid w:val="00FE4F10"/>
    <w:rsid w:val="00FE5782"/>
    <w:rsid w:val="00FE5869"/>
    <w:rsid w:val="00FE5C32"/>
    <w:rsid w:val="00FE781E"/>
    <w:rsid w:val="00FF0536"/>
    <w:rsid w:val="00FF0893"/>
    <w:rsid w:val="00FF0A7D"/>
    <w:rsid w:val="00FF1AE7"/>
    <w:rsid w:val="00FF1B32"/>
    <w:rsid w:val="00FF20E3"/>
    <w:rsid w:val="00FF223D"/>
    <w:rsid w:val="00FF2343"/>
    <w:rsid w:val="00FF2B3D"/>
    <w:rsid w:val="00FF2DBF"/>
    <w:rsid w:val="00FF3044"/>
    <w:rsid w:val="00FF309A"/>
    <w:rsid w:val="00FF311B"/>
    <w:rsid w:val="00FF320D"/>
    <w:rsid w:val="00FF3997"/>
    <w:rsid w:val="00FF3B5D"/>
    <w:rsid w:val="00FF4117"/>
    <w:rsid w:val="00FF4448"/>
    <w:rsid w:val="00FF44B3"/>
    <w:rsid w:val="00FF47C2"/>
    <w:rsid w:val="00FF4ADE"/>
    <w:rsid w:val="00FF4F99"/>
    <w:rsid w:val="00FF57F3"/>
    <w:rsid w:val="00FF5D26"/>
    <w:rsid w:val="00FF621C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06D1"/>
  <w15:chartTrackingRefBased/>
  <w15:docId w15:val="{D68B7525-EFF9-4061-97C3-89BF74E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lang w:val="uk-UA"/>
    </w:rPr>
  </w:style>
  <w:style w:type="paragraph" w:styleId="1">
    <w:name w:val="heading 1"/>
    <w:basedOn w:val="a2"/>
    <w:next w:val="a2"/>
    <w:link w:val="10"/>
    <w:qFormat/>
    <w:rsid w:val="00935D5D"/>
    <w:pPr>
      <w:keepNext/>
      <w:spacing w:after="0" w:line="288" w:lineRule="auto"/>
      <w:jc w:val="center"/>
      <w:outlineLvl w:val="0"/>
    </w:pPr>
    <w:rPr>
      <w:rFonts w:ascii="Arial" w:eastAsia="Times New Roman" w:hAnsi="Arial" w:cs="Times New Roman"/>
      <w:b/>
      <w:kern w:val="28"/>
      <w:sz w:val="36"/>
      <w:szCs w:val="20"/>
      <w:lang w:val="ru-RU" w:eastAsia="ru-RU"/>
    </w:rPr>
  </w:style>
  <w:style w:type="paragraph" w:styleId="20">
    <w:name w:val="heading 2"/>
    <w:basedOn w:val="a2"/>
    <w:next w:val="a2"/>
    <w:link w:val="21"/>
    <w:semiHidden/>
    <w:unhideWhenUsed/>
    <w:qFormat/>
    <w:rsid w:val="00935D5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935D5D"/>
    <w:pPr>
      <w:keepNext/>
      <w:autoSpaceDE w:val="0"/>
      <w:autoSpaceDN w:val="0"/>
      <w:adjustRightInd w:val="0"/>
      <w:spacing w:after="0" w:line="240" w:lineRule="auto"/>
      <w:jc w:val="right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semiHidden/>
    <w:unhideWhenUsed/>
    <w:qFormat/>
    <w:rsid w:val="00935D5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935D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935D5D"/>
    <w:pPr>
      <w:keepNext/>
      <w:spacing w:after="0" w:line="240" w:lineRule="auto"/>
      <w:ind w:firstLine="720"/>
      <w:jc w:val="center"/>
      <w:outlineLvl w:val="5"/>
    </w:pPr>
    <w:rPr>
      <w:rFonts w:ascii="Arial" w:eastAsia="Times New Roman" w:hAnsi="Arial" w:cs="Times New Roman"/>
      <w:i/>
      <w:spacing w:val="26"/>
      <w:sz w:val="28"/>
      <w:szCs w:val="20"/>
      <w:lang w:eastAsia="ru-RU"/>
    </w:rPr>
  </w:style>
  <w:style w:type="paragraph" w:styleId="7">
    <w:name w:val="heading 7"/>
    <w:basedOn w:val="a2"/>
    <w:next w:val="a2"/>
    <w:link w:val="70"/>
    <w:semiHidden/>
    <w:unhideWhenUsed/>
    <w:qFormat/>
    <w:rsid w:val="00935D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2"/>
    <w:next w:val="a2"/>
    <w:link w:val="80"/>
    <w:semiHidden/>
    <w:unhideWhenUsed/>
    <w:qFormat/>
    <w:rsid w:val="00935D5D"/>
    <w:pPr>
      <w:keepNext/>
      <w:shd w:val="clear" w:color="auto" w:fill="FFFFFF"/>
      <w:spacing w:after="0" w:line="240" w:lineRule="auto"/>
      <w:ind w:left="202"/>
      <w:outlineLvl w:val="7"/>
    </w:pPr>
    <w:rPr>
      <w:rFonts w:ascii="Times New Roman" w:eastAsia="Times New Roman" w:hAnsi="Times New Roman" w:cs="Times New Roman"/>
      <w:color w:val="000000"/>
      <w:spacing w:val="13"/>
      <w:sz w:val="28"/>
      <w:szCs w:val="20"/>
      <w:lang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935D5D"/>
    <w:pPr>
      <w:keepNext/>
      <w:shd w:val="clear" w:color="auto" w:fill="FFFFFF"/>
      <w:tabs>
        <w:tab w:val="left" w:pos="10080"/>
      </w:tabs>
      <w:spacing w:before="166" w:after="0" w:line="240" w:lineRule="auto"/>
      <w:ind w:left="54" w:right="72" w:firstLine="486"/>
      <w:jc w:val="both"/>
      <w:outlineLvl w:val="8"/>
    </w:pPr>
    <w:rPr>
      <w:rFonts w:ascii="Times New Roman" w:eastAsia="Times New Roman" w:hAnsi="Times New Roman" w:cs="Times New Roman"/>
      <w:color w:val="000000"/>
      <w:spacing w:val="9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35D5D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3"/>
    <w:link w:val="20"/>
    <w:semiHidden/>
    <w:rsid w:val="00935D5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3"/>
    <w:link w:val="3"/>
    <w:semiHidden/>
    <w:rsid w:val="00935D5D"/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3"/>
    <w:link w:val="4"/>
    <w:semiHidden/>
    <w:rsid w:val="00935D5D"/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3"/>
    <w:link w:val="5"/>
    <w:semiHidden/>
    <w:rsid w:val="00935D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935D5D"/>
    <w:rPr>
      <w:rFonts w:ascii="Arial" w:eastAsia="Times New Roman" w:hAnsi="Arial" w:cs="Times New Roman"/>
      <w:i/>
      <w:spacing w:val="26"/>
      <w:sz w:val="28"/>
      <w:szCs w:val="20"/>
      <w:lang w:val="uk-UA" w:eastAsia="ru-RU"/>
    </w:rPr>
  </w:style>
  <w:style w:type="character" w:customStyle="1" w:styleId="70">
    <w:name w:val="Заголовок 7 Знак"/>
    <w:basedOn w:val="a3"/>
    <w:link w:val="7"/>
    <w:semiHidden/>
    <w:rsid w:val="00935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semiHidden/>
    <w:rsid w:val="00935D5D"/>
    <w:rPr>
      <w:rFonts w:ascii="Times New Roman" w:eastAsia="Times New Roman" w:hAnsi="Times New Roman" w:cs="Times New Roman"/>
      <w:color w:val="000000"/>
      <w:spacing w:val="13"/>
      <w:sz w:val="28"/>
      <w:szCs w:val="20"/>
      <w:shd w:val="clear" w:color="auto" w:fill="FFFFFF"/>
      <w:lang w:val="uk-UA" w:eastAsia="ru-RU"/>
    </w:rPr>
  </w:style>
  <w:style w:type="character" w:customStyle="1" w:styleId="90">
    <w:name w:val="Заголовок 9 Знак"/>
    <w:basedOn w:val="a3"/>
    <w:link w:val="9"/>
    <w:semiHidden/>
    <w:rsid w:val="00935D5D"/>
    <w:rPr>
      <w:rFonts w:ascii="Times New Roman" w:eastAsia="Times New Roman" w:hAnsi="Times New Roman" w:cs="Times New Roman"/>
      <w:color w:val="000000"/>
      <w:spacing w:val="9"/>
      <w:sz w:val="28"/>
      <w:szCs w:val="20"/>
      <w:shd w:val="clear" w:color="auto" w:fill="FFFFFF"/>
      <w:lang w:val="uk-UA" w:eastAsia="ru-RU"/>
    </w:rPr>
  </w:style>
  <w:style w:type="numbering" w:customStyle="1" w:styleId="11">
    <w:name w:val="Нет списка1"/>
    <w:next w:val="a5"/>
    <w:uiPriority w:val="99"/>
    <w:semiHidden/>
    <w:unhideWhenUsed/>
    <w:rsid w:val="00935D5D"/>
  </w:style>
  <w:style w:type="character" w:styleId="a6">
    <w:name w:val="Hyperlink"/>
    <w:uiPriority w:val="99"/>
    <w:semiHidden/>
    <w:unhideWhenUsed/>
    <w:rsid w:val="00935D5D"/>
    <w:rPr>
      <w:color w:val="0000FF"/>
      <w:u w:val="single"/>
    </w:rPr>
  </w:style>
  <w:style w:type="character" w:styleId="a7">
    <w:name w:val="FollowedHyperlink"/>
    <w:semiHidden/>
    <w:unhideWhenUsed/>
    <w:rsid w:val="00935D5D"/>
    <w:rPr>
      <w:color w:val="800080"/>
      <w:u w:val="single"/>
    </w:rPr>
  </w:style>
  <w:style w:type="paragraph" w:customStyle="1" w:styleId="msonormal0">
    <w:name w:val="msonormal"/>
    <w:basedOn w:val="a2"/>
    <w:rsid w:val="0093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главление 1 Знак"/>
    <w:basedOn w:val="a3"/>
    <w:link w:val="13"/>
    <w:uiPriority w:val="39"/>
    <w:semiHidden/>
    <w:locked/>
    <w:rsid w:val="00935D5D"/>
    <w:rPr>
      <w:rFonts w:ascii="Arial" w:eastAsia="Times New Roman" w:hAnsi="Arial" w:cs="Arial"/>
      <w:noProof/>
      <w:sz w:val="28"/>
      <w:szCs w:val="28"/>
      <w:lang w:val="uk-UA" w:eastAsia="ru-RU"/>
    </w:rPr>
  </w:style>
  <w:style w:type="paragraph" w:styleId="13">
    <w:name w:val="toc 1"/>
    <w:basedOn w:val="a2"/>
    <w:next w:val="a2"/>
    <w:link w:val="12"/>
    <w:autoRedefine/>
    <w:uiPriority w:val="39"/>
    <w:semiHidden/>
    <w:unhideWhenUsed/>
    <w:qFormat/>
    <w:rsid w:val="00935D5D"/>
    <w:pPr>
      <w:tabs>
        <w:tab w:val="right" w:leader="dot" w:pos="9639"/>
      </w:tabs>
      <w:spacing w:after="0" w:line="240" w:lineRule="auto"/>
      <w:ind w:right="567"/>
    </w:pPr>
    <w:rPr>
      <w:rFonts w:ascii="Arial" w:eastAsia="Times New Roman" w:hAnsi="Arial" w:cs="Arial"/>
      <w:noProof/>
      <w:sz w:val="28"/>
      <w:szCs w:val="28"/>
      <w:lang w:eastAsia="ru-RU"/>
    </w:rPr>
  </w:style>
  <w:style w:type="paragraph" w:styleId="22">
    <w:name w:val="toc 2"/>
    <w:basedOn w:val="a2"/>
    <w:next w:val="a2"/>
    <w:autoRedefine/>
    <w:uiPriority w:val="39"/>
    <w:semiHidden/>
    <w:unhideWhenUsed/>
    <w:qFormat/>
    <w:rsid w:val="00935D5D"/>
    <w:pPr>
      <w:tabs>
        <w:tab w:val="right" w:pos="9639"/>
      </w:tabs>
      <w:spacing w:after="0" w:line="240" w:lineRule="auto"/>
      <w:ind w:right="567" w:firstLine="709"/>
    </w:pPr>
    <w:rPr>
      <w:rFonts w:ascii="Arial" w:eastAsia="Times New Roman" w:hAnsi="Arial" w:cs="Arial"/>
      <w:noProof/>
      <w:sz w:val="28"/>
      <w:szCs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935D5D"/>
    <w:pPr>
      <w:tabs>
        <w:tab w:val="right" w:pos="9639"/>
      </w:tabs>
      <w:spacing w:after="0" w:line="240" w:lineRule="auto"/>
      <w:ind w:left="560" w:right="56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41">
    <w:name w:val="toc 4"/>
    <w:basedOn w:val="a2"/>
    <w:next w:val="a2"/>
    <w:autoRedefine/>
    <w:semiHidden/>
    <w:unhideWhenUsed/>
    <w:rsid w:val="00935D5D"/>
    <w:pPr>
      <w:tabs>
        <w:tab w:val="right" w:pos="9923"/>
      </w:tabs>
      <w:spacing w:after="0" w:line="240" w:lineRule="auto"/>
      <w:ind w:right="85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1">
    <w:name w:val="toc 5"/>
    <w:basedOn w:val="a2"/>
    <w:next w:val="a2"/>
    <w:autoRedefine/>
    <w:semiHidden/>
    <w:unhideWhenUsed/>
    <w:rsid w:val="00935D5D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61">
    <w:name w:val="toc 6"/>
    <w:basedOn w:val="a2"/>
    <w:next w:val="a2"/>
    <w:autoRedefine/>
    <w:semiHidden/>
    <w:unhideWhenUsed/>
    <w:rsid w:val="00935D5D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71">
    <w:name w:val="toc 7"/>
    <w:basedOn w:val="a2"/>
    <w:next w:val="a2"/>
    <w:autoRedefine/>
    <w:semiHidden/>
    <w:unhideWhenUsed/>
    <w:rsid w:val="00935D5D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81">
    <w:name w:val="toc 8"/>
    <w:basedOn w:val="a2"/>
    <w:next w:val="a2"/>
    <w:autoRedefine/>
    <w:semiHidden/>
    <w:unhideWhenUsed/>
    <w:rsid w:val="00935D5D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91">
    <w:name w:val="toc 9"/>
    <w:basedOn w:val="a2"/>
    <w:next w:val="a2"/>
    <w:autoRedefine/>
    <w:semiHidden/>
    <w:unhideWhenUsed/>
    <w:rsid w:val="00935D5D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header"/>
    <w:basedOn w:val="a2"/>
    <w:link w:val="a9"/>
    <w:semiHidden/>
    <w:unhideWhenUsed/>
    <w:rsid w:val="00935D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Верхний колонтитул Знак"/>
    <w:basedOn w:val="a3"/>
    <w:link w:val="a8"/>
    <w:semiHidden/>
    <w:rsid w:val="00935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2"/>
    <w:link w:val="ab"/>
    <w:semiHidden/>
    <w:unhideWhenUsed/>
    <w:rsid w:val="00935D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Нижний колонтитул Знак"/>
    <w:basedOn w:val="a3"/>
    <w:link w:val="aa"/>
    <w:semiHidden/>
    <w:rsid w:val="00935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2"/>
    <w:next w:val="a2"/>
    <w:semiHidden/>
    <w:unhideWhenUsed/>
    <w:qFormat/>
    <w:rsid w:val="00935D5D"/>
    <w:pPr>
      <w:spacing w:after="0" w:line="240" w:lineRule="auto"/>
      <w:ind w:firstLine="720"/>
      <w:jc w:val="both"/>
    </w:pPr>
    <w:rPr>
      <w:rFonts w:ascii="Arial" w:eastAsia="Times New Roman" w:hAnsi="Arial" w:cs="Times New Roman"/>
      <w:spacing w:val="26"/>
      <w:sz w:val="28"/>
      <w:szCs w:val="20"/>
      <w:lang w:val="ru-RU" w:eastAsia="ru-RU"/>
    </w:rPr>
  </w:style>
  <w:style w:type="character" w:customStyle="1" w:styleId="ad">
    <w:name w:val="Маркированный список Знак"/>
    <w:link w:val="a0"/>
    <w:semiHidden/>
    <w:locked/>
    <w:rsid w:val="00935D5D"/>
    <w:rPr>
      <w:sz w:val="28"/>
    </w:rPr>
  </w:style>
  <w:style w:type="paragraph" w:styleId="a0">
    <w:name w:val="List Bullet"/>
    <w:basedOn w:val="a2"/>
    <w:link w:val="ad"/>
    <w:autoRedefine/>
    <w:semiHidden/>
    <w:unhideWhenUsed/>
    <w:rsid w:val="00935D5D"/>
    <w:pPr>
      <w:numPr>
        <w:numId w:val="1"/>
      </w:numPr>
      <w:spacing w:after="0" w:line="240" w:lineRule="auto"/>
    </w:pPr>
    <w:rPr>
      <w:sz w:val="28"/>
      <w:lang w:val="ru-RU"/>
    </w:rPr>
  </w:style>
  <w:style w:type="paragraph" w:styleId="a">
    <w:name w:val="List Number"/>
    <w:basedOn w:val="a2"/>
    <w:semiHidden/>
    <w:unhideWhenUsed/>
    <w:rsid w:val="00935D5D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2"/>
    <w:link w:val="af"/>
    <w:qFormat/>
    <w:rsid w:val="00935D5D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Заголовок Знак"/>
    <w:basedOn w:val="a3"/>
    <w:link w:val="ae"/>
    <w:rsid w:val="00935D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0">
    <w:name w:val="Body Text"/>
    <w:basedOn w:val="a2"/>
    <w:link w:val="af1"/>
    <w:semiHidden/>
    <w:unhideWhenUsed/>
    <w:rsid w:val="00935D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1">
    <w:name w:val="Основной текст Знак"/>
    <w:basedOn w:val="a3"/>
    <w:link w:val="af0"/>
    <w:semiHidden/>
    <w:rsid w:val="00935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2"/>
    <w:link w:val="af3"/>
    <w:semiHidden/>
    <w:unhideWhenUsed/>
    <w:rsid w:val="00935D5D"/>
    <w:pPr>
      <w:widowControl w:val="0"/>
      <w:spacing w:before="2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3">
    <w:name w:val="Основной текст с отступом Знак"/>
    <w:basedOn w:val="a3"/>
    <w:link w:val="af2"/>
    <w:semiHidden/>
    <w:rsid w:val="00935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First Indent"/>
    <w:basedOn w:val="af0"/>
    <w:link w:val="af5"/>
    <w:semiHidden/>
    <w:unhideWhenUsed/>
    <w:rsid w:val="00935D5D"/>
    <w:pPr>
      <w:widowControl/>
      <w:spacing w:after="120"/>
      <w:ind w:firstLine="210"/>
      <w:jc w:val="left"/>
    </w:pPr>
  </w:style>
  <w:style w:type="character" w:customStyle="1" w:styleId="af5">
    <w:name w:val="Красная строка Знак"/>
    <w:basedOn w:val="af1"/>
    <w:link w:val="af4"/>
    <w:semiHidden/>
    <w:rsid w:val="00935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2"/>
    <w:link w:val="24"/>
    <w:semiHidden/>
    <w:unhideWhenUsed/>
    <w:rsid w:val="00935D5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semiHidden/>
    <w:rsid w:val="00935D5D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32">
    <w:name w:val="Body Text 3"/>
    <w:basedOn w:val="a2"/>
    <w:link w:val="33"/>
    <w:semiHidden/>
    <w:unhideWhenUsed/>
    <w:rsid w:val="00935D5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33">
    <w:name w:val="Основной текст 3 Знак"/>
    <w:basedOn w:val="a3"/>
    <w:link w:val="32"/>
    <w:semiHidden/>
    <w:rsid w:val="00935D5D"/>
    <w:rPr>
      <w:rFonts w:ascii="Arial" w:eastAsia="Times New Roman" w:hAnsi="Arial" w:cs="Times New Roman"/>
      <w:sz w:val="24"/>
      <w:szCs w:val="20"/>
      <w:lang w:eastAsia="ru-RU"/>
    </w:rPr>
  </w:style>
  <w:style w:type="paragraph" w:styleId="25">
    <w:name w:val="Body Text Indent 2"/>
    <w:basedOn w:val="a2"/>
    <w:link w:val="26"/>
    <w:semiHidden/>
    <w:unhideWhenUsed/>
    <w:rsid w:val="00935D5D"/>
    <w:pPr>
      <w:widowControl w:val="0"/>
      <w:spacing w:after="0" w:line="216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6">
    <w:name w:val="Основной текст с отступом 2 Знак"/>
    <w:basedOn w:val="a3"/>
    <w:link w:val="25"/>
    <w:semiHidden/>
    <w:rsid w:val="00935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2"/>
    <w:link w:val="35"/>
    <w:semiHidden/>
    <w:unhideWhenUsed/>
    <w:rsid w:val="00935D5D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3"/>
    <w:link w:val="34"/>
    <w:semiHidden/>
    <w:rsid w:val="00935D5D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f6">
    <w:name w:val="Block Text"/>
    <w:basedOn w:val="a2"/>
    <w:semiHidden/>
    <w:unhideWhenUsed/>
    <w:rsid w:val="0093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704" w:right="2869"/>
      <w:jc w:val="center"/>
    </w:pPr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styleId="af7">
    <w:name w:val="Document Map"/>
    <w:basedOn w:val="a2"/>
    <w:link w:val="af8"/>
    <w:semiHidden/>
    <w:unhideWhenUsed/>
    <w:rsid w:val="00935D5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ru-RU" w:eastAsia="ru-RU"/>
    </w:rPr>
  </w:style>
  <w:style w:type="character" w:customStyle="1" w:styleId="af8">
    <w:name w:val="Схема документа Знак"/>
    <w:basedOn w:val="a3"/>
    <w:link w:val="af7"/>
    <w:semiHidden/>
    <w:rsid w:val="00935D5D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9">
    <w:name w:val="Plain Text"/>
    <w:basedOn w:val="a2"/>
    <w:link w:val="afa"/>
    <w:semiHidden/>
    <w:unhideWhenUsed/>
    <w:rsid w:val="00935D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a">
    <w:name w:val="Текст Знак"/>
    <w:basedOn w:val="a3"/>
    <w:link w:val="af9"/>
    <w:semiHidden/>
    <w:rsid w:val="00935D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Balloon Text"/>
    <w:basedOn w:val="a2"/>
    <w:link w:val="afc"/>
    <w:semiHidden/>
    <w:unhideWhenUsed/>
    <w:rsid w:val="00935D5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c">
    <w:name w:val="Текст выноски Знак"/>
    <w:basedOn w:val="a3"/>
    <w:link w:val="afb"/>
    <w:semiHidden/>
    <w:rsid w:val="00935D5D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2"/>
    <w:qFormat/>
    <w:rsid w:val="00935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e">
    <w:name w:val="TOC Heading"/>
    <w:basedOn w:val="1"/>
    <w:next w:val="a2"/>
    <w:uiPriority w:val="39"/>
    <w:semiHidden/>
    <w:unhideWhenUsed/>
    <w:qFormat/>
    <w:rsid w:val="00935D5D"/>
    <w:pPr>
      <w:keepLines/>
      <w:spacing w:before="480" w:line="276" w:lineRule="auto"/>
      <w:jc w:val="left"/>
      <w:outlineLvl w:val="9"/>
    </w:pPr>
    <w:rPr>
      <w:rFonts w:ascii="Calibri Light" w:hAnsi="Calibri Light"/>
      <w:bCs/>
      <w:color w:val="2E74B5" w:themeColor="accent1" w:themeShade="BF"/>
      <w:kern w:val="0"/>
      <w:sz w:val="28"/>
      <w:szCs w:val="28"/>
    </w:rPr>
  </w:style>
  <w:style w:type="paragraph" w:customStyle="1" w:styleId="27">
    <w:name w:val="Знак Знак2"/>
    <w:basedOn w:val="a2"/>
    <w:rsid w:val="00935D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1">
    <w:name w:val="Нумерованный список)"/>
    <w:basedOn w:val="a"/>
    <w:rsid w:val="00935D5D"/>
    <w:pPr>
      <w:widowControl/>
      <w:numPr>
        <w:numId w:val="3"/>
      </w:numPr>
      <w:spacing w:line="360" w:lineRule="auto"/>
    </w:pPr>
    <w:rPr>
      <w:sz w:val="28"/>
    </w:rPr>
  </w:style>
  <w:style w:type="paragraph" w:customStyle="1" w:styleId="2">
    <w:name w:val="Нов.заголовок2"/>
    <w:basedOn w:val="a2"/>
    <w:rsid w:val="00935D5D"/>
    <w:pPr>
      <w:keepNext/>
      <w:keepLines/>
      <w:numPr>
        <w:ilvl w:val="1"/>
        <w:numId w:val="4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14">
    <w:name w:val="Обычный1"/>
    <w:rsid w:val="00935D5D"/>
    <w:pPr>
      <w:snapToGrid w:val="0"/>
      <w:spacing w:after="0" w:line="300" w:lineRule="auto"/>
      <w:ind w:left="3000" w:right="2400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FR1">
    <w:name w:val="FR1"/>
    <w:rsid w:val="00935D5D"/>
    <w:pPr>
      <w:snapToGrid w:val="0"/>
      <w:spacing w:before="340" w:after="0" w:line="240" w:lineRule="auto"/>
      <w:ind w:left="28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5">
    <w:name w:val="Стиль1"/>
    <w:basedOn w:val="4"/>
    <w:rsid w:val="00935D5D"/>
    <w:pPr>
      <w:jc w:val="right"/>
    </w:pPr>
    <w:rPr>
      <w:b w:val="0"/>
      <w:sz w:val="20"/>
    </w:rPr>
  </w:style>
  <w:style w:type="paragraph" w:customStyle="1" w:styleId="28">
    <w:name w:val="Стиль2"/>
    <w:basedOn w:val="4"/>
    <w:rsid w:val="00935D5D"/>
    <w:pPr>
      <w:jc w:val="right"/>
    </w:pPr>
    <w:rPr>
      <w:b w:val="0"/>
      <w:sz w:val="20"/>
    </w:rPr>
  </w:style>
  <w:style w:type="paragraph" w:customStyle="1" w:styleId="TableContents">
    <w:name w:val="Table Contents"/>
    <w:basedOn w:val="af0"/>
    <w:rsid w:val="00935D5D"/>
    <w:pPr>
      <w:widowControl/>
    </w:pPr>
    <w:rPr>
      <w:lang w:val="uk-UA"/>
    </w:rPr>
  </w:style>
  <w:style w:type="paragraph" w:customStyle="1" w:styleId="TableHeader">
    <w:name w:val="Table Header"/>
    <w:basedOn w:val="TableContents"/>
    <w:rsid w:val="00935D5D"/>
    <w:pPr>
      <w:jc w:val="center"/>
    </w:pPr>
    <w:rPr>
      <w:b/>
      <w:i/>
    </w:rPr>
  </w:style>
  <w:style w:type="paragraph" w:customStyle="1" w:styleId="36">
    <w:name w:val="Стиль3"/>
    <w:basedOn w:val="5"/>
    <w:autoRedefine/>
    <w:rsid w:val="00935D5D"/>
    <w:pPr>
      <w:jc w:val="right"/>
    </w:pPr>
    <w:rPr>
      <w:rFonts w:cs="Arial"/>
      <w:b w:val="0"/>
      <w:szCs w:val="28"/>
      <w:lang w:val="uk-UA"/>
    </w:rPr>
  </w:style>
  <w:style w:type="paragraph" w:customStyle="1" w:styleId="42">
    <w:name w:val="Стиль4"/>
    <w:basedOn w:val="6"/>
    <w:autoRedefine/>
    <w:rsid w:val="00935D5D"/>
    <w:rPr>
      <w:rFonts w:cs="Arial"/>
      <w:spacing w:val="0"/>
      <w:szCs w:val="28"/>
    </w:rPr>
  </w:style>
  <w:style w:type="paragraph" w:customStyle="1" w:styleId="52">
    <w:name w:val="Стиль5"/>
    <w:basedOn w:val="6"/>
    <w:rsid w:val="00935D5D"/>
    <w:pPr>
      <w:spacing w:after="240"/>
      <w:ind w:firstLine="0"/>
    </w:pPr>
    <w:rPr>
      <w:rFonts w:cs="Arial"/>
      <w:spacing w:val="0"/>
      <w:szCs w:val="28"/>
    </w:rPr>
  </w:style>
  <w:style w:type="paragraph" w:customStyle="1" w:styleId="62">
    <w:name w:val="Стиль6"/>
    <w:basedOn w:val="5"/>
    <w:rsid w:val="00935D5D"/>
    <w:pPr>
      <w:spacing w:after="240"/>
      <w:jc w:val="right"/>
    </w:pPr>
    <w:rPr>
      <w:rFonts w:ascii="Arial" w:hAnsi="Arial" w:cs="Arial"/>
      <w:b w:val="0"/>
      <w:i w:val="0"/>
      <w:sz w:val="28"/>
      <w:szCs w:val="28"/>
      <w:lang w:val="uk-UA"/>
    </w:rPr>
  </w:style>
  <w:style w:type="paragraph" w:customStyle="1" w:styleId="FR2">
    <w:name w:val="FR2"/>
    <w:rsid w:val="00935D5D"/>
    <w:pPr>
      <w:widowControl w:val="0"/>
      <w:autoSpaceDE w:val="0"/>
      <w:autoSpaceDN w:val="0"/>
      <w:adjustRightInd w:val="0"/>
      <w:spacing w:after="0" w:line="420" w:lineRule="auto"/>
      <w:ind w:left="200" w:firstLine="400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16">
    <w:name w:val="Цитата1"/>
    <w:basedOn w:val="a2"/>
    <w:rsid w:val="00935D5D"/>
    <w:pPr>
      <w:widowControl w:val="0"/>
      <w:spacing w:before="240" w:after="0" w:line="254" w:lineRule="auto"/>
      <w:ind w:left="709" w:right="-7" w:hanging="32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2"/>
    <w:rsid w:val="00935D5D"/>
    <w:pPr>
      <w:widowControl w:val="0"/>
      <w:spacing w:after="0" w:line="240" w:lineRule="auto"/>
      <w:ind w:right="200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FR3">
    <w:name w:val="FR3"/>
    <w:rsid w:val="00935D5D"/>
    <w:pPr>
      <w:widowControl w:val="0"/>
      <w:snapToGrid w:val="0"/>
      <w:spacing w:before="400" w:after="0" w:line="300" w:lineRule="auto"/>
      <w:ind w:left="3400" w:right="2200"/>
    </w:pPr>
    <w:rPr>
      <w:rFonts w:ascii="Arial" w:eastAsia="Times New Roman" w:hAnsi="Arial" w:cs="Times New Roman"/>
      <w:i/>
      <w:sz w:val="24"/>
      <w:szCs w:val="20"/>
      <w:lang w:val="uk-UA" w:eastAsia="ru-RU"/>
    </w:rPr>
  </w:style>
  <w:style w:type="paragraph" w:customStyle="1" w:styleId="211">
    <w:name w:val="Основной текст с отступом 21"/>
    <w:basedOn w:val="a2"/>
    <w:rsid w:val="00935D5D"/>
    <w:pPr>
      <w:widowControl w:val="0"/>
      <w:spacing w:after="0" w:line="254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310">
    <w:name w:val="Основной текст с отступом 31"/>
    <w:basedOn w:val="a2"/>
    <w:rsid w:val="00935D5D"/>
    <w:pPr>
      <w:widowControl w:val="0"/>
      <w:spacing w:after="0" w:line="254" w:lineRule="auto"/>
      <w:ind w:left="5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Normal1">
    <w:name w:val="Normal1"/>
    <w:rsid w:val="00935D5D"/>
    <w:pPr>
      <w:widowControl w:val="0"/>
      <w:autoSpaceDE w:val="0"/>
      <w:autoSpaceDN w:val="0"/>
      <w:spacing w:after="0" w:line="312" w:lineRule="auto"/>
      <w:ind w:right="400" w:firstLine="40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customStyle="1" w:styleId="msonormalcxspmiddle">
    <w:name w:val="msonormalcxspmiddle"/>
    <w:basedOn w:val="a2"/>
    <w:rsid w:val="0093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2"/>
    <w:rsid w:val="00935D5D"/>
    <w:pPr>
      <w:widowControl w:val="0"/>
      <w:autoSpaceDE w:val="0"/>
      <w:autoSpaceDN w:val="0"/>
      <w:adjustRightInd w:val="0"/>
      <w:spacing w:after="0" w:line="226" w:lineRule="exact"/>
      <w:ind w:hanging="278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2">
    <w:name w:val="Style2"/>
    <w:basedOn w:val="a2"/>
    <w:rsid w:val="00935D5D"/>
    <w:pPr>
      <w:widowControl w:val="0"/>
      <w:autoSpaceDE w:val="0"/>
      <w:autoSpaceDN w:val="0"/>
      <w:adjustRightInd w:val="0"/>
      <w:spacing w:after="0" w:line="236" w:lineRule="exact"/>
      <w:ind w:firstLine="45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3">
    <w:name w:val="Style3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4">
    <w:name w:val="Style4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5">
    <w:name w:val="Style5"/>
    <w:basedOn w:val="a2"/>
    <w:rsid w:val="00935D5D"/>
    <w:pPr>
      <w:widowControl w:val="0"/>
      <w:autoSpaceDE w:val="0"/>
      <w:autoSpaceDN w:val="0"/>
      <w:adjustRightInd w:val="0"/>
      <w:spacing w:after="0" w:line="235" w:lineRule="exact"/>
      <w:ind w:firstLine="463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6">
    <w:name w:val="Style6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7">
    <w:name w:val="Style7"/>
    <w:basedOn w:val="a2"/>
    <w:rsid w:val="00935D5D"/>
    <w:pPr>
      <w:widowControl w:val="0"/>
      <w:autoSpaceDE w:val="0"/>
      <w:autoSpaceDN w:val="0"/>
      <w:adjustRightInd w:val="0"/>
      <w:spacing w:after="0" w:line="233" w:lineRule="exact"/>
      <w:ind w:hanging="1135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8">
    <w:name w:val="Style8"/>
    <w:basedOn w:val="a2"/>
    <w:rsid w:val="00935D5D"/>
    <w:pPr>
      <w:widowControl w:val="0"/>
      <w:autoSpaceDE w:val="0"/>
      <w:autoSpaceDN w:val="0"/>
      <w:adjustRightInd w:val="0"/>
      <w:spacing w:after="0" w:line="158" w:lineRule="exact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9">
    <w:name w:val="Style9"/>
    <w:basedOn w:val="a2"/>
    <w:rsid w:val="00935D5D"/>
    <w:pPr>
      <w:widowControl w:val="0"/>
      <w:autoSpaceDE w:val="0"/>
      <w:autoSpaceDN w:val="0"/>
      <w:adjustRightInd w:val="0"/>
      <w:spacing w:after="0" w:line="158" w:lineRule="exact"/>
      <w:ind w:firstLine="106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0">
    <w:name w:val="Style10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1">
    <w:name w:val="Style11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2">
    <w:name w:val="Style12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3">
    <w:name w:val="Style13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4">
    <w:name w:val="Style14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5">
    <w:name w:val="Style15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6">
    <w:name w:val="Style16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7">
    <w:name w:val="Style17"/>
    <w:basedOn w:val="a2"/>
    <w:rsid w:val="00935D5D"/>
    <w:pPr>
      <w:widowControl w:val="0"/>
      <w:autoSpaceDE w:val="0"/>
      <w:autoSpaceDN w:val="0"/>
      <w:adjustRightInd w:val="0"/>
      <w:spacing w:after="0" w:line="395" w:lineRule="exact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8">
    <w:name w:val="Style18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9">
    <w:name w:val="Style19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20">
    <w:name w:val="Style20"/>
    <w:basedOn w:val="a2"/>
    <w:rsid w:val="00935D5D"/>
    <w:pPr>
      <w:widowControl w:val="0"/>
      <w:autoSpaceDE w:val="0"/>
      <w:autoSpaceDN w:val="0"/>
      <w:adjustRightInd w:val="0"/>
      <w:spacing w:after="0" w:line="127" w:lineRule="exact"/>
      <w:ind w:hanging="269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21">
    <w:name w:val="Style21"/>
    <w:basedOn w:val="a2"/>
    <w:rsid w:val="00935D5D"/>
    <w:pPr>
      <w:widowControl w:val="0"/>
      <w:autoSpaceDE w:val="0"/>
      <w:autoSpaceDN w:val="0"/>
      <w:adjustRightInd w:val="0"/>
      <w:spacing w:after="0" w:line="257" w:lineRule="exact"/>
      <w:ind w:firstLine="466"/>
      <w:jc w:val="both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22">
    <w:name w:val="Style22"/>
    <w:basedOn w:val="a2"/>
    <w:rsid w:val="00935D5D"/>
    <w:pPr>
      <w:widowControl w:val="0"/>
      <w:autoSpaceDE w:val="0"/>
      <w:autoSpaceDN w:val="0"/>
      <w:adjustRightInd w:val="0"/>
      <w:spacing w:after="0" w:line="238" w:lineRule="exact"/>
      <w:ind w:hanging="672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23">
    <w:name w:val="Style23"/>
    <w:basedOn w:val="a2"/>
    <w:rsid w:val="00935D5D"/>
    <w:pPr>
      <w:widowControl w:val="0"/>
      <w:autoSpaceDE w:val="0"/>
      <w:autoSpaceDN w:val="0"/>
      <w:adjustRightInd w:val="0"/>
      <w:spacing w:after="0" w:line="238" w:lineRule="exact"/>
      <w:ind w:firstLine="461"/>
      <w:jc w:val="both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24">
    <w:name w:val="Style24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25">
    <w:name w:val="Style25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26">
    <w:name w:val="Style26"/>
    <w:basedOn w:val="a2"/>
    <w:rsid w:val="00935D5D"/>
    <w:pPr>
      <w:widowControl w:val="0"/>
      <w:autoSpaceDE w:val="0"/>
      <w:autoSpaceDN w:val="0"/>
      <w:adjustRightInd w:val="0"/>
      <w:spacing w:after="0" w:line="139" w:lineRule="exact"/>
      <w:ind w:hanging="276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27">
    <w:name w:val="Style27"/>
    <w:basedOn w:val="a2"/>
    <w:rsid w:val="00935D5D"/>
    <w:pPr>
      <w:widowControl w:val="0"/>
      <w:autoSpaceDE w:val="0"/>
      <w:autoSpaceDN w:val="0"/>
      <w:adjustRightInd w:val="0"/>
      <w:spacing w:after="0" w:line="79" w:lineRule="exact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28">
    <w:name w:val="Style28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29">
    <w:name w:val="Style29"/>
    <w:basedOn w:val="a2"/>
    <w:rsid w:val="00935D5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0">
    <w:name w:val="Style30"/>
    <w:basedOn w:val="a2"/>
    <w:rsid w:val="00935D5D"/>
    <w:pPr>
      <w:widowControl w:val="0"/>
      <w:autoSpaceDE w:val="0"/>
      <w:autoSpaceDN w:val="0"/>
      <w:adjustRightInd w:val="0"/>
      <w:spacing w:after="0" w:line="235" w:lineRule="exact"/>
      <w:ind w:firstLine="475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1">
    <w:name w:val="Style31"/>
    <w:basedOn w:val="a2"/>
    <w:rsid w:val="00935D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2">
    <w:name w:val="Style32"/>
    <w:basedOn w:val="a2"/>
    <w:rsid w:val="00935D5D"/>
    <w:pPr>
      <w:widowControl w:val="0"/>
      <w:autoSpaceDE w:val="0"/>
      <w:autoSpaceDN w:val="0"/>
      <w:adjustRightInd w:val="0"/>
      <w:spacing w:after="0" w:line="154" w:lineRule="exact"/>
      <w:ind w:firstLine="2251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3">
    <w:name w:val="Style33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4">
    <w:name w:val="Style34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5">
    <w:name w:val="Style35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6">
    <w:name w:val="Style36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7">
    <w:name w:val="Style37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8">
    <w:name w:val="Style38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39">
    <w:name w:val="Style39"/>
    <w:basedOn w:val="a2"/>
    <w:rsid w:val="00935D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40">
    <w:name w:val="Style40"/>
    <w:basedOn w:val="a2"/>
    <w:rsid w:val="00935D5D"/>
    <w:pPr>
      <w:widowControl w:val="0"/>
      <w:autoSpaceDE w:val="0"/>
      <w:autoSpaceDN w:val="0"/>
      <w:adjustRightInd w:val="0"/>
      <w:spacing w:after="0" w:line="230" w:lineRule="exact"/>
      <w:ind w:firstLine="446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41">
    <w:name w:val="Style41"/>
    <w:basedOn w:val="a2"/>
    <w:rsid w:val="00935D5D"/>
    <w:pPr>
      <w:widowControl w:val="0"/>
      <w:autoSpaceDE w:val="0"/>
      <w:autoSpaceDN w:val="0"/>
      <w:adjustRightInd w:val="0"/>
      <w:spacing w:after="0" w:line="226" w:lineRule="exact"/>
      <w:ind w:firstLine="3187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42">
    <w:name w:val="Style42"/>
    <w:basedOn w:val="a2"/>
    <w:rsid w:val="00935D5D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43">
    <w:name w:val="Style43"/>
    <w:basedOn w:val="a2"/>
    <w:rsid w:val="00935D5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44">
    <w:name w:val="Style44"/>
    <w:basedOn w:val="a2"/>
    <w:rsid w:val="00935D5D"/>
    <w:pPr>
      <w:widowControl w:val="0"/>
      <w:autoSpaceDE w:val="0"/>
      <w:autoSpaceDN w:val="0"/>
      <w:adjustRightInd w:val="0"/>
      <w:spacing w:after="0" w:line="235" w:lineRule="exact"/>
      <w:ind w:hanging="653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45">
    <w:name w:val="Style45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46">
    <w:name w:val="Style46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47">
    <w:name w:val="Style47"/>
    <w:basedOn w:val="a2"/>
    <w:rsid w:val="00935D5D"/>
    <w:pPr>
      <w:widowControl w:val="0"/>
      <w:autoSpaceDE w:val="0"/>
      <w:autoSpaceDN w:val="0"/>
      <w:adjustRightInd w:val="0"/>
      <w:spacing w:after="0" w:line="230" w:lineRule="exact"/>
      <w:ind w:hanging="466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48">
    <w:name w:val="Style48"/>
    <w:basedOn w:val="a2"/>
    <w:rsid w:val="00935D5D"/>
    <w:pPr>
      <w:widowControl w:val="0"/>
      <w:autoSpaceDE w:val="0"/>
      <w:autoSpaceDN w:val="0"/>
      <w:adjustRightInd w:val="0"/>
      <w:spacing w:after="0" w:line="134" w:lineRule="exact"/>
      <w:ind w:firstLine="965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49">
    <w:name w:val="Style49"/>
    <w:basedOn w:val="a2"/>
    <w:rsid w:val="00935D5D"/>
    <w:pPr>
      <w:widowControl w:val="0"/>
      <w:autoSpaceDE w:val="0"/>
      <w:autoSpaceDN w:val="0"/>
      <w:adjustRightInd w:val="0"/>
      <w:spacing w:after="0" w:line="149" w:lineRule="exact"/>
      <w:ind w:hanging="187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0">
    <w:name w:val="Style50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1">
    <w:name w:val="Style51"/>
    <w:basedOn w:val="a2"/>
    <w:rsid w:val="00935D5D"/>
    <w:pPr>
      <w:widowControl w:val="0"/>
      <w:autoSpaceDE w:val="0"/>
      <w:autoSpaceDN w:val="0"/>
      <w:adjustRightInd w:val="0"/>
      <w:spacing w:after="0" w:line="235" w:lineRule="exact"/>
      <w:ind w:firstLine="475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2">
    <w:name w:val="Style52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3">
    <w:name w:val="Style53"/>
    <w:basedOn w:val="a2"/>
    <w:rsid w:val="00935D5D"/>
    <w:pPr>
      <w:widowControl w:val="0"/>
      <w:autoSpaceDE w:val="0"/>
      <w:autoSpaceDN w:val="0"/>
      <w:adjustRightInd w:val="0"/>
      <w:spacing w:after="0" w:line="230" w:lineRule="exact"/>
      <w:ind w:hanging="782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4">
    <w:name w:val="Style54"/>
    <w:basedOn w:val="a2"/>
    <w:rsid w:val="00935D5D"/>
    <w:pPr>
      <w:widowControl w:val="0"/>
      <w:autoSpaceDE w:val="0"/>
      <w:autoSpaceDN w:val="0"/>
      <w:adjustRightInd w:val="0"/>
      <w:spacing w:after="0" w:line="216" w:lineRule="exact"/>
      <w:ind w:hanging="965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5">
    <w:name w:val="Style55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6">
    <w:name w:val="Style56"/>
    <w:basedOn w:val="a2"/>
    <w:rsid w:val="00935D5D"/>
    <w:pPr>
      <w:widowControl w:val="0"/>
      <w:autoSpaceDE w:val="0"/>
      <w:autoSpaceDN w:val="0"/>
      <w:adjustRightInd w:val="0"/>
      <w:spacing w:after="0" w:line="178" w:lineRule="exact"/>
      <w:ind w:hanging="86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7">
    <w:name w:val="Style57"/>
    <w:basedOn w:val="a2"/>
    <w:rsid w:val="00935D5D"/>
    <w:pPr>
      <w:widowControl w:val="0"/>
      <w:autoSpaceDE w:val="0"/>
      <w:autoSpaceDN w:val="0"/>
      <w:adjustRightInd w:val="0"/>
      <w:spacing w:after="0" w:line="254" w:lineRule="exact"/>
      <w:ind w:firstLine="2928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8">
    <w:name w:val="Style58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9">
    <w:name w:val="Style59"/>
    <w:basedOn w:val="a2"/>
    <w:rsid w:val="00935D5D"/>
    <w:pPr>
      <w:widowControl w:val="0"/>
      <w:autoSpaceDE w:val="0"/>
      <w:autoSpaceDN w:val="0"/>
      <w:adjustRightInd w:val="0"/>
      <w:spacing w:after="0" w:line="96" w:lineRule="exac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0">
    <w:name w:val="Style60"/>
    <w:basedOn w:val="a2"/>
    <w:rsid w:val="00935D5D"/>
    <w:pPr>
      <w:widowControl w:val="0"/>
      <w:autoSpaceDE w:val="0"/>
      <w:autoSpaceDN w:val="0"/>
      <w:adjustRightInd w:val="0"/>
      <w:spacing w:after="0" w:line="154" w:lineRule="exact"/>
      <w:ind w:firstLine="62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1">
    <w:name w:val="Style61"/>
    <w:basedOn w:val="a2"/>
    <w:rsid w:val="00935D5D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2">
    <w:name w:val="Style62"/>
    <w:basedOn w:val="a2"/>
    <w:rsid w:val="00935D5D"/>
    <w:pPr>
      <w:widowControl w:val="0"/>
      <w:autoSpaceDE w:val="0"/>
      <w:autoSpaceDN w:val="0"/>
      <w:adjustRightInd w:val="0"/>
      <w:spacing w:after="0" w:line="67" w:lineRule="exact"/>
      <w:ind w:hanging="259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3">
    <w:name w:val="Style63"/>
    <w:basedOn w:val="a2"/>
    <w:rsid w:val="00935D5D"/>
    <w:pPr>
      <w:widowControl w:val="0"/>
      <w:autoSpaceDE w:val="0"/>
      <w:autoSpaceDN w:val="0"/>
      <w:adjustRightInd w:val="0"/>
      <w:spacing w:after="0" w:line="470" w:lineRule="exact"/>
      <w:ind w:hanging="926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4">
    <w:name w:val="Style64"/>
    <w:basedOn w:val="a2"/>
    <w:rsid w:val="00935D5D"/>
    <w:pPr>
      <w:widowControl w:val="0"/>
      <w:autoSpaceDE w:val="0"/>
      <w:autoSpaceDN w:val="0"/>
      <w:adjustRightInd w:val="0"/>
      <w:spacing w:after="0" w:line="270" w:lineRule="exact"/>
      <w:ind w:hanging="259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5">
    <w:name w:val="Style65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6">
    <w:name w:val="Style66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7">
    <w:name w:val="Style67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8">
    <w:name w:val="Style68"/>
    <w:basedOn w:val="a2"/>
    <w:rsid w:val="00935D5D"/>
    <w:pPr>
      <w:widowControl w:val="0"/>
      <w:autoSpaceDE w:val="0"/>
      <w:autoSpaceDN w:val="0"/>
      <w:adjustRightInd w:val="0"/>
      <w:spacing w:after="0" w:line="158" w:lineRule="exac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69">
    <w:name w:val="Style69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0">
    <w:name w:val="Style70"/>
    <w:basedOn w:val="a2"/>
    <w:rsid w:val="00935D5D"/>
    <w:pPr>
      <w:widowControl w:val="0"/>
      <w:autoSpaceDE w:val="0"/>
      <w:autoSpaceDN w:val="0"/>
      <w:adjustRightInd w:val="0"/>
      <w:spacing w:after="0" w:line="154" w:lineRule="exac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1">
    <w:name w:val="Style71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2">
    <w:name w:val="Style72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3">
    <w:name w:val="Style73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4">
    <w:name w:val="Style74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5">
    <w:name w:val="Style75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6">
    <w:name w:val="Style76"/>
    <w:basedOn w:val="a2"/>
    <w:rsid w:val="00935D5D"/>
    <w:pPr>
      <w:widowControl w:val="0"/>
      <w:autoSpaceDE w:val="0"/>
      <w:autoSpaceDN w:val="0"/>
      <w:adjustRightInd w:val="0"/>
      <w:spacing w:after="0" w:line="96" w:lineRule="exac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7">
    <w:name w:val="Style77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8">
    <w:name w:val="Style78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79">
    <w:name w:val="Style79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0">
    <w:name w:val="Style80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1">
    <w:name w:val="Style81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2">
    <w:name w:val="Style82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3">
    <w:name w:val="Style83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4">
    <w:name w:val="Style84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5">
    <w:name w:val="Style85"/>
    <w:basedOn w:val="a2"/>
    <w:rsid w:val="00935D5D"/>
    <w:pPr>
      <w:widowControl w:val="0"/>
      <w:autoSpaceDE w:val="0"/>
      <w:autoSpaceDN w:val="0"/>
      <w:adjustRightInd w:val="0"/>
      <w:spacing w:after="0" w:line="456" w:lineRule="exac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6">
    <w:name w:val="Style86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7">
    <w:name w:val="Style87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8">
    <w:name w:val="Style88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89">
    <w:name w:val="Style89"/>
    <w:basedOn w:val="a2"/>
    <w:rsid w:val="00935D5D"/>
    <w:pPr>
      <w:widowControl w:val="0"/>
      <w:autoSpaceDE w:val="0"/>
      <w:autoSpaceDN w:val="0"/>
      <w:adjustRightInd w:val="0"/>
      <w:spacing w:after="0" w:line="154" w:lineRule="exact"/>
      <w:jc w:val="righ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0">
    <w:name w:val="Style90"/>
    <w:basedOn w:val="a2"/>
    <w:rsid w:val="00935D5D"/>
    <w:pPr>
      <w:widowControl w:val="0"/>
      <w:autoSpaceDE w:val="0"/>
      <w:autoSpaceDN w:val="0"/>
      <w:adjustRightInd w:val="0"/>
      <w:spacing w:after="0" w:line="394" w:lineRule="exact"/>
      <w:jc w:val="righ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1">
    <w:name w:val="Style91"/>
    <w:basedOn w:val="a2"/>
    <w:rsid w:val="00935D5D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2">
    <w:name w:val="Style92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3">
    <w:name w:val="Style93"/>
    <w:basedOn w:val="a2"/>
    <w:rsid w:val="00935D5D"/>
    <w:pPr>
      <w:widowControl w:val="0"/>
      <w:autoSpaceDE w:val="0"/>
      <w:autoSpaceDN w:val="0"/>
      <w:adjustRightInd w:val="0"/>
      <w:spacing w:after="0" w:line="230" w:lineRule="exact"/>
      <w:ind w:firstLine="461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4">
    <w:name w:val="Style94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5">
    <w:name w:val="Style95"/>
    <w:basedOn w:val="a2"/>
    <w:rsid w:val="00935D5D"/>
    <w:pPr>
      <w:widowControl w:val="0"/>
      <w:autoSpaceDE w:val="0"/>
      <w:autoSpaceDN w:val="0"/>
      <w:adjustRightInd w:val="0"/>
      <w:spacing w:after="0" w:line="233" w:lineRule="exact"/>
      <w:ind w:hanging="547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6">
    <w:name w:val="Style96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7">
    <w:name w:val="Style97"/>
    <w:basedOn w:val="a2"/>
    <w:rsid w:val="00935D5D"/>
    <w:pPr>
      <w:widowControl w:val="0"/>
      <w:autoSpaceDE w:val="0"/>
      <w:autoSpaceDN w:val="0"/>
      <w:adjustRightInd w:val="0"/>
      <w:spacing w:after="0" w:line="408" w:lineRule="exact"/>
      <w:ind w:hanging="1973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8">
    <w:name w:val="Style98"/>
    <w:basedOn w:val="a2"/>
    <w:rsid w:val="00935D5D"/>
    <w:pPr>
      <w:widowControl w:val="0"/>
      <w:autoSpaceDE w:val="0"/>
      <w:autoSpaceDN w:val="0"/>
      <w:adjustRightInd w:val="0"/>
      <w:spacing w:after="0" w:line="154" w:lineRule="exact"/>
      <w:ind w:hanging="269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9">
    <w:name w:val="Style99"/>
    <w:basedOn w:val="a2"/>
    <w:rsid w:val="00935D5D"/>
    <w:pPr>
      <w:widowControl w:val="0"/>
      <w:autoSpaceDE w:val="0"/>
      <w:autoSpaceDN w:val="0"/>
      <w:adjustRightInd w:val="0"/>
      <w:spacing w:after="0" w:line="142" w:lineRule="exact"/>
      <w:ind w:hanging="274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100">
    <w:name w:val="Style100"/>
    <w:basedOn w:val="a2"/>
    <w:rsid w:val="00935D5D"/>
    <w:pPr>
      <w:widowControl w:val="0"/>
      <w:autoSpaceDE w:val="0"/>
      <w:autoSpaceDN w:val="0"/>
      <w:adjustRightInd w:val="0"/>
      <w:spacing w:after="0" w:line="67" w:lineRule="exact"/>
      <w:ind w:hanging="264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107">
    <w:name w:val="Style107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09">
    <w:name w:val="Style109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10">
    <w:name w:val="Style110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11">
    <w:name w:val="Style111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12">
    <w:name w:val="Style112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13">
    <w:name w:val="Style113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14">
    <w:name w:val="Style114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15">
    <w:name w:val="Style115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118">
    <w:name w:val="Style118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17">
    <w:name w:val="табл1"/>
    <w:basedOn w:val="a2"/>
    <w:rsid w:val="00935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9">
    <w:name w:val="табл2"/>
    <w:basedOn w:val="a2"/>
    <w:rsid w:val="00935D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30">
    <w:name w:val="Знак Знак23"/>
    <w:basedOn w:val="a2"/>
    <w:rsid w:val="00935D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a">
    <w:name w:val="заголовок 2"/>
    <w:basedOn w:val="a2"/>
    <w:next w:val="a2"/>
    <w:rsid w:val="00935D5D"/>
    <w:pPr>
      <w:keepNext/>
      <w:spacing w:after="0" w:line="240" w:lineRule="auto"/>
      <w:ind w:left="-57" w:right="-57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-">
    <w:name w:val="табл-с"/>
    <w:basedOn w:val="23"/>
    <w:rsid w:val="00935D5D"/>
    <w:pPr>
      <w:tabs>
        <w:tab w:val="left" w:pos="9356"/>
      </w:tabs>
      <w:jc w:val="center"/>
    </w:pPr>
    <w:rPr>
      <w:rFonts w:ascii="Times New Roman" w:hAnsi="Times New Roman" w:cs="Arial"/>
      <w:noProof/>
      <w:lang w:val="ru-RU"/>
    </w:rPr>
  </w:style>
  <w:style w:type="paragraph" w:customStyle="1" w:styleId="18">
    <w:name w:val="список1"/>
    <w:basedOn w:val="a2"/>
    <w:rsid w:val="00935D5D"/>
    <w:pPr>
      <w:autoSpaceDE w:val="0"/>
      <w:autoSpaceDN w:val="0"/>
      <w:spacing w:after="0" w:line="360" w:lineRule="auto"/>
      <w:ind w:left="435" w:hanging="43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63">
    <w:name w:val="заголовок 6"/>
    <w:basedOn w:val="a2"/>
    <w:next w:val="a2"/>
    <w:rsid w:val="00935D5D"/>
    <w:pPr>
      <w:autoSpaceDE w:val="0"/>
      <w:autoSpaceDN w:val="0"/>
      <w:spacing w:before="120" w:after="480" w:line="240" w:lineRule="auto"/>
      <w:ind w:left="1843" w:hanging="113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43">
    <w:name w:val="заголовок 4"/>
    <w:basedOn w:val="a2"/>
    <w:next w:val="a2"/>
    <w:rsid w:val="00935D5D"/>
    <w:pPr>
      <w:keepNext/>
      <w:autoSpaceDE w:val="0"/>
      <w:autoSpaceDN w:val="0"/>
      <w:spacing w:before="360" w:after="0" w:line="36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53">
    <w:name w:val="заголовок 5"/>
    <w:basedOn w:val="a2"/>
    <w:next w:val="a2"/>
    <w:rsid w:val="00935D5D"/>
    <w:pPr>
      <w:keepNext/>
      <w:autoSpaceDE w:val="0"/>
      <w:autoSpaceDN w:val="0"/>
      <w:spacing w:before="240" w:after="3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37">
    <w:name w:val="заголовок 3"/>
    <w:basedOn w:val="a2"/>
    <w:next w:val="a2"/>
    <w:rsid w:val="00935D5D"/>
    <w:pPr>
      <w:keepNext/>
      <w:autoSpaceDE w:val="0"/>
      <w:autoSpaceDN w:val="0"/>
      <w:spacing w:before="960" w:after="9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ff">
    <w:name w:val="Placeholder Text"/>
    <w:basedOn w:val="a3"/>
    <w:uiPriority w:val="99"/>
    <w:semiHidden/>
    <w:rsid w:val="00935D5D"/>
    <w:rPr>
      <w:color w:val="808080"/>
    </w:rPr>
  </w:style>
  <w:style w:type="character" w:customStyle="1" w:styleId="19">
    <w:name w:val="Знак Знак1"/>
    <w:locked/>
    <w:rsid w:val="00935D5D"/>
    <w:rPr>
      <w:b/>
      <w:bCs/>
      <w:i/>
      <w:iCs/>
      <w:sz w:val="26"/>
      <w:szCs w:val="26"/>
      <w:lang w:val="ru-RU" w:eastAsia="ru-RU" w:bidi="ar-SA"/>
    </w:rPr>
  </w:style>
  <w:style w:type="character" w:customStyle="1" w:styleId="aff0">
    <w:name w:val="Знак Знак"/>
    <w:locked/>
    <w:rsid w:val="00935D5D"/>
    <w:rPr>
      <w:sz w:val="28"/>
      <w:lang w:val="ru-RU" w:eastAsia="ru-RU" w:bidi="ar-SA"/>
    </w:rPr>
  </w:style>
  <w:style w:type="character" w:customStyle="1" w:styleId="180">
    <w:name w:val="Знак Знак18"/>
    <w:locked/>
    <w:rsid w:val="00935D5D"/>
    <w:rPr>
      <w:b/>
      <w:bCs/>
      <w:i/>
      <w:iCs/>
      <w:sz w:val="26"/>
      <w:szCs w:val="26"/>
      <w:lang w:val="ru-RU" w:eastAsia="ru-RU" w:bidi="ar-SA"/>
    </w:rPr>
  </w:style>
  <w:style w:type="character" w:customStyle="1" w:styleId="FontStyle29">
    <w:name w:val="Font Style29"/>
    <w:rsid w:val="00935D5D"/>
    <w:rPr>
      <w:rFonts w:ascii="Cambria" w:hAnsi="Cambria" w:cs="Cambria" w:hint="default"/>
      <w:sz w:val="16"/>
      <w:szCs w:val="16"/>
    </w:rPr>
  </w:style>
  <w:style w:type="character" w:customStyle="1" w:styleId="FontStyle30">
    <w:name w:val="Font Style30"/>
    <w:rsid w:val="00935D5D"/>
    <w:rPr>
      <w:rFonts w:ascii="Cambria" w:hAnsi="Cambria" w:cs="Cambria" w:hint="default"/>
      <w:b/>
      <w:bCs/>
      <w:sz w:val="16"/>
      <w:szCs w:val="16"/>
    </w:rPr>
  </w:style>
  <w:style w:type="character" w:customStyle="1" w:styleId="FontStyle31">
    <w:name w:val="Font Style31"/>
    <w:rsid w:val="00935D5D"/>
    <w:rPr>
      <w:rFonts w:ascii="Cambria" w:hAnsi="Cambria" w:cs="Cambria" w:hint="default"/>
      <w:i/>
      <w:iCs/>
      <w:spacing w:val="30"/>
      <w:sz w:val="30"/>
      <w:szCs w:val="30"/>
    </w:rPr>
  </w:style>
  <w:style w:type="character" w:customStyle="1" w:styleId="FontStyle32">
    <w:name w:val="Font Style32"/>
    <w:rsid w:val="00935D5D"/>
    <w:rPr>
      <w:rFonts w:ascii="Cambria" w:hAnsi="Cambria" w:cs="Cambria" w:hint="default"/>
      <w:b/>
      <w:bCs/>
      <w:sz w:val="30"/>
      <w:szCs w:val="30"/>
    </w:rPr>
  </w:style>
  <w:style w:type="character" w:customStyle="1" w:styleId="FontStyle33">
    <w:name w:val="Font Style33"/>
    <w:rsid w:val="00935D5D"/>
    <w:rPr>
      <w:rFonts w:ascii="Sylfaen" w:hAnsi="Sylfaen" w:cs="Sylfaen" w:hint="default"/>
      <w:i/>
      <w:iCs/>
      <w:sz w:val="24"/>
      <w:szCs w:val="24"/>
    </w:rPr>
  </w:style>
  <w:style w:type="character" w:customStyle="1" w:styleId="FontStyle34">
    <w:name w:val="Font Style34"/>
    <w:rsid w:val="00935D5D"/>
    <w:rPr>
      <w:rFonts w:ascii="Sylfaen" w:hAnsi="Sylfaen" w:cs="Sylfaen" w:hint="default"/>
      <w:b/>
      <w:bCs/>
      <w:sz w:val="16"/>
      <w:szCs w:val="16"/>
    </w:rPr>
  </w:style>
  <w:style w:type="character" w:customStyle="1" w:styleId="FontStyle35">
    <w:name w:val="Font Style35"/>
    <w:rsid w:val="00935D5D"/>
    <w:rPr>
      <w:rFonts w:ascii="Cambria" w:hAnsi="Cambria" w:cs="Cambria" w:hint="default"/>
      <w:b/>
      <w:bCs/>
      <w:i/>
      <w:iCs/>
      <w:spacing w:val="40"/>
      <w:sz w:val="16"/>
      <w:szCs w:val="16"/>
    </w:rPr>
  </w:style>
  <w:style w:type="character" w:customStyle="1" w:styleId="FontStyle36">
    <w:name w:val="Font Style36"/>
    <w:rsid w:val="00935D5D"/>
    <w:rPr>
      <w:rFonts w:ascii="Cambria" w:hAnsi="Cambria" w:cs="Cambria" w:hint="default"/>
      <w:b/>
      <w:bCs/>
      <w:sz w:val="16"/>
      <w:szCs w:val="16"/>
    </w:rPr>
  </w:style>
  <w:style w:type="character" w:customStyle="1" w:styleId="FontStyle37">
    <w:name w:val="Font Style37"/>
    <w:rsid w:val="00935D5D"/>
    <w:rPr>
      <w:rFonts w:ascii="Cambria" w:hAnsi="Cambria" w:cs="Cambria" w:hint="default"/>
      <w:i/>
      <w:iCs/>
      <w:spacing w:val="-10"/>
      <w:sz w:val="18"/>
      <w:szCs w:val="18"/>
    </w:rPr>
  </w:style>
  <w:style w:type="character" w:customStyle="1" w:styleId="FontStyle38">
    <w:name w:val="Font Style38"/>
    <w:rsid w:val="00935D5D"/>
    <w:rPr>
      <w:rFonts w:ascii="Cambria" w:hAnsi="Cambria" w:cs="Cambria" w:hint="default"/>
      <w:b/>
      <w:bCs/>
      <w:sz w:val="22"/>
      <w:szCs w:val="22"/>
    </w:rPr>
  </w:style>
  <w:style w:type="character" w:customStyle="1" w:styleId="FontStyle39">
    <w:name w:val="Font Style39"/>
    <w:rsid w:val="00935D5D"/>
    <w:rPr>
      <w:rFonts w:ascii="Sylfaen" w:hAnsi="Sylfaen" w:cs="Sylfaen" w:hint="default"/>
      <w:sz w:val="32"/>
      <w:szCs w:val="32"/>
    </w:rPr>
  </w:style>
  <w:style w:type="character" w:customStyle="1" w:styleId="FontStyle40">
    <w:name w:val="Font Style40"/>
    <w:rsid w:val="00935D5D"/>
    <w:rPr>
      <w:rFonts w:ascii="Sylfaen" w:hAnsi="Sylfaen" w:cs="Sylfaen" w:hint="default"/>
      <w:b/>
      <w:bCs/>
      <w:i/>
      <w:iCs/>
      <w:sz w:val="10"/>
      <w:szCs w:val="10"/>
    </w:rPr>
  </w:style>
  <w:style w:type="character" w:customStyle="1" w:styleId="FontStyle41">
    <w:name w:val="Font Style41"/>
    <w:rsid w:val="00935D5D"/>
    <w:rPr>
      <w:rFonts w:ascii="Cambria" w:hAnsi="Cambria" w:cs="Cambria" w:hint="default"/>
      <w:i/>
      <w:iCs/>
      <w:spacing w:val="10"/>
      <w:sz w:val="30"/>
      <w:szCs w:val="30"/>
    </w:rPr>
  </w:style>
  <w:style w:type="character" w:customStyle="1" w:styleId="FontStyle42">
    <w:name w:val="Font Style42"/>
    <w:rsid w:val="00935D5D"/>
    <w:rPr>
      <w:rFonts w:ascii="Cambria" w:hAnsi="Cambria" w:cs="Cambria" w:hint="default"/>
      <w:spacing w:val="10"/>
      <w:sz w:val="22"/>
      <w:szCs w:val="22"/>
    </w:rPr>
  </w:style>
  <w:style w:type="character" w:customStyle="1" w:styleId="FontStyle43">
    <w:name w:val="Font Style43"/>
    <w:rsid w:val="00935D5D"/>
    <w:rPr>
      <w:rFonts w:ascii="Cambria" w:hAnsi="Cambria" w:cs="Cambria" w:hint="default"/>
      <w:b/>
      <w:bCs/>
      <w:i/>
      <w:iCs/>
      <w:spacing w:val="-10"/>
      <w:sz w:val="16"/>
      <w:szCs w:val="16"/>
    </w:rPr>
  </w:style>
  <w:style w:type="character" w:customStyle="1" w:styleId="FontStyle44">
    <w:name w:val="Font Style44"/>
    <w:rsid w:val="00935D5D"/>
    <w:rPr>
      <w:rFonts w:ascii="Cambria" w:hAnsi="Cambria" w:cs="Cambria" w:hint="default"/>
      <w:b/>
      <w:bCs/>
      <w:i/>
      <w:iCs/>
      <w:spacing w:val="50"/>
      <w:sz w:val="22"/>
      <w:szCs w:val="22"/>
    </w:rPr>
  </w:style>
  <w:style w:type="character" w:customStyle="1" w:styleId="FontStyle45">
    <w:name w:val="Font Style45"/>
    <w:rsid w:val="00935D5D"/>
    <w:rPr>
      <w:rFonts w:ascii="Cambria" w:hAnsi="Cambria" w:cs="Cambria" w:hint="default"/>
      <w:sz w:val="20"/>
      <w:szCs w:val="20"/>
    </w:rPr>
  </w:style>
  <w:style w:type="character" w:customStyle="1" w:styleId="FontStyle46">
    <w:name w:val="Font Style46"/>
    <w:rsid w:val="00935D5D"/>
    <w:rPr>
      <w:rFonts w:ascii="Impact" w:hAnsi="Impact" w:cs="Impact" w:hint="default"/>
      <w:spacing w:val="-20"/>
      <w:sz w:val="28"/>
      <w:szCs w:val="28"/>
    </w:rPr>
  </w:style>
  <w:style w:type="character" w:customStyle="1" w:styleId="FontStyle47">
    <w:name w:val="Font Style47"/>
    <w:rsid w:val="00935D5D"/>
    <w:rPr>
      <w:rFonts w:ascii="Cambria" w:hAnsi="Cambria" w:cs="Cambria" w:hint="default"/>
      <w:b/>
      <w:bCs/>
      <w:w w:val="20"/>
      <w:sz w:val="40"/>
      <w:szCs w:val="40"/>
    </w:rPr>
  </w:style>
  <w:style w:type="character" w:customStyle="1" w:styleId="FontStyle48">
    <w:name w:val="Font Style48"/>
    <w:rsid w:val="00935D5D"/>
    <w:rPr>
      <w:rFonts w:ascii="Cambria" w:hAnsi="Cambria" w:cs="Cambria" w:hint="default"/>
      <w:b/>
      <w:bCs/>
      <w:sz w:val="16"/>
      <w:szCs w:val="16"/>
    </w:rPr>
  </w:style>
  <w:style w:type="character" w:customStyle="1" w:styleId="FontStyle49">
    <w:name w:val="Font Style49"/>
    <w:rsid w:val="00935D5D"/>
    <w:rPr>
      <w:rFonts w:ascii="Cambria" w:hAnsi="Cambria" w:cs="Cambria" w:hint="default"/>
      <w:b/>
      <w:bCs/>
      <w:smallCaps/>
      <w:sz w:val="16"/>
      <w:szCs w:val="16"/>
    </w:rPr>
  </w:style>
  <w:style w:type="character" w:customStyle="1" w:styleId="FontStyle50">
    <w:name w:val="Font Style50"/>
    <w:rsid w:val="00935D5D"/>
    <w:rPr>
      <w:rFonts w:ascii="Cambria" w:hAnsi="Cambria" w:cs="Cambria" w:hint="default"/>
      <w:i/>
      <w:iCs/>
      <w:spacing w:val="-20"/>
      <w:sz w:val="22"/>
      <w:szCs w:val="22"/>
    </w:rPr>
  </w:style>
  <w:style w:type="character" w:customStyle="1" w:styleId="FontStyle51">
    <w:name w:val="Font Style51"/>
    <w:rsid w:val="00935D5D"/>
    <w:rPr>
      <w:rFonts w:ascii="Cambria" w:hAnsi="Cambria" w:cs="Cambria" w:hint="default"/>
      <w:b/>
      <w:bCs/>
      <w:spacing w:val="20"/>
      <w:sz w:val="20"/>
      <w:szCs w:val="20"/>
    </w:rPr>
  </w:style>
  <w:style w:type="character" w:customStyle="1" w:styleId="FontStyle102">
    <w:name w:val="Font Style102"/>
    <w:rsid w:val="00935D5D"/>
    <w:rPr>
      <w:rFonts w:ascii="Cambria" w:hAnsi="Cambria" w:cs="Cambria" w:hint="default"/>
      <w:sz w:val="16"/>
      <w:szCs w:val="16"/>
    </w:rPr>
  </w:style>
  <w:style w:type="character" w:customStyle="1" w:styleId="FontStyle103">
    <w:name w:val="Font Style103"/>
    <w:rsid w:val="00935D5D"/>
    <w:rPr>
      <w:rFonts w:ascii="Century Schoolbook" w:hAnsi="Century Schoolbook" w:cs="Century Schoolbook" w:hint="default"/>
      <w:b/>
      <w:bCs/>
      <w:i/>
      <w:iCs/>
      <w:sz w:val="14"/>
      <w:szCs w:val="14"/>
    </w:rPr>
  </w:style>
  <w:style w:type="character" w:customStyle="1" w:styleId="FontStyle104">
    <w:name w:val="Font Style104"/>
    <w:rsid w:val="00935D5D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05">
    <w:name w:val="Font Style105"/>
    <w:rsid w:val="00935D5D"/>
    <w:rPr>
      <w:rFonts w:ascii="Century Schoolbook" w:hAnsi="Century Schoolbook" w:cs="Century Schoolbook" w:hint="default"/>
      <w:spacing w:val="-10"/>
      <w:sz w:val="18"/>
      <w:szCs w:val="18"/>
    </w:rPr>
  </w:style>
  <w:style w:type="character" w:customStyle="1" w:styleId="FontStyle106">
    <w:name w:val="Font Style106"/>
    <w:rsid w:val="00935D5D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07">
    <w:name w:val="Font Style107"/>
    <w:rsid w:val="00935D5D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08">
    <w:name w:val="Font Style108"/>
    <w:rsid w:val="00935D5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09">
    <w:name w:val="Font Style109"/>
    <w:rsid w:val="00935D5D"/>
    <w:rPr>
      <w:rFonts w:ascii="Century Schoolbook" w:hAnsi="Century Schoolbook" w:cs="Century Schoolbook" w:hint="default"/>
      <w:sz w:val="8"/>
      <w:szCs w:val="8"/>
    </w:rPr>
  </w:style>
  <w:style w:type="character" w:customStyle="1" w:styleId="FontStyle110">
    <w:name w:val="Font Style110"/>
    <w:rsid w:val="00935D5D"/>
    <w:rPr>
      <w:rFonts w:ascii="Candara" w:hAnsi="Candara" w:cs="Candara" w:hint="default"/>
      <w:sz w:val="28"/>
      <w:szCs w:val="28"/>
    </w:rPr>
  </w:style>
  <w:style w:type="character" w:customStyle="1" w:styleId="FontStyle111">
    <w:name w:val="Font Style111"/>
    <w:rsid w:val="00935D5D"/>
    <w:rPr>
      <w:rFonts w:ascii="Candara" w:hAnsi="Candara" w:cs="Candara" w:hint="default"/>
      <w:sz w:val="12"/>
      <w:szCs w:val="12"/>
    </w:rPr>
  </w:style>
  <w:style w:type="character" w:customStyle="1" w:styleId="FontStyle112">
    <w:name w:val="Font Style112"/>
    <w:rsid w:val="00935D5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13">
    <w:name w:val="Font Style113"/>
    <w:rsid w:val="00935D5D"/>
    <w:rPr>
      <w:rFonts w:ascii="Candara" w:hAnsi="Candara" w:cs="Candara" w:hint="default"/>
      <w:sz w:val="44"/>
      <w:szCs w:val="44"/>
    </w:rPr>
  </w:style>
  <w:style w:type="character" w:customStyle="1" w:styleId="FontStyle114">
    <w:name w:val="Font Style114"/>
    <w:rsid w:val="00935D5D"/>
    <w:rPr>
      <w:rFonts w:ascii="Candara" w:hAnsi="Candara" w:cs="Candara" w:hint="default"/>
      <w:sz w:val="42"/>
      <w:szCs w:val="42"/>
    </w:rPr>
  </w:style>
  <w:style w:type="character" w:customStyle="1" w:styleId="FontStyle115">
    <w:name w:val="Font Style115"/>
    <w:rsid w:val="00935D5D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116">
    <w:name w:val="Font Style116"/>
    <w:rsid w:val="00935D5D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117">
    <w:name w:val="Font Style117"/>
    <w:rsid w:val="00935D5D"/>
    <w:rPr>
      <w:rFonts w:ascii="Century Schoolbook" w:hAnsi="Century Schoolbook" w:cs="Century Schoolbook" w:hint="default"/>
      <w:i/>
      <w:iCs/>
      <w:spacing w:val="-20"/>
      <w:sz w:val="30"/>
      <w:szCs w:val="30"/>
    </w:rPr>
  </w:style>
  <w:style w:type="character" w:customStyle="1" w:styleId="FontStyle118">
    <w:name w:val="Font Style118"/>
    <w:rsid w:val="00935D5D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119">
    <w:name w:val="Font Style119"/>
    <w:rsid w:val="00935D5D"/>
    <w:rPr>
      <w:rFonts w:ascii="Century Schoolbook" w:hAnsi="Century Schoolbook" w:cs="Century Schoolbook" w:hint="default"/>
      <w:spacing w:val="-10"/>
      <w:sz w:val="18"/>
      <w:szCs w:val="18"/>
    </w:rPr>
  </w:style>
  <w:style w:type="character" w:customStyle="1" w:styleId="FontStyle120">
    <w:name w:val="Font Style120"/>
    <w:rsid w:val="00935D5D"/>
    <w:rPr>
      <w:rFonts w:ascii="Century Schoolbook" w:hAnsi="Century Schoolbook" w:cs="Century Schoolbook" w:hint="default"/>
      <w:b/>
      <w:bCs/>
      <w:w w:val="150"/>
      <w:sz w:val="8"/>
      <w:szCs w:val="8"/>
    </w:rPr>
  </w:style>
  <w:style w:type="character" w:customStyle="1" w:styleId="FontStyle121">
    <w:name w:val="Font Style121"/>
    <w:rsid w:val="00935D5D"/>
    <w:rPr>
      <w:rFonts w:ascii="Franklin Gothic Heavy" w:hAnsi="Franklin Gothic Heavy" w:cs="Franklin Gothic Heavy" w:hint="default"/>
      <w:smallCaps/>
      <w:spacing w:val="10"/>
      <w:sz w:val="12"/>
      <w:szCs w:val="12"/>
    </w:rPr>
  </w:style>
  <w:style w:type="character" w:customStyle="1" w:styleId="FontStyle122">
    <w:name w:val="Font Style122"/>
    <w:rsid w:val="00935D5D"/>
    <w:rPr>
      <w:rFonts w:ascii="Century Schoolbook" w:hAnsi="Century Schoolbook" w:cs="Century Schoolbook" w:hint="default"/>
      <w:b/>
      <w:bCs/>
      <w:spacing w:val="-10"/>
      <w:sz w:val="12"/>
      <w:szCs w:val="12"/>
    </w:rPr>
  </w:style>
  <w:style w:type="character" w:customStyle="1" w:styleId="FontStyle123">
    <w:name w:val="Font Style123"/>
    <w:rsid w:val="00935D5D"/>
    <w:rPr>
      <w:rFonts w:ascii="Constantia" w:hAnsi="Constantia" w:cs="Constantia" w:hint="default"/>
      <w:spacing w:val="40"/>
      <w:sz w:val="22"/>
      <w:szCs w:val="22"/>
    </w:rPr>
  </w:style>
  <w:style w:type="character" w:customStyle="1" w:styleId="FontStyle124">
    <w:name w:val="Font Style124"/>
    <w:rsid w:val="00935D5D"/>
    <w:rPr>
      <w:rFonts w:ascii="Franklin Gothic Heavy" w:hAnsi="Franklin Gothic Heavy" w:cs="Franklin Gothic Heavy" w:hint="default"/>
      <w:i/>
      <w:iCs/>
      <w:sz w:val="12"/>
      <w:szCs w:val="12"/>
    </w:rPr>
  </w:style>
  <w:style w:type="character" w:customStyle="1" w:styleId="FontStyle125">
    <w:name w:val="Font Style125"/>
    <w:rsid w:val="00935D5D"/>
    <w:rPr>
      <w:rFonts w:ascii="Franklin Gothic Medium Cond" w:hAnsi="Franklin Gothic Medium Cond" w:cs="Franklin Gothic Medium Cond" w:hint="default"/>
      <w:i/>
      <w:iCs/>
      <w:spacing w:val="50"/>
      <w:sz w:val="32"/>
      <w:szCs w:val="32"/>
    </w:rPr>
  </w:style>
  <w:style w:type="character" w:customStyle="1" w:styleId="FontStyle126">
    <w:name w:val="Font Style126"/>
    <w:rsid w:val="00935D5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7">
    <w:name w:val="Font Style127"/>
    <w:rsid w:val="00935D5D"/>
    <w:rPr>
      <w:rFonts w:ascii="Georgia" w:hAnsi="Georgia" w:cs="Georgia" w:hint="default"/>
      <w:sz w:val="18"/>
      <w:szCs w:val="18"/>
    </w:rPr>
  </w:style>
  <w:style w:type="character" w:customStyle="1" w:styleId="FontStyle128">
    <w:name w:val="Font Style128"/>
    <w:rsid w:val="00935D5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29">
    <w:name w:val="Font Style129"/>
    <w:rsid w:val="00935D5D"/>
    <w:rPr>
      <w:rFonts w:ascii="Tahoma" w:hAnsi="Tahoma" w:cs="Tahoma" w:hint="default"/>
      <w:i/>
      <w:iCs/>
      <w:sz w:val="30"/>
      <w:szCs w:val="30"/>
    </w:rPr>
  </w:style>
  <w:style w:type="character" w:customStyle="1" w:styleId="FontStyle130">
    <w:name w:val="Font Style130"/>
    <w:rsid w:val="00935D5D"/>
    <w:rPr>
      <w:rFonts w:ascii="Georgia" w:hAnsi="Georgia" w:cs="Georgia" w:hint="default"/>
      <w:i/>
      <w:iCs/>
      <w:spacing w:val="30"/>
      <w:sz w:val="24"/>
      <w:szCs w:val="24"/>
    </w:rPr>
  </w:style>
  <w:style w:type="character" w:customStyle="1" w:styleId="FontStyle131">
    <w:name w:val="Font Style131"/>
    <w:rsid w:val="00935D5D"/>
    <w:rPr>
      <w:rFonts w:ascii="Century Schoolbook" w:hAnsi="Century Schoolbook" w:cs="Century Schoolbook" w:hint="default"/>
      <w:spacing w:val="-10"/>
      <w:sz w:val="16"/>
      <w:szCs w:val="16"/>
    </w:rPr>
  </w:style>
  <w:style w:type="character" w:customStyle="1" w:styleId="FontStyle132">
    <w:name w:val="Font Style132"/>
    <w:rsid w:val="00935D5D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33">
    <w:name w:val="Font Style133"/>
    <w:rsid w:val="00935D5D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character" w:customStyle="1" w:styleId="FontStyle134">
    <w:name w:val="Font Style134"/>
    <w:rsid w:val="00935D5D"/>
    <w:rPr>
      <w:rFonts w:ascii="Franklin Gothic Heavy" w:hAnsi="Franklin Gothic Heavy" w:cs="Franklin Gothic Heavy" w:hint="default"/>
      <w:spacing w:val="-10"/>
      <w:sz w:val="14"/>
      <w:szCs w:val="14"/>
    </w:rPr>
  </w:style>
  <w:style w:type="character" w:customStyle="1" w:styleId="FontStyle135">
    <w:name w:val="Font Style135"/>
    <w:rsid w:val="00935D5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136">
    <w:name w:val="Font Style136"/>
    <w:rsid w:val="00935D5D"/>
    <w:rPr>
      <w:rFonts w:ascii="Century Schoolbook" w:hAnsi="Century Schoolbook" w:cs="Century Schoolbook" w:hint="default"/>
      <w:spacing w:val="-10"/>
      <w:sz w:val="24"/>
      <w:szCs w:val="24"/>
    </w:rPr>
  </w:style>
  <w:style w:type="character" w:customStyle="1" w:styleId="FontStyle137">
    <w:name w:val="Font Style137"/>
    <w:rsid w:val="00935D5D"/>
    <w:rPr>
      <w:rFonts w:ascii="Century Schoolbook" w:hAnsi="Century Schoolbook" w:cs="Century Schoolbook" w:hint="default"/>
      <w:b/>
      <w:bCs/>
      <w:spacing w:val="-10"/>
      <w:sz w:val="12"/>
      <w:szCs w:val="12"/>
    </w:rPr>
  </w:style>
  <w:style w:type="character" w:customStyle="1" w:styleId="FontStyle138">
    <w:name w:val="Font Style138"/>
    <w:rsid w:val="00935D5D"/>
    <w:rPr>
      <w:rFonts w:ascii="Century Schoolbook" w:hAnsi="Century Schoolbook" w:cs="Century Schoolbook" w:hint="default"/>
      <w:i/>
      <w:iCs/>
      <w:spacing w:val="-20"/>
      <w:sz w:val="16"/>
      <w:szCs w:val="16"/>
    </w:rPr>
  </w:style>
  <w:style w:type="character" w:customStyle="1" w:styleId="FontStyle139">
    <w:name w:val="Font Style139"/>
    <w:rsid w:val="00935D5D"/>
    <w:rPr>
      <w:rFonts w:ascii="Century Schoolbook" w:hAnsi="Century Schoolbook" w:cs="Century Schoolbook" w:hint="default"/>
      <w:spacing w:val="-10"/>
      <w:sz w:val="12"/>
      <w:szCs w:val="12"/>
    </w:rPr>
  </w:style>
  <w:style w:type="character" w:customStyle="1" w:styleId="FontStyle140">
    <w:name w:val="Font Style140"/>
    <w:rsid w:val="00935D5D"/>
    <w:rPr>
      <w:rFonts w:ascii="Century Schoolbook" w:hAnsi="Century Schoolbook" w:cs="Century Schoolbook" w:hint="default"/>
      <w:b/>
      <w:bCs/>
      <w:i/>
      <w:iCs/>
      <w:sz w:val="12"/>
      <w:szCs w:val="12"/>
    </w:rPr>
  </w:style>
  <w:style w:type="character" w:customStyle="1" w:styleId="FontStyle141">
    <w:name w:val="Font Style141"/>
    <w:rsid w:val="00935D5D"/>
    <w:rPr>
      <w:rFonts w:ascii="Georgia" w:hAnsi="Georgia" w:cs="Georgia" w:hint="default"/>
      <w:sz w:val="16"/>
      <w:szCs w:val="16"/>
    </w:rPr>
  </w:style>
  <w:style w:type="character" w:customStyle="1" w:styleId="FontStyle142">
    <w:name w:val="Font Style142"/>
    <w:rsid w:val="00935D5D"/>
    <w:rPr>
      <w:rFonts w:ascii="Impact" w:hAnsi="Impact" w:cs="Impact" w:hint="default"/>
      <w:sz w:val="22"/>
      <w:szCs w:val="22"/>
    </w:rPr>
  </w:style>
  <w:style w:type="character" w:customStyle="1" w:styleId="FontStyle143">
    <w:name w:val="Font Style143"/>
    <w:rsid w:val="00935D5D"/>
    <w:rPr>
      <w:rFonts w:ascii="Franklin Gothic Heavy" w:hAnsi="Franklin Gothic Heavy" w:cs="Franklin Gothic Heavy" w:hint="default"/>
      <w:i/>
      <w:iCs/>
      <w:sz w:val="28"/>
      <w:szCs w:val="28"/>
    </w:rPr>
  </w:style>
  <w:style w:type="character" w:customStyle="1" w:styleId="FontStyle144">
    <w:name w:val="Font Style144"/>
    <w:rsid w:val="00935D5D"/>
    <w:rPr>
      <w:rFonts w:ascii="Century Schoolbook" w:hAnsi="Century Schoolbook" w:cs="Century Schoolbook" w:hint="default"/>
      <w:b/>
      <w:bCs/>
      <w:sz w:val="10"/>
      <w:szCs w:val="10"/>
    </w:rPr>
  </w:style>
  <w:style w:type="character" w:customStyle="1" w:styleId="FontStyle145">
    <w:name w:val="Font Style145"/>
    <w:rsid w:val="00935D5D"/>
    <w:rPr>
      <w:rFonts w:ascii="Consolas" w:hAnsi="Consolas" w:cs="Consolas" w:hint="default"/>
      <w:i/>
      <w:iCs/>
      <w:sz w:val="24"/>
      <w:szCs w:val="24"/>
    </w:rPr>
  </w:style>
  <w:style w:type="character" w:customStyle="1" w:styleId="FontStyle146">
    <w:name w:val="Font Style146"/>
    <w:rsid w:val="00935D5D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47">
    <w:name w:val="Font Style147"/>
    <w:rsid w:val="00935D5D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148">
    <w:name w:val="Font Style148"/>
    <w:rsid w:val="00935D5D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149">
    <w:name w:val="Font Style149"/>
    <w:rsid w:val="00935D5D"/>
    <w:rPr>
      <w:rFonts w:ascii="Century Schoolbook" w:hAnsi="Century Schoolbook" w:cs="Century Schoolbook" w:hint="default"/>
      <w:sz w:val="8"/>
      <w:szCs w:val="8"/>
    </w:rPr>
  </w:style>
  <w:style w:type="character" w:customStyle="1" w:styleId="FontStyle150">
    <w:name w:val="Font Style150"/>
    <w:rsid w:val="00935D5D"/>
    <w:rPr>
      <w:rFonts w:ascii="Georgia" w:hAnsi="Georgia" w:cs="Georgia" w:hint="default"/>
      <w:b/>
      <w:bCs/>
      <w:sz w:val="12"/>
      <w:szCs w:val="12"/>
    </w:rPr>
  </w:style>
  <w:style w:type="character" w:customStyle="1" w:styleId="FontStyle151">
    <w:name w:val="Font Style151"/>
    <w:rsid w:val="00935D5D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152">
    <w:name w:val="Font Style152"/>
    <w:rsid w:val="00935D5D"/>
    <w:rPr>
      <w:rFonts w:ascii="Constantia" w:hAnsi="Constantia" w:cs="Constantia" w:hint="default"/>
      <w:sz w:val="34"/>
      <w:szCs w:val="34"/>
    </w:rPr>
  </w:style>
  <w:style w:type="character" w:customStyle="1" w:styleId="FontStyle153">
    <w:name w:val="Font Style153"/>
    <w:rsid w:val="00935D5D"/>
    <w:rPr>
      <w:rFonts w:ascii="Cambria" w:hAnsi="Cambria" w:cs="Cambria" w:hint="default"/>
      <w:b/>
      <w:bCs/>
      <w:sz w:val="24"/>
      <w:szCs w:val="24"/>
    </w:rPr>
  </w:style>
  <w:style w:type="character" w:customStyle="1" w:styleId="FontStyle154">
    <w:name w:val="Font Style154"/>
    <w:rsid w:val="00935D5D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155">
    <w:name w:val="Font Style155"/>
    <w:rsid w:val="00935D5D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156">
    <w:name w:val="Font Style156"/>
    <w:rsid w:val="00935D5D"/>
    <w:rPr>
      <w:rFonts w:ascii="Century Schoolbook" w:hAnsi="Century Schoolbook" w:cs="Century Schoolbook" w:hint="default"/>
      <w:b/>
      <w:bCs/>
      <w:i/>
      <w:iCs/>
      <w:sz w:val="8"/>
      <w:szCs w:val="8"/>
    </w:rPr>
  </w:style>
  <w:style w:type="character" w:customStyle="1" w:styleId="FontStyle157">
    <w:name w:val="Font Style157"/>
    <w:rsid w:val="00935D5D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158">
    <w:name w:val="Font Style158"/>
    <w:rsid w:val="00935D5D"/>
    <w:rPr>
      <w:rFonts w:ascii="Century Schoolbook" w:hAnsi="Century Schoolbook" w:cs="Century Schoolbook" w:hint="default"/>
      <w:b/>
      <w:bCs/>
      <w:smallCaps/>
      <w:sz w:val="18"/>
      <w:szCs w:val="18"/>
    </w:rPr>
  </w:style>
  <w:style w:type="character" w:customStyle="1" w:styleId="FontStyle159">
    <w:name w:val="Font Style159"/>
    <w:rsid w:val="00935D5D"/>
    <w:rPr>
      <w:rFonts w:ascii="Century Schoolbook" w:hAnsi="Century Schoolbook" w:cs="Century Schoolbook" w:hint="default"/>
      <w:b/>
      <w:bCs/>
      <w:i/>
      <w:iCs/>
      <w:sz w:val="14"/>
      <w:szCs w:val="14"/>
    </w:rPr>
  </w:style>
  <w:style w:type="character" w:customStyle="1" w:styleId="FontStyle160">
    <w:name w:val="Font Style160"/>
    <w:rsid w:val="00935D5D"/>
    <w:rPr>
      <w:rFonts w:ascii="Century Schoolbook" w:hAnsi="Century Schoolbook" w:cs="Century Schoolbook" w:hint="default"/>
      <w:b/>
      <w:bCs/>
      <w:spacing w:val="20"/>
      <w:sz w:val="28"/>
      <w:szCs w:val="28"/>
    </w:rPr>
  </w:style>
  <w:style w:type="character" w:customStyle="1" w:styleId="FontStyle161">
    <w:name w:val="Font Style161"/>
    <w:rsid w:val="00935D5D"/>
    <w:rPr>
      <w:rFonts w:ascii="Georgia" w:hAnsi="Georgia" w:cs="Georgia" w:hint="default"/>
      <w:spacing w:val="20"/>
      <w:sz w:val="32"/>
      <w:szCs w:val="32"/>
    </w:rPr>
  </w:style>
  <w:style w:type="character" w:customStyle="1" w:styleId="FontStyle162">
    <w:name w:val="Font Style162"/>
    <w:rsid w:val="00935D5D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163">
    <w:name w:val="Font Style163"/>
    <w:rsid w:val="00935D5D"/>
    <w:rPr>
      <w:rFonts w:ascii="Century Schoolbook" w:hAnsi="Century Schoolbook" w:cs="Century Schoolbook" w:hint="default"/>
      <w:b/>
      <w:bCs/>
      <w:spacing w:val="-10"/>
      <w:sz w:val="12"/>
      <w:szCs w:val="12"/>
    </w:rPr>
  </w:style>
  <w:style w:type="character" w:customStyle="1" w:styleId="FontStyle164">
    <w:name w:val="Font Style164"/>
    <w:rsid w:val="00935D5D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165">
    <w:name w:val="Font Style165"/>
    <w:rsid w:val="00935D5D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66">
    <w:name w:val="Font Style166"/>
    <w:rsid w:val="00935D5D"/>
    <w:rPr>
      <w:rFonts w:ascii="Impact" w:hAnsi="Impact" w:cs="Impact" w:hint="default"/>
      <w:i/>
      <w:iCs/>
      <w:spacing w:val="40"/>
      <w:sz w:val="14"/>
      <w:szCs w:val="14"/>
    </w:rPr>
  </w:style>
  <w:style w:type="character" w:customStyle="1" w:styleId="FontStyle167">
    <w:name w:val="Font Style167"/>
    <w:rsid w:val="00935D5D"/>
    <w:rPr>
      <w:rFonts w:ascii="Century Schoolbook" w:hAnsi="Century Schoolbook" w:cs="Century Schoolbook" w:hint="default"/>
      <w:b/>
      <w:bCs/>
      <w:i/>
      <w:iCs/>
      <w:sz w:val="22"/>
      <w:szCs w:val="22"/>
    </w:rPr>
  </w:style>
  <w:style w:type="character" w:customStyle="1" w:styleId="FontStyle168">
    <w:name w:val="Font Style168"/>
    <w:rsid w:val="00935D5D"/>
    <w:rPr>
      <w:rFonts w:ascii="Century Schoolbook" w:hAnsi="Century Schoolbook" w:cs="Century Schoolbook" w:hint="default"/>
      <w:spacing w:val="-20"/>
      <w:sz w:val="28"/>
      <w:szCs w:val="28"/>
    </w:rPr>
  </w:style>
  <w:style w:type="character" w:customStyle="1" w:styleId="FontStyle169">
    <w:name w:val="Font Style169"/>
    <w:rsid w:val="00935D5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70">
    <w:name w:val="Font Style170"/>
    <w:rsid w:val="00935D5D"/>
    <w:rPr>
      <w:rFonts w:ascii="Century Schoolbook" w:hAnsi="Century Schoolbook" w:cs="Century Schoolbook" w:hint="default"/>
      <w:smallCaps/>
      <w:spacing w:val="-20"/>
      <w:sz w:val="18"/>
      <w:szCs w:val="18"/>
    </w:rPr>
  </w:style>
  <w:style w:type="character" w:customStyle="1" w:styleId="FontStyle171">
    <w:name w:val="Font Style171"/>
    <w:rsid w:val="00935D5D"/>
    <w:rPr>
      <w:rFonts w:ascii="Georgia" w:hAnsi="Georgia" w:cs="Georgia" w:hint="default"/>
      <w:smallCaps/>
      <w:spacing w:val="-20"/>
      <w:sz w:val="18"/>
      <w:szCs w:val="18"/>
    </w:rPr>
  </w:style>
  <w:style w:type="character" w:customStyle="1" w:styleId="FontStyle177">
    <w:name w:val="Font Style177"/>
    <w:rsid w:val="00935D5D"/>
    <w:rPr>
      <w:rFonts w:ascii="Georgia" w:hAnsi="Georgia" w:cs="Georgia" w:hint="default"/>
      <w:sz w:val="20"/>
      <w:szCs w:val="20"/>
    </w:rPr>
  </w:style>
  <w:style w:type="character" w:customStyle="1" w:styleId="FontStyle178">
    <w:name w:val="Font Style178"/>
    <w:rsid w:val="00935D5D"/>
    <w:rPr>
      <w:rFonts w:ascii="Consolas" w:hAnsi="Consolas" w:cs="Consolas" w:hint="default"/>
      <w:b/>
      <w:bCs/>
      <w:sz w:val="8"/>
      <w:szCs w:val="8"/>
    </w:rPr>
  </w:style>
  <w:style w:type="character" w:customStyle="1" w:styleId="FontStyle179">
    <w:name w:val="Font Style179"/>
    <w:rsid w:val="00935D5D"/>
    <w:rPr>
      <w:rFonts w:ascii="Georgia" w:hAnsi="Georgia" w:cs="Georgia" w:hint="default"/>
      <w:spacing w:val="10"/>
      <w:sz w:val="24"/>
      <w:szCs w:val="24"/>
    </w:rPr>
  </w:style>
  <w:style w:type="character" w:customStyle="1" w:styleId="FontStyle180">
    <w:name w:val="Font Style180"/>
    <w:rsid w:val="00935D5D"/>
    <w:rPr>
      <w:rFonts w:ascii="Cambria" w:hAnsi="Cambria" w:cs="Cambria" w:hint="default"/>
      <w:sz w:val="38"/>
      <w:szCs w:val="38"/>
    </w:rPr>
  </w:style>
  <w:style w:type="character" w:customStyle="1" w:styleId="FontStyle181">
    <w:name w:val="Font Style181"/>
    <w:rsid w:val="00935D5D"/>
    <w:rPr>
      <w:rFonts w:ascii="Consolas" w:hAnsi="Consolas" w:cs="Consolas" w:hint="default"/>
      <w:b/>
      <w:bCs/>
      <w:sz w:val="16"/>
      <w:szCs w:val="16"/>
    </w:rPr>
  </w:style>
  <w:style w:type="character" w:customStyle="1" w:styleId="FontStyle182">
    <w:name w:val="Font Style182"/>
    <w:rsid w:val="00935D5D"/>
    <w:rPr>
      <w:rFonts w:ascii="Georgia" w:hAnsi="Georgia" w:cs="Georgia" w:hint="default"/>
      <w:b/>
      <w:bCs/>
      <w:sz w:val="14"/>
      <w:szCs w:val="14"/>
    </w:rPr>
  </w:style>
  <w:style w:type="character" w:customStyle="1" w:styleId="FontStyle183">
    <w:name w:val="Font Style183"/>
    <w:rsid w:val="00935D5D"/>
    <w:rPr>
      <w:rFonts w:ascii="Georgia" w:hAnsi="Georgia" w:cs="Georgia" w:hint="default"/>
      <w:b/>
      <w:bCs/>
      <w:sz w:val="12"/>
      <w:szCs w:val="12"/>
    </w:rPr>
  </w:style>
  <w:style w:type="character" w:customStyle="1" w:styleId="FontStyle184">
    <w:name w:val="Font Style184"/>
    <w:rsid w:val="00935D5D"/>
    <w:rPr>
      <w:rFonts w:ascii="Georgia" w:hAnsi="Georgia" w:cs="Georgia" w:hint="default"/>
      <w:b/>
      <w:bCs/>
      <w:sz w:val="12"/>
      <w:szCs w:val="12"/>
    </w:rPr>
  </w:style>
  <w:style w:type="character" w:customStyle="1" w:styleId="FontStyle185">
    <w:name w:val="Font Style185"/>
    <w:rsid w:val="00935D5D"/>
    <w:rPr>
      <w:rFonts w:ascii="Cambria" w:hAnsi="Cambria" w:cs="Cambria" w:hint="default"/>
      <w:sz w:val="40"/>
      <w:szCs w:val="40"/>
    </w:rPr>
  </w:style>
  <w:style w:type="character" w:customStyle="1" w:styleId="FontStyle186">
    <w:name w:val="Font Style186"/>
    <w:rsid w:val="00935D5D"/>
    <w:rPr>
      <w:rFonts w:ascii="Consolas" w:hAnsi="Consolas" w:cs="Consolas" w:hint="default"/>
      <w:sz w:val="18"/>
      <w:szCs w:val="18"/>
    </w:rPr>
  </w:style>
  <w:style w:type="character" w:customStyle="1" w:styleId="FontStyle187">
    <w:name w:val="Font Style187"/>
    <w:rsid w:val="00935D5D"/>
    <w:rPr>
      <w:rFonts w:ascii="Georgia" w:hAnsi="Georgia" w:cs="Georgia" w:hint="default"/>
      <w:b/>
      <w:bCs/>
      <w:sz w:val="8"/>
      <w:szCs w:val="8"/>
    </w:rPr>
  </w:style>
  <w:style w:type="character" w:customStyle="1" w:styleId="FontStyle188">
    <w:name w:val="Font Style188"/>
    <w:rsid w:val="00935D5D"/>
    <w:rPr>
      <w:rFonts w:ascii="Georgia" w:hAnsi="Georgia" w:cs="Georgia" w:hint="default"/>
      <w:b/>
      <w:bCs/>
      <w:i/>
      <w:iCs/>
      <w:sz w:val="8"/>
      <w:szCs w:val="8"/>
    </w:rPr>
  </w:style>
  <w:style w:type="character" w:customStyle="1" w:styleId="FontStyle189">
    <w:name w:val="Font Style189"/>
    <w:rsid w:val="00935D5D"/>
    <w:rPr>
      <w:rFonts w:ascii="Franklin Gothic Demi" w:hAnsi="Franklin Gothic Demi" w:cs="Franklin Gothic Demi" w:hint="default"/>
      <w:sz w:val="40"/>
      <w:szCs w:val="40"/>
    </w:rPr>
  </w:style>
  <w:style w:type="character" w:customStyle="1" w:styleId="FontStyle195">
    <w:name w:val="Font Style195"/>
    <w:rsid w:val="00935D5D"/>
    <w:rPr>
      <w:rFonts w:ascii="Georgia" w:hAnsi="Georgia" w:cs="Georgia" w:hint="default"/>
      <w:sz w:val="30"/>
      <w:szCs w:val="30"/>
    </w:rPr>
  </w:style>
  <w:style w:type="character" w:customStyle="1" w:styleId="FontStyle196">
    <w:name w:val="Font Style196"/>
    <w:rsid w:val="00935D5D"/>
    <w:rPr>
      <w:rFonts w:ascii="Franklin Gothic Medium" w:hAnsi="Franklin Gothic Medium" w:cs="Franklin Gothic Medium" w:hint="default"/>
      <w:sz w:val="36"/>
      <w:szCs w:val="36"/>
    </w:rPr>
  </w:style>
  <w:style w:type="character" w:customStyle="1" w:styleId="FontStyle197">
    <w:name w:val="Font Style197"/>
    <w:rsid w:val="00935D5D"/>
    <w:rPr>
      <w:rFonts w:ascii="Consolas" w:hAnsi="Consolas" w:cs="Consolas" w:hint="default"/>
      <w:b/>
      <w:bCs/>
      <w:sz w:val="16"/>
      <w:szCs w:val="16"/>
    </w:rPr>
  </w:style>
  <w:style w:type="character" w:customStyle="1" w:styleId="FontStyle199">
    <w:name w:val="Font Style199"/>
    <w:rsid w:val="00935D5D"/>
    <w:rPr>
      <w:rFonts w:ascii="Consolas" w:hAnsi="Consolas" w:cs="Consolas" w:hint="default"/>
      <w:b/>
      <w:bCs/>
      <w:sz w:val="16"/>
      <w:szCs w:val="16"/>
    </w:rPr>
  </w:style>
  <w:style w:type="character" w:customStyle="1" w:styleId="FontStyle201">
    <w:name w:val="Font Style201"/>
    <w:rsid w:val="00935D5D"/>
    <w:rPr>
      <w:rFonts w:ascii="Consolas" w:hAnsi="Consolas" w:cs="Consolas" w:hint="default"/>
      <w:b/>
      <w:bCs/>
      <w:sz w:val="16"/>
      <w:szCs w:val="16"/>
    </w:rPr>
  </w:style>
  <w:style w:type="character" w:customStyle="1" w:styleId="FontStyle203">
    <w:name w:val="Font Style203"/>
    <w:rsid w:val="00935D5D"/>
    <w:rPr>
      <w:rFonts w:ascii="Franklin Gothic Medium" w:hAnsi="Franklin Gothic Medium" w:cs="Franklin Gothic Medium" w:hint="default"/>
      <w:b/>
      <w:bCs/>
      <w:sz w:val="16"/>
      <w:szCs w:val="16"/>
    </w:rPr>
  </w:style>
  <w:style w:type="character" w:customStyle="1" w:styleId="FontStyle204">
    <w:name w:val="Font Style204"/>
    <w:rsid w:val="00935D5D"/>
    <w:rPr>
      <w:rFonts w:ascii="MS Reference Sans Serif" w:hAnsi="MS Reference Sans Serif" w:cs="MS Reference Sans Serif" w:hint="default"/>
      <w:sz w:val="30"/>
      <w:szCs w:val="30"/>
    </w:rPr>
  </w:style>
  <w:style w:type="character" w:customStyle="1" w:styleId="FontStyle205">
    <w:name w:val="Font Style205"/>
    <w:rsid w:val="00935D5D"/>
    <w:rPr>
      <w:rFonts w:ascii="MS Reference Sans Serif" w:hAnsi="MS Reference Sans Serif" w:cs="MS Reference Sans Serif" w:hint="default"/>
      <w:sz w:val="26"/>
      <w:szCs w:val="26"/>
    </w:rPr>
  </w:style>
  <w:style w:type="character" w:customStyle="1" w:styleId="FontStyle206">
    <w:name w:val="Font Style206"/>
    <w:rsid w:val="00935D5D"/>
    <w:rPr>
      <w:rFonts w:ascii="Consolas" w:hAnsi="Consolas" w:cs="Consolas" w:hint="default"/>
      <w:b/>
      <w:bCs/>
      <w:sz w:val="16"/>
      <w:szCs w:val="16"/>
    </w:rPr>
  </w:style>
  <w:style w:type="character" w:customStyle="1" w:styleId="FontStyle18">
    <w:name w:val="Font Style18"/>
    <w:rsid w:val="00935D5D"/>
    <w:rPr>
      <w:rFonts w:ascii="Cambria" w:hAnsi="Cambria" w:cs="Cambria" w:hint="default"/>
      <w:sz w:val="18"/>
      <w:szCs w:val="18"/>
    </w:rPr>
  </w:style>
  <w:style w:type="character" w:customStyle="1" w:styleId="FontStyle22">
    <w:name w:val="Font Style22"/>
    <w:rsid w:val="00935D5D"/>
    <w:rPr>
      <w:rFonts w:ascii="Cambria" w:hAnsi="Cambria" w:cs="Cambria" w:hint="default"/>
      <w:sz w:val="22"/>
      <w:szCs w:val="22"/>
    </w:rPr>
  </w:style>
  <w:style w:type="character" w:customStyle="1" w:styleId="FontStyle23">
    <w:name w:val="Font Style23"/>
    <w:rsid w:val="00935D5D"/>
    <w:rPr>
      <w:rFonts w:ascii="Cambria" w:hAnsi="Cambria" w:cs="Cambria" w:hint="default"/>
      <w:spacing w:val="20"/>
      <w:sz w:val="24"/>
      <w:szCs w:val="24"/>
    </w:rPr>
  </w:style>
  <w:style w:type="character" w:customStyle="1" w:styleId="FontStyle24">
    <w:name w:val="Font Style24"/>
    <w:rsid w:val="00935D5D"/>
    <w:rPr>
      <w:rFonts w:ascii="Consolas" w:hAnsi="Consolas" w:cs="Consolas" w:hint="default"/>
      <w:b/>
      <w:bCs/>
      <w:sz w:val="18"/>
      <w:szCs w:val="18"/>
    </w:rPr>
  </w:style>
  <w:style w:type="character" w:customStyle="1" w:styleId="FontStyle25">
    <w:name w:val="Font Style25"/>
    <w:rsid w:val="00935D5D"/>
    <w:rPr>
      <w:rFonts w:ascii="Cambria" w:hAnsi="Cambria" w:cs="Cambria" w:hint="default"/>
      <w:i/>
      <w:iCs/>
      <w:spacing w:val="20"/>
      <w:sz w:val="22"/>
      <w:szCs w:val="22"/>
    </w:rPr>
  </w:style>
  <w:style w:type="character" w:customStyle="1" w:styleId="FontStyle26">
    <w:name w:val="Font Style26"/>
    <w:rsid w:val="00935D5D"/>
    <w:rPr>
      <w:rFonts w:ascii="Consolas" w:hAnsi="Consolas" w:cs="Consolas" w:hint="default"/>
      <w:sz w:val="22"/>
      <w:szCs w:val="22"/>
    </w:rPr>
  </w:style>
  <w:style w:type="character" w:customStyle="1" w:styleId="FontStyle21">
    <w:name w:val="Font Style21"/>
    <w:rsid w:val="00935D5D"/>
    <w:rPr>
      <w:rFonts w:ascii="Cambria" w:hAnsi="Cambria" w:cs="Cambria" w:hint="default"/>
      <w:sz w:val="16"/>
      <w:szCs w:val="16"/>
    </w:rPr>
  </w:style>
  <w:style w:type="character" w:customStyle="1" w:styleId="FontStyle19">
    <w:name w:val="Font Style19"/>
    <w:rsid w:val="00935D5D"/>
    <w:rPr>
      <w:rFonts w:ascii="Book Antiqua" w:hAnsi="Book Antiqua" w:cs="Book Antiqua" w:hint="default"/>
      <w:smallCaps/>
      <w:sz w:val="16"/>
      <w:szCs w:val="16"/>
    </w:rPr>
  </w:style>
  <w:style w:type="character" w:customStyle="1" w:styleId="FontStyle20">
    <w:name w:val="Font Style20"/>
    <w:rsid w:val="00935D5D"/>
    <w:rPr>
      <w:rFonts w:ascii="Georgia" w:hAnsi="Georgia" w:cs="Georgia" w:hint="default"/>
      <w:b/>
      <w:bCs/>
      <w:smallCaps/>
      <w:sz w:val="8"/>
      <w:szCs w:val="8"/>
    </w:rPr>
  </w:style>
  <w:style w:type="character" w:customStyle="1" w:styleId="apple-converted-space">
    <w:name w:val="apple-converted-space"/>
    <w:basedOn w:val="a3"/>
    <w:rsid w:val="00935D5D"/>
  </w:style>
  <w:style w:type="table" w:styleId="aff1">
    <w:name w:val="Table Grid"/>
    <w:basedOn w:val="a4"/>
    <w:rsid w:val="0093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.net/" TargetMode="External"/><Relationship Id="rId13" Type="http://schemas.openxmlformats.org/officeDocument/2006/relationships/hyperlink" Target="file:///C:\&#1047;&#1086;&#1103;%20&#1060;&#1077;&#1076;&#1086;&#1088;&#1086;&#1074;&#1085;&#1072;\&#1047;&#1086;&#1103;%20&#1060;&#1077;&#1076;&#1086;&#1088;&#1086;&#1074;&#1085;&#1072;\&#1055;&#1054;&#1044;%20&#1053;&#1040;&#1043;&#1056;&#1059;&#1047;&#1050;&#1059;%202020-2021\2020-12-&#1045;&#1042;%20&#1055;&#1077;&#1090;&#1088;&#1103;&#1108;&#1074;&#1072;%20&#1047;%20&#1060;\2020-&#1055;&#1077;&#1090;&#1088;&#1103;&#1108;&#1074;&#1072;%20&#1047;%20&#1060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rada.gov.ua" TargetMode="External"/><Relationship Id="rId12" Type="http://schemas.openxmlformats.org/officeDocument/2006/relationships/hyperlink" Target="file:///C:\&#1047;&#1086;&#1103;%20&#1060;&#1077;&#1076;&#1086;&#1088;&#1086;&#1074;&#1085;&#1072;\&#1047;&#1086;&#1103;%20&#1060;&#1077;&#1076;&#1086;&#1088;&#1086;&#1074;&#1085;&#1072;\&#1055;&#1054;&#1044;%20&#1053;&#1040;&#1043;&#1056;&#1059;&#1047;&#1050;&#1059;%202020-2021\2020-12-&#1045;&#1042;%20&#1055;&#1077;&#1090;&#1088;&#1103;&#1108;&#1074;&#1072;%20&#1047;%20&#1060;\2020-&#1055;&#1077;&#1090;&#1088;&#1103;&#1108;&#1074;&#1072;%20&#1047;%20&#1060;.docx" TargetMode="External"/><Relationship Id="rId17" Type="http://schemas.openxmlformats.org/officeDocument/2006/relationships/hyperlink" Target="file:///C:\&#1047;&#1086;&#1103;%20&#1060;&#1077;&#1076;&#1086;&#1088;&#1086;&#1074;&#1085;&#1072;\&#1047;&#1086;&#1103;%20&#1060;&#1077;&#1076;&#1086;&#1088;&#1086;&#1074;&#1085;&#1072;\&#1055;&#1054;&#1044;%20&#1053;&#1040;&#1043;&#1056;&#1059;&#1047;&#1050;&#1059;%202020-2021\2020-12-&#1045;&#1042;%20&#1055;&#1077;&#1090;&#1088;&#1103;&#1108;&#1074;&#1072;%20&#1047;%20&#1060;\2020-&#1055;&#1077;&#1090;&#1088;&#1103;&#1108;&#1074;&#1072;%20&#1047;%20&#106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047;&#1086;&#1103;%20&#1060;&#1077;&#1076;&#1086;&#1088;&#1086;&#1074;&#1085;&#1072;\&#1047;&#1086;&#1103;%20&#1060;&#1077;&#1076;&#1086;&#1088;&#1086;&#1074;&#1085;&#1072;\&#1055;&#1054;&#1044;%20&#1053;&#1040;&#1043;&#1056;&#1059;&#1047;&#1050;&#1059;%202020-2021\2020-12-&#1045;&#1042;%20&#1055;&#1077;&#1090;&#1088;&#1103;&#1108;&#1074;&#1072;%20&#1047;%20&#1060;\2020-&#1055;&#1077;&#1090;&#1088;&#1103;&#1108;&#1074;&#1072;%20&#1047;%20&#1060;.docx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&#1047;&#1086;&#1103;%20&#1060;&#1077;&#1076;&#1086;&#1088;&#1086;&#1074;&#1085;&#1072;\&#1047;&#1086;&#1103;%20&#1060;&#1077;&#1076;&#1086;&#1088;&#1086;&#1074;&#1085;&#1072;\&#1055;&#1054;&#1044;%20&#1053;&#1040;&#1043;&#1056;&#1059;&#1047;&#1050;&#1059;%202020-2021\2020-12-&#1045;&#1042;%20&#1055;&#1077;&#1090;&#1088;&#1103;&#1108;&#1074;&#1072;%20&#1047;%20&#1060;\2020-&#1055;&#1077;&#1090;&#1088;&#1103;&#1108;&#1074;&#1072;%20&#1047;%20&#1060;.docx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&#1047;&#1086;&#1103;%20&#1060;&#1077;&#1076;&#1086;&#1088;&#1086;&#1074;&#1085;&#1072;\&#1047;&#1086;&#1103;%20&#1060;&#1077;&#1076;&#1086;&#1088;&#1086;&#1074;&#1085;&#1072;\&#1055;&#1054;&#1044;%20&#1053;&#1040;&#1043;&#1056;&#1059;&#1047;&#1050;&#1059;%202020-2021\2020-12-&#1045;&#1042;%20&#1055;&#1077;&#1090;&#1088;&#1103;&#1108;&#1074;&#1072;%20&#1047;%20&#1060;\2020-&#1055;&#1077;&#1090;&#1088;&#1103;&#1108;&#1074;&#1072;%20&#1047;%20&#1060;.docx" TargetMode="External"/><Relationship Id="rId10" Type="http://schemas.openxmlformats.org/officeDocument/2006/relationships/hyperlink" Target="file:///C:\&#1047;&#1086;&#1103;%20&#1060;&#1077;&#1076;&#1086;&#1088;&#1086;&#1074;&#1085;&#1072;\&#1047;&#1086;&#1103;%20&#1060;&#1077;&#1076;&#1086;&#1088;&#1086;&#1074;&#1085;&#1072;\&#1055;&#1054;&#1044;%20&#1053;&#1040;&#1043;&#1056;&#1059;&#1047;&#1050;&#1059;%202020-2021\2020-12-&#1045;&#1042;%20&#1055;&#1077;&#1090;&#1088;&#1103;&#1108;&#1074;&#1072;%20&#1047;%20&#1060;\2020-&#1055;&#1077;&#1090;&#1088;&#1103;&#1108;&#1074;&#1072;%20&#1047;%20&#1060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u.kiev.ua/" TargetMode="External"/><Relationship Id="rId14" Type="http://schemas.openxmlformats.org/officeDocument/2006/relationships/hyperlink" Target="file:///C:\&#1047;&#1086;&#1103;%20&#1060;&#1077;&#1076;&#1086;&#1088;&#1086;&#1074;&#1085;&#1072;\&#1047;&#1086;&#1103;%20&#1060;&#1077;&#1076;&#1086;&#1088;&#1086;&#1074;&#1085;&#1072;\&#1055;&#1054;&#1044;%20&#1053;&#1040;&#1043;&#1056;&#1059;&#1047;&#1050;&#1059;%202020-2021\2020-12-&#1045;&#1042;%20&#1055;&#1077;&#1090;&#1088;&#1103;&#1108;&#1074;&#1072;%20&#1047;%20&#1060;\2020-&#1055;&#1077;&#1090;&#1088;&#1103;&#1108;&#1074;&#1072;%20&#1047;%20&#106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7817</Words>
  <Characters>44557</Characters>
  <Application>Microsoft Office Word</Application>
  <DocSecurity>0</DocSecurity>
  <Lines>371</Lines>
  <Paragraphs>104</Paragraphs>
  <ScaleCrop>false</ScaleCrop>
  <Company/>
  <LinksUpToDate>false</LinksUpToDate>
  <CharactersWithSpaces>52270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2021-02-01T13:31:00Z</dcterms:created>
  <dcterms:modified xsi:type="dcterms:W3CDTF">2021-02-01T13:35:00Z</dcterms:modified>
</cp:coreProperties>
</file>