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A5" w:rsidRPr="00960577" w:rsidRDefault="005636A5" w:rsidP="005636A5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Практичні завдання для самостійного виконання</w:t>
      </w:r>
    </w:p>
    <w:p w:rsidR="005636A5" w:rsidRPr="00277216" w:rsidRDefault="005636A5" w:rsidP="005636A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77216">
        <w:rPr>
          <w:rFonts w:ascii="Arial" w:hAnsi="Arial" w:cs="Arial"/>
          <w:b/>
          <w:i/>
          <w:sz w:val="28"/>
          <w:szCs w:val="28"/>
          <w:lang w:val="uk-UA"/>
        </w:rPr>
        <w:t xml:space="preserve">Завдання 1. </w:t>
      </w:r>
      <w:r w:rsidRPr="00277216">
        <w:rPr>
          <w:rFonts w:ascii="Arial" w:hAnsi="Arial" w:cs="Arial"/>
          <w:sz w:val="28"/>
          <w:szCs w:val="28"/>
          <w:lang w:val="uk-UA"/>
        </w:rPr>
        <w:t>Банк має намір здійснити дві операції . Якому виду моніторингу вони підлягають?</w:t>
      </w:r>
    </w:p>
    <w:p w:rsidR="005636A5" w:rsidRPr="00960577" w:rsidRDefault="005636A5" w:rsidP="005636A5">
      <w:pPr>
        <w:pStyle w:val="2"/>
        <w:spacing w:before="0" w:line="288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277216">
        <w:rPr>
          <w:bCs/>
          <w:color w:val="auto"/>
          <w:sz w:val="28"/>
          <w:szCs w:val="28"/>
          <w:lang w:val="uk-UA"/>
        </w:rPr>
        <w:t>1. Банківська</w:t>
      </w:r>
      <w:r>
        <w:rPr>
          <w:bCs/>
          <w:color w:val="auto"/>
          <w:sz w:val="28"/>
          <w:szCs w:val="28"/>
          <w:lang w:val="uk-UA"/>
        </w:rPr>
        <w:t xml:space="preserve"> операція підлягає фінансовому моніторингу. </w:t>
      </w:r>
      <w:r w:rsidRPr="00960577">
        <w:rPr>
          <w:bCs/>
          <w:color w:val="auto"/>
          <w:sz w:val="28"/>
          <w:szCs w:val="28"/>
          <w:lang w:val="uk-UA"/>
        </w:rPr>
        <w:t xml:space="preserve">За результатами </w:t>
      </w:r>
      <w:r>
        <w:rPr>
          <w:bCs/>
          <w:color w:val="auto"/>
          <w:sz w:val="28"/>
          <w:szCs w:val="28"/>
          <w:lang w:val="uk-UA"/>
        </w:rPr>
        <w:t xml:space="preserve">його </w:t>
      </w:r>
      <w:r w:rsidRPr="00960577">
        <w:rPr>
          <w:bCs/>
          <w:color w:val="auto"/>
          <w:sz w:val="28"/>
          <w:szCs w:val="28"/>
          <w:lang w:val="uk-UA"/>
        </w:rPr>
        <w:t xml:space="preserve">проведення встановлено,  що   юридичною особою    здійснено переказ страхового платежу  в сумі </w:t>
      </w:r>
      <w:r>
        <w:rPr>
          <w:bCs/>
          <w:color w:val="auto"/>
          <w:sz w:val="28"/>
          <w:szCs w:val="28"/>
          <w:lang w:val="uk-UA"/>
        </w:rPr>
        <w:t xml:space="preserve"> 2 000 100 </w:t>
      </w:r>
      <w:proofErr w:type="spellStart"/>
      <w:r>
        <w:rPr>
          <w:bCs/>
          <w:color w:val="auto"/>
          <w:sz w:val="28"/>
          <w:szCs w:val="28"/>
          <w:lang w:val="uk-UA"/>
        </w:rPr>
        <w:t>грн</w:t>
      </w:r>
      <w:proofErr w:type="spellEnd"/>
      <w:r w:rsidRPr="00960577">
        <w:rPr>
          <w:bCs/>
          <w:color w:val="auto"/>
          <w:sz w:val="28"/>
          <w:szCs w:val="28"/>
          <w:lang w:val="uk-UA"/>
        </w:rPr>
        <w:t xml:space="preserve"> на </w:t>
      </w:r>
      <w:r>
        <w:rPr>
          <w:bCs/>
          <w:color w:val="auto"/>
          <w:sz w:val="28"/>
          <w:szCs w:val="28"/>
          <w:lang w:val="uk-UA"/>
        </w:rPr>
        <w:t xml:space="preserve">поточний </w:t>
      </w:r>
      <w:r w:rsidRPr="00960577">
        <w:rPr>
          <w:bCs/>
          <w:color w:val="auto"/>
          <w:sz w:val="28"/>
          <w:szCs w:val="28"/>
          <w:lang w:val="uk-UA"/>
        </w:rPr>
        <w:t>рахунок страхової компанії</w:t>
      </w:r>
      <w:r>
        <w:rPr>
          <w:bCs/>
          <w:color w:val="auto"/>
          <w:sz w:val="28"/>
          <w:szCs w:val="28"/>
          <w:lang w:val="uk-UA"/>
        </w:rPr>
        <w:t>, що відкритий у</w:t>
      </w:r>
      <w:r w:rsidRPr="00960577">
        <w:rPr>
          <w:bCs/>
          <w:color w:val="auto"/>
          <w:sz w:val="28"/>
          <w:szCs w:val="28"/>
          <w:lang w:val="uk-UA"/>
        </w:rPr>
        <w:t xml:space="preserve"> іншій банківській установі. </w:t>
      </w:r>
      <w:r>
        <w:rPr>
          <w:bCs/>
          <w:color w:val="auto"/>
          <w:sz w:val="28"/>
          <w:szCs w:val="28"/>
          <w:lang w:val="uk-UA"/>
        </w:rPr>
        <w:t xml:space="preserve">Протягом </w:t>
      </w:r>
      <w:r w:rsidRPr="00960577">
        <w:rPr>
          <w:bCs/>
          <w:color w:val="auto"/>
          <w:sz w:val="28"/>
          <w:szCs w:val="28"/>
          <w:lang w:val="uk-UA"/>
        </w:rPr>
        <w:t xml:space="preserve"> тижня  </w:t>
      </w:r>
      <w:r>
        <w:rPr>
          <w:bCs/>
          <w:color w:val="auto"/>
          <w:sz w:val="28"/>
          <w:szCs w:val="28"/>
          <w:lang w:val="uk-UA"/>
        </w:rPr>
        <w:t xml:space="preserve">цією </w:t>
      </w:r>
      <w:r w:rsidRPr="00960577">
        <w:rPr>
          <w:bCs/>
          <w:color w:val="auto"/>
          <w:sz w:val="28"/>
          <w:szCs w:val="28"/>
          <w:lang w:val="uk-UA"/>
        </w:rPr>
        <w:t xml:space="preserve">страховою </w:t>
      </w:r>
      <w:r>
        <w:rPr>
          <w:bCs/>
          <w:color w:val="auto"/>
          <w:sz w:val="28"/>
          <w:szCs w:val="28"/>
          <w:lang w:val="uk-UA"/>
        </w:rPr>
        <w:t xml:space="preserve">організацією </w:t>
      </w:r>
      <w:r w:rsidRPr="00960577">
        <w:rPr>
          <w:bCs/>
          <w:color w:val="auto"/>
          <w:sz w:val="28"/>
          <w:szCs w:val="28"/>
          <w:lang w:val="uk-UA"/>
        </w:rPr>
        <w:t xml:space="preserve"> на рахунки </w:t>
      </w:r>
      <w:r>
        <w:rPr>
          <w:bCs/>
          <w:color w:val="auto"/>
          <w:sz w:val="28"/>
          <w:szCs w:val="28"/>
          <w:lang w:val="uk-UA"/>
        </w:rPr>
        <w:t xml:space="preserve">громадянина та громадянки </w:t>
      </w:r>
      <w:r w:rsidRPr="00960577">
        <w:rPr>
          <w:bCs/>
          <w:color w:val="auto"/>
          <w:sz w:val="28"/>
          <w:szCs w:val="28"/>
          <w:lang w:val="uk-UA"/>
        </w:rPr>
        <w:t>Іванових  переказано  кошти  сумою 700</w:t>
      </w:r>
      <w:r>
        <w:rPr>
          <w:bCs/>
          <w:color w:val="auto"/>
          <w:sz w:val="28"/>
          <w:szCs w:val="28"/>
          <w:lang w:val="uk-UA"/>
        </w:rPr>
        <w:t xml:space="preserve"> 000 </w:t>
      </w:r>
      <w:proofErr w:type="spellStart"/>
      <w:r>
        <w:rPr>
          <w:bCs/>
          <w:color w:val="auto"/>
          <w:sz w:val="28"/>
          <w:szCs w:val="28"/>
          <w:lang w:val="uk-UA"/>
        </w:rPr>
        <w:t>грн</w:t>
      </w:r>
      <w:proofErr w:type="spellEnd"/>
      <w:r w:rsidRPr="00960577">
        <w:rPr>
          <w:bCs/>
          <w:color w:val="auto"/>
          <w:sz w:val="28"/>
          <w:szCs w:val="28"/>
          <w:lang w:val="uk-UA"/>
        </w:rPr>
        <w:t xml:space="preserve"> з </w:t>
      </w:r>
      <w:proofErr w:type="spellStart"/>
      <w:r>
        <w:rPr>
          <w:bCs/>
          <w:color w:val="auto"/>
          <w:sz w:val="28"/>
          <w:szCs w:val="28"/>
          <w:lang w:val="uk-UA"/>
        </w:rPr>
        <w:t>указанням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призначення</w:t>
      </w:r>
      <w:r w:rsidRPr="00960577">
        <w:rPr>
          <w:bCs/>
          <w:color w:val="auto"/>
          <w:sz w:val="28"/>
          <w:szCs w:val="28"/>
          <w:lang w:val="uk-UA"/>
        </w:rPr>
        <w:t xml:space="preserve"> платежу «страхова винагорода за укладені агентські угоди». </w:t>
      </w:r>
      <w:r>
        <w:rPr>
          <w:bCs/>
          <w:color w:val="auto"/>
          <w:sz w:val="28"/>
          <w:szCs w:val="28"/>
          <w:lang w:val="uk-UA"/>
        </w:rPr>
        <w:t>Цього</w:t>
      </w:r>
      <w:r w:rsidRPr="00960577">
        <w:rPr>
          <w:bCs/>
          <w:color w:val="auto"/>
          <w:sz w:val="28"/>
          <w:szCs w:val="28"/>
          <w:lang w:val="uk-UA"/>
        </w:rPr>
        <w:t xml:space="preserve"> ж дня за рахунок  цих коштів  </w:t>
      </w:r>
      <w:r>
        <w:rPr>
          <w:bCs/>
          <w:color w:val="auto"/>
          <w:sz w:val="28"/>
          <w:szCs w:val="28"/>
          <w:lang w:val="uk-UA"/>
        </w:rPr>
        <w:t xml:space="preserve">було </w:t>
      </w:r>
      <w:r w:rsidRPr="00960577">
        <w:rPr>
          <w:bCs/>
          <w:color w:val="auto"/>
          <w:sz w:val="28"/>
          <w:szCs w:val="28"/>
          <w:lang w:val="uk-UA"/>
        </w:rPr>
        <w:t>погашено заборго</w:t>
      </w:r>
      <w:r>
        <w:rPr>
          <w:bCs/>
          <w:color w:val="auto"/>
          <w:sz w:val="28"/>
          <w:szCs w:val="28"/>
          <w:lang w:val="uk-UA"/>
        </w:rPr>
        <w:softHyphen/>
      </w:r>
      <w:r w:rsidRPr="00960577">
        <w:rPr>
          <w:bCs/>
          <w:color w:val="auto"/>
          <w:sz w:val="28"/>
          <w:szCs w:val="28"/>
          <w:lang w:val="uk-UA"/>
        </w:rPr>
        <w:t xml:space="preserve">ваність  </w:t>
      </w:r>
      <w:r>
        <w:rPr>
          <w:bCs/>
          <w:color w:val="auto"/>
          <w:sz w:val="28"/>
          <w:szCs w:val="28"/>
          <w:lang w:val="uk-UA"/>
        </w:rPr>
        <w:t xml:space="preserve">за кредитом </w:t>
      </w:r>
      <w:r w:rsidRPr="00960577">
        <w:rPr>
          <w:bCs/>
          <w:color w:val="auto"/>
          <w:sz w:val="28"/>
          <w:szCs w:val="28"/>
          <w:lang w:val="uk-UA"/>
        </w:rPr>
        <w:t>в іншому банку.</w:t>
      </w:r>
    </w:p>
    <w:p w:rsidR="005636A5" w:rsidRPr="00960577" w:rsidRDefault="005636A5" w:rsidP="005636A5">
      <w:pPr>
        <w:pStyle w:val="2"/>
        <w:spacing w:before="0" w:line="288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60577">
        <w:rPr>
          <w:bCs/>
          <w:color w:val="auto"/>
          <w:sz w:val="28"/>
          <w:szCs w:val="28"/>
          <w:lang w:val="uk-UA"/>
        </w:rPr>
        <w:t xml:space="preserve">2. </w:t>
      </w:r>
      <w:r>
        <w:rPr>
          <w:bCs/>
          <w:color w:val="auto"/>
          <w:sz w:val="28"/>
          <w:szCs w:val="28"/>
          <w:lang w:val="uk-UA"/>
        </w:rPr>
        <w:t xml:space="preserve">Фізична особа </w:t>
      </w:r>
      <w:r w:rsidRPr="00960577">
        <w:rPr>
          <w:bCs/>
          <w:color w:val="auto"/>
          <w:sz w:val="28"/>
          <w:szCs w:val="28"/>
          <w:lang w:val="uk-UA"/>
        </w:rPr>
        <w:t xml:space="preserve">звернулася </w:t>
      </w:r>
      <w:r>
        <w:rPr>
          <w:bCs/>
          <w:color w:val="auto"/>
          <w:sz w:val="28"/>
          <w:szCs w:val="28"/>
          <w:lang w:val="uk-UA"/>
        </w:rPr>
        <w:t xml:space="preserve">до банку </w:t>
      </w:r>
      <w:r w:rsidRPr="00960577">
        <w:rPr>
          <w:bCs/>
          <w:color w:val="auto"/>
          <w:sz w:val="28"/>
          <w:szCs w:val="28"/>
          <w:lang w:val="uk-UA"/>
        </w:rPr>
        <w:t xml:space="preserve">з метою </w:t>
      </w:r>
      <w:r>
        <w:rPr>
          <w:bCs/>
          <w:color w:val="auto"/>
          <w:sz w:val="28"/>
          <w:szCs w:val="28"/>
          <w:lang w:val="uk-UA"/>
        </w:rPr>
        <w:t>реалізації</w:t>
      </w:r>
      <w:r w:rsidRPr="00960577">
        <w:rPr>
          <w:bCs/>
          <w:color w:val="auto"/>
          <w:sz w:val="28"/>
          <w:szCs w:val="28"/>
          <w:lang w:val="uk-UA"/>
        </w:rPr>
        <w:t xml:space="preserve"> золо</w:t>
      </w:r>
      <w:r>
        <w:rPr>
          <w:bCs/>
          <w:color w:val="auto"/>
          <w:sz w:val="28"/>
          <w:szCs w:val="28"/>
          <w:lang w:val="uk-UA"/>
        </w:rPr>
        <w:t xml:space="preserve">того зливку  вагою </w:t>
      </w:r>
      <w:smartTag w:uri="urn:schemas-microsoft-com:office:smarttags" w:element="metricconverter">
        <w:smartTagPr>
          <w:attr w:name="ProductID" w:val="100,0 г"/>
        </w:smartTagPr>
        <w:r>
          <w:rPr>
            <w:bCs/>
            <w:color w:val="auto"/>
            <w:sz w:val="28"/>
            <w:szCs w:val="28"/>
            <w:lang w:val="uk-UA"/>
          </w:rPr>
          <w:t>10</w:t>
        </w:r>
        <w:r w:rsidRPr="00960577">
          <w:rPr>
            <w:bCs/>
            <w:color w:val="auto"/>
            <w:sz w:val="28"/>
            <w:szCs w:val="28"/>
            <w:lang w:val="uk-UA"/>
          </w:rPr>
          <w:t>0,0 г</w:t>
        </w:r>
      </w:smartTag>
      <w:r w:rsidRPr="00960577">
        <w:rPr>
          <w:bCs/>
          <w:color w:val="auto"/>
          <w:sz w:val="28"/>
          <w:szCs w:val="28"/>
          <w:lang w:val="uk-UA"/>
        </w:rPr>
        <w:t xml:space="preserve">. </w:t>
      </w:r>
      <w:r>
        <w:rPr>
          <w:bCs/>
          <w:color w:val="auto"/>
          <w:sz w:val="28"/>
          <w:szCs w:val="28"/>
          <w:lang w:val="uk-UA"/>
        </w:rPr>
        <w:t>Оскільки операція здійснюється в сумі</w:t>
      </w:r>
      <w:r w:rsidRPr="00960577">
        <w:rPr>
          <w:bCs/>
          <w:color w:val="auto"/>
          <w:sz w:val="28"/>
          <w:szCs w:val="28"/>
          <w:lang w:val="uk-UA"/>
        </w:rPr>
        <w:t xml:space="preserve"> до 50</w:t>
      </w:r>
      <w:r>
        <w:rPr>
          <w:bCs/>
          <w:color w:val="auto"/>
          <w:sz w:val="28"/>
          <w:szCs w:val="28"/>
          <w:lang w:val="uk-UA"/>
        </w:rPr>
        <w:t xml:space="preserve"> 000 </w:t>
      </w:r>
      <w:proofErr w:type="spellStart"/>
      <w:r>
        <w:rPr>
          <w:bCs/>
          <w:color w:val="auto"/>
          <w:sz w:val="28"/>
          <w:szCs w:val="28"/>
          <w:lang w:val="uk-UA"/>
        </w:rPr>
        <w:t>грн</w:t>
      </w:r>
      <w:proofErr w:type="spellEnd"/>
      <w:r w:rsidRPr="00960577">
        <w:rPr>
          <w:bCs/>
          <w:color w:val="auto"/>
          <w:sz w:val="28"/>
          <w:szCs w:val="28"/>
          <w:lang w:val="uk-UA"/>
        </w:rPr>
        <w:t xml:space="preserve"> без відкриття рахунку, ідентифікація клієнта </w:t>
      </w:r>
      <w:r>
        <w:rPr>
          <w:bCs/>
          <w:color w:val="auto"/>
          <w:sz w:val="28"/>
          <w:szCs w:val="28"/>
          <w:lang w:val="uk-UA"/>
        </w:rPr>
        <w:t>не повинна здійснюватися банком</w:t>
      </w:r>
      <w:r w:rsidRPr="00960577">
        <w:rPr>
          <w:bCs/>
          <w:color w:val="auto"/>
          <w:sz w:val="28"/>
          <w:szCs w:val="28"/>
          <w:lang w:val="uk-UA"/>
        </w:rPr>
        <w:t xml:space="preserve">. </w:t>
      </w:r>
      <w:r>
        <w:rPr>
          <w:bCs/>
          <w:color w:val="auto"/>
          <w:sz w:val="28"/>
          <w:szCs w:val="28"/>
          <w:lang w:val="uk-UA"/>
        </w:rPr>
        <w:t>П</w:t>
      </w:r>
      <w:r w:rsidRPr="00960577">
        <w:rPr>
          <w:bCs/>
          <w:color w:val="auto"/>
          <w:sz w:val="28"/>
          <w:szCs w:val="28"/>
          <w:lang w:val="uk-UA"/>
        </w:rPr>
        <w:t>рацівник</w:t>
      </w:r>
      <w:r>
        <w:rPr>
          <w:bCs/>
          <w:color w:val="auto"/>
          <w:sz w:val="28"/>
          <w:szCs w:val="28"/>
          <w:lang w:val="uk-UA"/>
        </w:rPr>
        <w:t xml:space="preserve"> банку по виконанню</w:t>
      </w:r>
      <w:r w:rsidRPr="00960577">
        <w:rPr>
          <w:bCs/>
          <w:color w:val="auto"/>
          <w:sz w:val="28"/>
          <w:szCs w:val="28"/>
          <w:lang w:val="uk-UA"/>
        </w:rPr>
        <w:t xml:space="preserve"> операцій з банківськими металами, </w:t>
      </w:r>
      <w:r>
        <w:rPr>
          <w:bCs/>
          <w:color w:val="auto"/>
          <w:sz w:val="28"/>
          <w:szCs w:val="28"/>
          <w:lang w:val="uk-UA"/>
        </w:rPr>
        <w:t>виявив</w:t>
      </w:r>
      <w:r w:rsidRPr="00960577">
        <w:rPr>
          <w:bCs/>
          <w:color w:val="auto"/>
          <w:sz w:val="28"/>
          <w:szCs w:val="28"/>
          <w:lang w:val="uk-UA"/>
        </w:rPr>
        <w:t xml:space="preserve">, що цією </w:t>
      </w:r>
      <w:r>
        <w:rPr>
          <w:bCs/>
          <w:color w:val="auto"/>
          <w:sz w:val="28"/>
          <w:szCs w:val="28"/>
          <w:lang w:val="uk-UA"/>
        </w:rPr>
        <w:t>фізичною</w:t>
      </w:r>
      <w:r w:rsidRPr="00960577">
        <w:rPr>
          <w:bCs/>
          <w:color w:val="auto"/>
          <w:sz w:val="28"/>
          <w:szCs w:val="28"/>
          <w:lang w:val="uk-UA"/>
        </w:rPr>
        <w:t xml:space="preserve"> особою протягом </w:t>
      </w:r>
      <w:r>
        <w:rPr>
          <w:bCs/>
          <w:color w:val="auto"/>
          <w:sz w:val="28"/>
          <w:szCs w:val="28"/>
          <w:lang w:val="uk-UA"/>
        </w:rPr>
        <w:t xml:space="preserve">двох тижнів </w:t>
      </w:r>
      <w:r w:rsidRPr="00960577">
        <w:rPr>
          <w:bCs/>
          <w:color w:val="auto"/>
          <w:sz w:val="28"/>
          <w:szCs w:val="28"/>
          <w:lang w:val="uk-UA"/>
        </w:rPr>
        <w:t xml:space="preserve">здійснено ще </w:t>
      </w:r>
      <w:r>
        <w:rPr>
          <w:bCs/>
          <w:color w:val="auto"/>
          <w:sz w:val="28"/>
          <w:szCs w:val="28"/>
          <w:lang w:val="uk-UA"/>
        </w:rPr>
        <w:t xml:space="preserve">десять </w:t>
      </w:r>
      <w:r w:rsidRPr="00960577">
        <w:rPr>
          <w:bCs/>
          <w:color w:val="auto"/>
          <w:sz w:val="28"/>
          <w:szCs w:val="28"/>
          <w:lang w:val="uk-UA"/>
        </w:rPr>
        <w:t xml:space="preserve"> операцій з продажу </w:t>
      </w:r>
      <w:r>
        <w:rPr>
          <w:bCs/>
          <w:color w:val="auto"/>
          <w:sz w:val="28"/>
          <w:szCs w:val="28"/>
          <w:lang w:val="uk-UA"/>
        </w:rPr>
        <w:t xml:space="preserve">золотих і срібних  зливків вагою 100 – </w:t>
      </w:r>
      <w:r w:rsidRPr="00960577">
        <w:rPr>
          <w:bCs/>
          <w:color w:val="auto"/>
          <w:sz w:val="28"/>
          <w:szCs w:val="28"/>
          <w:lang w:val="uk-UA"/>
        </w:rPr>
        <w:t xml:space="preserve">250 грамів.  </w:t>
      </w:r>
      <w:r>
        <w:rPr>
          <w:bCs/>
          <w:color w:val="auto"/>
          <w:sz w:val="28"/>
          <w:szCs w:val="28"/>
          <w:lang w:val="uk-UA"/>
        </w:rPr>
        <w:t xml:space="preserve">У банківського працівника </w:t>
      </w:r>
      <w:r w:rsidRPr="00960577">
        <w:rPr>
          <w:bCs/>
          <w:color w:val="auto"/>
          <w:sz w:val="28"/>
          <w:szCs w:val="28"/>
          <w:lang w:val="uk-UA"/>
        </w:rPr>
        <w:t xml:space="preserve"> виникли </w:t>
      </w:r>
      <w:r>
        <w:rPr>
          <w:bCs/>
          <w:color w:val="auto"/>
          <w:sz w:val="28"/>
          <w:szCs w:val="28"/>
          <w:lang w:val="uk-UA"/>
        </w:rPr>
        <w:t>підо</w:t>
      </w:r>
      <w:r>
        <w:rPr>
          <w:bCs/>
          <w:color w:val="auto"/>
          <w:sz w:val="28"/>
          <w:szCs w:val="28"/>
          <w:lang w:val="uk-UA"/>
        </w:rPr>
        <w:softHyphen/>
        <w:t>зри щодо навмисного</w:t>
      </w:r>
      <w:r w:rsidRPr="00960577">
        <w:rPr>
          <w:bCs/>
          <w:color w:val="auto"/>
          <w:sz w:val="28"/>
          <w:szCs w:val="28"/>
          <w:lang w:val="uk-UA"/>
        </w:rPr>
        <w:t xml:space="preserve"> </w:t>
      </w:r>
      <w:r>
        <w:rPr>
          <w:bCs/>
          <w:color w:val="auto"/>
          <w:sz w:val="28"/>
          <w:szCs w:val="28"/>
          <w:lang w:val="uk-UA"/>
        </w:rPr>
        <w:t xml:space="preserve">уникнення клієнтом фізичною особою </w:t>
      </w:r>
      <w:r w:rsidRPr="00960577">
        <w:rPr>
          <w:bCs/>
          <w:color w:val="auto"/>
          <w:sz w:val="28"/>
          <w:szCs w:val="28"/>
          <w:lang w:val="uk-UA"/>
        </w:rPr>
        <w:t xml:space="preserve"> процедур фінансового моніторингу. </w:t>
      </w:r>
      <w:r>
        <w:rPr>
          <w:bCs/>
          <w:color w:val="auto"/>
          <w:sz w:val="28"/>
          <w:szCs w:val="28"/>
          <w:lang w:val="uk-UA"/>
        </w:rPr>
        <w:t xml:space="preserve">Клієнт надав для підтвердження особи ксерокопію паспорта, що міститься в базі даних про втрачені паспорти. </w:t>
      </w:r>
      <w:r w:rsidRPr="00960577">
        <w:rPr>
          <w:bCs/>
          <w:color w:val="auto"/>
          <w:sz w:val="28"/>
          <w:szCs w:val="28"/>
          <w:lang w:val="uk-UA"/>
        </w:rPr>
        <w:t xml:space="preserve"> </w:t>
      </w:r>
    </w:p>
    <w:p w:rsidR="005636A5" w:rsidRPr="00960577" w:rsidRDefault="005636A5" w:rsidP="005636A5">
      <w:pPr>
        <w:pStyle w:val="a3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sz w:val="28"/>
          <w:szCs w:val="28"/>
          <w:lang w:val="uk-UA"/>
        </w:rPr>
        <w:t>Завдання 2.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Проаналізувати можливий вплив показників руху персоналу на стан ка</w:t>
      </w:r>
      <w:r>
        <w:rPr>
          <w:rFonts w:ascii="Arial" w:hAnsi="Arial" w:cs="Arial"/>
          <w:sz w:val="28"/>
          <w:szCs w:val="28"/>
          <w:lang w:val="uk-UA"/>
        </w:rPr>
        <w:t xml:space="preserve">дрової безпеки банківської установи. </w:t>
      </w:r>
      <w:r w:rsidRPr="00960577">
        <w:rPr>
          <w:rFonts w:ascii="Arial" w:hAnsi="Arial" w:cs="Arial"/>
          <w:sz w:val="28"/>
          <w:szCs w:val="28"/>
          <w:lang w:val="uk-UA"/>
        </w:rPr>
        <w:t>Вихідні дані наведені в табл. 7.10.</w:t>
      </w:r>
    </w:p>
    <w:p w:rsidR="005636A5" w:rsidRPr="00960577" w:rsidRDefault="005636A5" w:rsidP="005636A5">
      <w:pPr>
        <w:pStyle w:val="a3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5636A5" w:rsidRPr="00960577" w:rsidRDefault="005636A5" w:rsidP="005636A5">
      <w:pPr>
        <w:pStyle w:val="a3"/>
        <w:spacing w:line="288" w:lineRule="auto"/>
        <w:ind w:firstLine="709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7.10</w:t>
      </w:r>
    </w:p>
    <w:p w:rsidR="005636A5" w:rsidRPr="00960577" w:rsidRDefault="005636A5" w:rsidP="005636A5">
      <w:pPr>
        <w:pStyle w:val="a3"/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Вихідні д</w:t>
      </w: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ані для аналізу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67"/>
        <w:gridCol w:w="1767"/>
        <w:gridCol w:w="1595"/>
      </w:tblGrid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2015 рік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Прийнято персоналу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110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Вибуло персоналу: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275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358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187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на навчання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у збройні сили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на пенсію та з інших причин, передбачених законом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27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за власним бажанням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115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за порушення трудової дисципліни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27</w:t>
            </w:r>
          </w:p>
        </w:tc>
      </w:tr>
      <w:tr w:rsidR="005636A5" w:rsidRPr="00960577" w:rsidTr="00B46AA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Середньооблікова чисельність працівників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1700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1758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A5" w:rsidRPr="00960577" w:rsidRDefault="005636A5" w:rsidP="00B46AA8">
            <w:pPr>
              <w:pStyle w:val="a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60577">
              <w:rPr>
                <w:rFonts w:ascii="Arial" w:hAnsi="Arial" w:cs="Arial"/>
                <w:sz w:val="28"/>
                <w:szCs w:val="28"/>
                <w:lang w:val="uk-UA"/>
              </w:rPr>
              <w:t>1140</w:t>
            </w:r>
          </w:p>
        </w:tc>
      </w:tr>
    </w:tbl>
    <w:p w:rsidR="005636A5" w:rsidRPr="00960577" w:rsidRDefault="005636A5" w:rsidP="005636A5">
      <w:pPr>
        <w:tabs>
          <w:tab w:val="left" w:pos="1920"/>
        </w:tabs>
        <w:spacing w:line="288" w:lineRule="auto"/>
        <w:ind w:firstLine="709"/>
        <w:jc w:val="both"/>
        <w:rPr>
          <w:rFonts w:ascii="Arial" w:hAnsi="Arial" w:cs="Arial"/>
          <w:noProof/>
          <w:sz w:val="28"/>
          <w:szCs w:val="28"/>
          <w:lang w:val="uk-UA"/>
        </w:rPr>
      </w:pPr>
    </w:p>
    <w:p w:rsidR="00EC38DF" w:rsidRDefault="00EC38DF">
      <w:bookmarkStart w:id="0" w:name="_GoBack"/>
      <w:bookmarkEnd w:id="0"/>
    </w:p>
    <w:sectPr w:rsidR="00EC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68"/>
    <w:rsid w:val="005636A5"/>
    <w:rsid w:val="00965768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636A5"/>
    <w:pPr>
      <w:spacing w:before="80"/>
      <w:outlineLvl w:val="1"/>
    </w:pPr>
    <w:rPr>
      <w:rFonts w:ascii="Arial" w:hAnsi="Arial" w:cs="Arial"/>
      <w:color w:val="0000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36A5"/>
    <w:rPr>
      <w:rFonts w:ascii="Arial" w:eastAsia="Times New Roman" w:hAnsi="Arial" w:cs="Arial"/>
      <w:color w:val="000020"/>
      <w:sz w:val="36"/>
      <w:szCs w:val="36"/>
      <w:lang w:eastAsia="ru-RU"/>
    </w:rPr>
  </w:style>
  <w:style w:type="paragraph" w:customStyle="1" w:styleId="1">
    <w:name w:val=" Знак Знак1"/>
    <w:basedOn w:val="a"/>
    <w:rsid w:val="005636A5"/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rsid w:val="005636A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36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636A5"/>
    <w:pPr>
      <w:spacing w:before="80"/>
      <w:outlineLvl w:val="1"/>
    </w:pPr>
    <w:rPr>
      <w:rFonts w:ascii="Arial" w:hAnsi="Arial" w:cs="Arial"/>
      <w:color w:val="0000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36A5"/>
    <w:rPr>
      <w:rFonts w:ascii="Arial" w:eastAsia="Times New Roman" w:hAnsi="Arial" w:cs="Arial"/>
      <w:color w:val="000020"/>
      <w:sz w:val="36"/>
      <w:szCs w:val="36"/>
      <w:lang w:eastAsia="ru-RU"/>
    </w:rPr>
  </w:style>
  <w:style w:type="paragraph" w:customStyle="1" w:styleId="1">
    <w:name w:val=" Знак Знак1"/>
    <w:basedOn w:val="a"/>
    <w:rsid w:val="005636A5"/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rsid w:val="005636A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36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>Харьковский национальный экономический университет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2020-09-08T11:09:00Z</dcterms:created>
  <dcterms:modified xsi:type="dcterms:W3CDTF">2020-09-08T11:09:00Z</dcterms:modified>
</cp:coreProperties>
</file>