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34" w:rsidRPr="00960577" w:rsidRDefault="001C0634" w:rsidP="001C0634">
      <w:pPr>
        <w:shd w:val="clear" w:color="auto" w:fill="FFFFFF"/>
        <w:spacing w:line="288" w:lineRule="auto"/>
        <w:ind w:firstLine="720"/>
        <w:rPr>
          <w:rFonts w:ascii="Arial" w:hAnsi="Arial" w:cs="Arial"/>
          <w:b/>
          <w:color w:val="000000"/>
          <w:spacing w:val="10"/>
          <w:sz w:val="28"/>
          <w:szCs w:val="28"/>
          <w:lang w:val="uk-UA"/>
        </w:rPr>
      </w:pPr>
      <w:r w:rsidRPr="00960577">
        <w:rPr>
          <w:rFonts w:ascii="Arial" w:hAnsi="Arial" w:cs="Arial"/>
          <w:b/>
          <w:color w:val="000000"/>
          <w:spacing w:val="10"/>
          <w:sz w:val="28"/>
          <w:szCs w:val="28"/>
          <w:lang w:val="uk-UA"/>
        </w:rPr>
        <w:t>Практичне заняття</w:t>
      </w:r>
    </w:p>
    <w:p w:rsidR="001C0634" w:rsidRPr="00960577" w:rsidRDefault="001C0634" w:rsidP="001C0634">
      <w:pPr>
        <w:spacing w:line="288" w:lineRule="auto"/>
        <w:ind w:left="34"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Завдання 1</w:t>
      </w:r>
      <w:r w:rsidRPr="00960577">
        <w:rPr>
          <w:rFonts w:ascii="Arial" w:hAnsi="Arial" w:cs="Arial"/>
          <w:bCs/>
          <w:sz w:val="28"/>
          <w:szCs w:val="28"/>
          <w:lang w:val="uk-UA"/>
        </w:rPr>
        <w:t>. Складання  програми інформаційно-аналітичної робо</w:t>
      </w:r>
      <w:r w:rsidRPr="00960577">
        <w:rPr>
          <w:rFonts w:ascii="Arial" w:hAnsi="Arial" w:cs="Arial"/>
          <w:bCs/>
          <w:sz w:val="28"/>
          <w:szCs w:val="28"/>
          <w:lang w:val="uk-UA"/>
        </w:rPr>
        <w:softHyphen/>
        <w:t xml:space="preserve">ти в банках.    </w:t>
      </w:r>
    </w:p>
    <w:p w:rsidR="001C0634" w:rsidRPr="00960577" w:rsidRDefault="001C0634" w:rsidP="001C0634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Методичні реком</w:t>
      </w:r>
      <w:r>
        <w:rPr>
          <w:rFonts w:ascii="Arial" w:hAnsi="Arial" w:cs="Arial"/>
          <w:i/>
          <w:sz w:val="28"/>
          <w:szCs w:val="28"/>
          <w:lang w:val="uk-UA"/>
        </w:rPr>
        <w:t>ендації щодо виконання завдання</w:t>
      </w:r>
    </w:p>
    <w:p w:rsidR="001C0634" w:rsidRPr="00960577" w:rsidRDefault="001C0634" w:rsidP="001C0634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Програма повинна містити обов’язкові елементи, такі як: етапи інформаційно-аналітичної роботи, її зміст, виконавці та термін проведення. Форма програми наведена в табл. 7.7.</w:t>
      </w:r>
    </w:p>
    <w:p w:rsidR="001C0634" w:rsidRPr="00960577" w:rsidRDefault="001C0634" w:rsidP="001C0634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:rsidR="001C0634" w:rsidRPr="00960577" w:rsidRDefault="001C0634" w:rsidP="001C0634">
      <w:pPr>
        <w:spacing w:line="288" w:lineRule="auto"/>
        <w:ind w:left="34"/>
        <w:jc w:val="right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7.7</w:t>
      </w:r>
      <w:r w:rsidRPr="00960577">
        <w:rPr>
          <w:rFonts w:ascii="Arial" w:hAnsi="Arial" w:cs="Arial"/>
          <w:bCs/>
          <w:sz w:val="28"/>
          <w:szCs w:val="28"/>
          <w:lang w:val="uk-UA"/>
        </w:rPr>
        <w:t xml:space="preserve"> </w:t>
      </w:r>
    </w:p>
    <w:p w:rsidR="001C0634" w:rsidRPr="00960577" w:rsidRDefault="001C0634" w:rsidP="001C0634">
      <w:pPr>
        <w:spacing w:line="288" w:lineRule="auto"/>
        <w:ind w:left="34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Програма інформаційно-аналітичної роботи банку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409"/>
        <w:gridCol w:w="1418"/>
        <w:gridCol w:w="1573"/>
      </w:tblGrid>
      <w:tr w:rsidR="001C0634" w:rsidRPr="00960577" w:rsidTr="00B46AA8">
        <w:tc>
          <w:tcPr>
            <w:tcW w:w="4248" w:type="dxa"/>
            <w:vAlign w:val="center"/>
          </w:tcPr>
          <w:p w:rsidR="001C0634" w:rsidRPr="00960577" w:rsidRDefault="001C063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Етапи інформаційно-аналітичної роботи</w:t>
            </w:r>
          </w:p>
        </w:tc>
        <w:tc>
          <w:tcPr>
            <w:tcW w:w="2409" w:type="dxa"/>
            <w:vAlign w:val="center"/>
          </w:tcPr>
          <w:p w:rsidR="001C0634" w:rsidRPr="00960577" w:rsidRDefault="001C063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Зміст інформаційно-аналітичної роботи</w:t>
            </w:r>
          </w:p>
        </w:tc>
        <w:tc>
          <w:tcPr>
            <w:tcW w:w="1418" w:type="dxa"/>
            <w:vAlign w:val="center"/>
          </w:tcPr>
          <w:p w:rsidR="001C0634" w:rsidRPr="00960577" w:rsidRDefault="001C063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Виконавці</w:t>
            </w:r>
          </w:p>
        </w:tc>
        <w:tc>
          <w:tcPr>
            <w:tcW w:w="1573" w:type="dxa"/>
            <w:vAlign w:val="center"/>
          </w:tcPr>
          <w:p w:rsidR="001C0634" w:rsidRPr="00960577" w:rsidRDefault="001C063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Терміни проведення</w:t>
            </w:r>
          </w:p>
        </w:tc>
      </w:tr>
      <w:tr w:rsidR="001C0634" w:rsidRPr="00960577" w:rsidTr="00B46AA8">
        <w:trPr>
          <w:trHeight w:val="191"/>
        </w:trPr>
        <w:tc>
          <w:tcPr>
            <w:tcW w:w="4248" w:type="dxa"/>
          </w:tcPr>
          <w:p w:rsidR="001C0634" w:rsidRPr="00960577" w:rsidRDefault="001C063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1. Створення та постійне оновлення інформаційної бази для аналізу банківської діяльності</w:t>
            </w:r>
          </w:p>
        </w:tc>
        <w:tc>
          <w:tcPr>
            <w:tcW w:w="2409" w:type="dxa"/>
          </w:tcPr>
          <w:p w:rsidR="001C0634" w:rsidRPr="00960577" w:rsidRDefault="001C063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1C0634" w:rsidRPr="00960577" w:rsidRDefault="001C063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573" w:type="dxa"/>
            <w:vAlign w:val="center"/>
          </w:tcPr>
          <w:p w:rsidR="001C0634" w:rsidRPr="00960577" w:rsidRDefault="001C063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1C0634" w:rsidRPr="00960577" w:rsidTr="00B46AA8">
        <w:tc>
          <w:tcPr>
            <w:tcW w:w="4248" w:type="dxa"/>
          </w:tcPr>
          <w:p w:rsidR="001C0634" w:rsidRPr="00960577" w:rsidRDefault="001C063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…..</w:t>
            </w:r>
          </w:p>
        </w:tc>
        <w:tc>
          <w:tcPr>
            <w:tcW w:w="2409" w:type="dxa"/>
          </w:tcPr>
          <w:p w:rsidR="001C0634" w:rsidRPr="00960577" w:rsidRDefault="001C063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1C0634" w:rsidRPr="00960577" w:rsidRDefault="001C063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573" w:type="dxa"/>
            <w:vAlign w:val="center"/>
          </w:tcPr>
          <w:p w:rsidR="001C0634" w:rsidRPr="00960577" w:rsidRDefault="001C063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1C0634" w:rsidRPr="00960577" w:rsidTr="00B46AA8">
        <w:tc>
          <w:tcPr>
            <w:tcW w:w="4248" w:type="dxa"/>
          </w:tcPr>
          <w:p w:rsidR="001C0634" w:rsidRPr="00960577" w:rsidRDefault="001C063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Узагальнення результатів аналізу</w:t>
            </w:r>
          </w:p>
        </w:tc>
        <w:tc>
          <w:tcPr>
            <w:tcW w:w="2409" w:type="dxa"/>
          </w:tcPr>
          <w:p w:rsidR="001C0634" w:rsidRPr="00960577" w:rsidRDefault="001C063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1C0634" w:rsidRPr="00960577" w:rsidRDefault="001C063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573" w:type="dxa"/>
            <w:vAlign w:val="center"/>
          </w:tcPr>
          <w:p w:rsidR="001C0634" w:rsidRPr="00960577" w:rsidRDefault="001C063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1C0634" w:rsidRPr="00960577" w:rsidTr="00B46AA8">
        <w:tc>
          <w:tcPr>
            <w:tcW w:w="4248" w:type="dxa"/>
          </w:tcPr>
          <w:p w:rsidR="001C0634" w:rsidRPr="00960577" w:rsidRDefault="001C063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Коригування структури аналітичного забезпечення</w:t>
            </w:r>
          </w:p>
        </w:tc>
        <w:tc>
          <w:tcPr>
            <w:tcW w:w="2409" w:type="dxa"/>
          </w:tcPr>
          <w:p w:rsidR="001C0634" w:rsidRPr="00960577" w:rsidRDefault="001C063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1C0634" w:rsidRPr="00960577" w:rsidRDefault="001C063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573" w:type="dxa"/>
            <w:vAlign w:val="center"/>
          </w:tcPr>
          <w:p w:rsidR="001C0634" w:rsidRPr="00960577" w:rsidRDefault="001C063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</w:tr>
    </w:tbl>
    <w:p w:rsidR="001C0634" w:rsidRPr="00960577" w:rsidRDefault="001C0634" w:rsidP="001C0634">
      <w:pPr>
        <w:spacing w:line="312" w:lineRule="auto"/>
        <w:ind w:firstLine="720"/>
        <w:jc w:val="both"/>
        <w:rPr>
          <w:lang w:val="uk-UA"/>
        </w:rPr>
      </w:pPr>
    </w:p>
    <w:p w:rsidR="001C0634" w:rsidRPr="00960577" w:rsidRDefault="001C0634" w:rsidP="001C0634">
      <w:pPr>
        <w:spacing w:line="288" w:lineRule="auto"/>
        <w:ind w:left="34" w:firstLine="686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Завдання 2.</w:t>
      </w:r>
      <w:r w:rsidRPr="00960577">
        <w:rPr>
          <w:rFonts w:ascii="Arial" w:hAnsi="Arial" w:cs="Arial"/>
          <w:bCs/>
          <w:sz w:val="28"/>
          <w:szCs w:val="28"/>
          <w:lang w:val="uk-UA"/>
        </w:rPr>
        <w:t xml:space="preserve"> Розробка програми внутрішнього інформаційного аудиту в банках.</w:t>
      </w:r>
    </w:p>
    <w:p w:rsidR="001C0634" w:rsidRPr="00960577" w:rsidRDefault="001C0634" w:rsidP="001C0634">
      <w:pPr>
        <w:shd w:val="clear" w:color="auto" w:fill="FFFFFF"/>
        <w:tabs>
          <w:tab w:val="left" w:leader="underscore" w:pos="6833"/>
        </w:tabs>
        <w:spacing w:line="288" w:lineRule="auto"/>
        <w:ind w:firstLine="686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 xml:space="preserve">Методичні рекомендації до виконання завдання 2. </w:t>
      </w:r>
      <w:r w:rsidRPr="00960577">
        <w:rPr>
          <w:rFonts w:ascii="Arial" w:hAnsi="Arial" w:cs="Arial"/>
          <w:sz w:val="28"/>
          <w:szCs w:val="28"/>
          <w:lang w:val="uk-UA"/>
        </w:rPr>
        <w:t>Форма програми внутрішнього інформаційного аудиту в банках наведена в табл.  7.8.</w:t>
      </w:r>
    </w:p>
    <w:p w:rsidR="001C0634" w:rsidRPr="00960577" w:rsidRDefault="001C0634" w:rsidP="001C0634">
      <w:pPr>
        <w:shd w:val="clear" w:color="auto" w:fill="FFFFFF"/>
        <w:tabs>
          <w:tab w:val="left" w:leader="underscore" w:pos="6833"/>
        </w:tabs>
        <w:spacing w:line="288" w:lineRule="auto"/>
        <w:ind w:firstLine="686"/>
        <w:rPr>
          <w:rFonts w:ascii="Arial" w:hAnsi="Arial" w:cs="Arial"/>
          <w:sz w:val="16"/>
          <w:szCs w:val="16"/>
          <w:lang w:val="uk-UA"/>
        </w:rPr>
      </w:pPr>
    </w:p>
    <w:p w:rsidR="001C0634" w:rsidRPr="00960577" w:rsidRDefault="001C0634" w:rsidP="001C0634">
      <w:pPr>
        <w:shd w:val="clear" w:color="auto" w:fill="FFFFFF"/>
        <w:tabs>
          <w:tab w:val="left" w:leader="underscore" w:pos="6833"/>
        </w:tabs>
        <w:spacing w:line="288" w:lineRule="auto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7.8</w:t>
      </w:r>
    </w:p>
    <w:p w:rsidR="001C0634" w:rsidRPr="00960577" w:rsidRDefault="001C0634" w:rsidP="001C0634">
      <w:pPr>
        <w:shd w:val="clear" w:color="auto" w:fill="FFFFFF"/>
        <w:tabs>
          <w:tab w:val="left" w:leader="underscore" w:pos="6833"/>
        </w:tabs>
        <w:spacing w:line="288" w:lineRule="auto"/>
        <w:ind w:firstLine="686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 xml:space="preserve">Суб'єкт перевірки  </w:t>
      </w: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ab/>
      </w:r>
    </w:p>
    <w:p w:rsidR="001C0634" w:rsidRPr="00960577" w:rsidRDefault="001C0634" w:rsidP="001C0634">
      <w:pPr>
        <w:shd w:val="clear" w:color="auto" w:fill="FFFFFF"/>
        <w:tabs>
          <w:tab w:val="left" w:leader="underscore" w:pos="6835"/>
        </w:tabs>
        <w:spacing w:line="288" w:lineRule="auto"/>
        <w:ind w:firstLine="686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 xml:space="preserve">Період перевірки   </w:t>
      </w: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ab/>
      </w:r>
    </w:p>
    <w:p w:rsidR="001C0634" w:rsidRPr="00960577" w:rsidRDefault="001C0634" w:rsidP="001C0634">
      <w:pPr>
        <w:shd w:val="clear" w:color="auto" w:fill="FFFFFF"/>
        <w:tabs>
          <w:tab w:val="left" w:leader="underscore" w:pos="6835"/>
        </w:tabs>
        <w:spacing w:line="288" w:lineRule="auto"/>
        <w:ind w:firstLine="686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 xml:space="preserve">Термін перевірки   </w:t>
      </w: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ab/>
      </w:r>
    </w:p>
    <w:p w:rsidR="001C0634" w:rsidRPr="00960577" w:rsidRDefault="001C0634" w:rsidP="001C0634">
      <w:pPr>
        <w:shd w:val="clear" w:color="auto" w:fill="FFFFFF"/>
        <w:spacing w:line="288" w:lineRule="auto"/>
        <w:ind w:firstLine="686"/>
        <w:jc w:val="center"/>
        <w:rPr>
          <w:rFonts w:ascii="Arial" w:hAnsi="Arial" w:cs="Arial"/>
          <w:b/>
          <w:bCs/>
          <w:iCs/>
          <w:color w:val="000000"/>
          <w:sz w:val="16"/>
          <w:szCs w:val="16"/>
          <w:lang w:val="uk-UA"/>
        </w:rPr>
      </w:pPr>
    </w:p>
    <w:p w:rsidR="001C0634" w:rsidRPr="00960577" w:rsidRDefault="001C0634" w:rsidP="001C0634">
      <w:pPr>
        <w:shd w:val="clear" w:color="auto" w:fill="FFFFFF"/>
        <w:spacing w:line="288" w:lineRule="auto"/>
        <w:ind w:firstLine="686"/>
        <w:jc w:val="center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iCs/>
          <w:color w:val="000000"/>
          <w:sz w:val="28"/>
          <w:szCs w:val="28"/>
          <w:lang w:val="uk-UA"/>
        </w:rPr>
        <w:t xml:space="preserve">Програма внутрішнього інформаційного аудиту 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40"/>
        <w:gridCol w:w="1080"/>
        <w:gridCol w:w="1440"/>
        <w:gridCol w:w="1260"/>
      </w:tblGrid>
      <w:tr w:rsidR="001C0634" w:rsidRPr="00960577" w:rsidTr="00B46AA8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>Перелік аудиторських процедур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>Вико-навець</w:t>
            </w:r>
            <w:proofErr w:type="spellEnd"/>
            <w:r w:rsidRPr="00960577">
              <w:rPr>
                <w:rFonts w:ascii="Arial" w:hAnsi="Arial" w:cs="Arial"/>
                <w:lang w:val="uk-UA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>Термін перевірки</w:t>
            </w:r>
            <w:r w:rsidRPr="00960577">
              <w:rPr>
                <w:rFonts w:ascii="Arial" w:hAnsi="Arial" w:cs="Arial"/>
                <w:lang w:val="uk-UA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>Примітки</w:t>
            </w:r>
            <w:r w:rsidRPr="00960577">
              <w:rPr>
                <w:rFonts w:ascii="Arial" w:hAnsi="Arial" w:cs="Arial"/>
                <w:lang w:val="uk-UA"/>
              </w:rPr>
              <w:t xml:space="preserve"> </w:t>
            </w:r>
          </w:p>
        </w:tc>
      </w:tr>
      <w:tr w:rsidR="001C0634" w:rsidRPr="00960577" w:rsidTr="00B46AA8">
        <w:tblPrEx>
          <w:tblCellMar>
            <w:top w:w="0" w:type="dxa"/>
            <w:bottom w:w="0" w:type="dxa"/>
          </w:tblCellMar>
        </w:tblPrEx>
        <w:trPr>
          <w:trHeight w:hRule="exact" w:val="784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rPr>
                <w:rFonts w:ascii="Arial" w:hAnsi="Arial" w:cs="Arial"/>
                <w:iCs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 xml:space="preserve">Перевірка наявності та якісного розвитку інформаційної бази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iCs/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iCs/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iCs/>
                <w:color w:val="000000"/>
                <w:lang w:val="uk-UA"/>
              </w:rPr>
            </w:pPr>
          </w:p>
        </w:tc>
      </w:tr>
      <w:tr w:rsidR="001C0634" w:rsidRPr="00960577" w:rsidTr="00B46AA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tabs>
                <w:tab w:val="left" w:pos="1215"/>
              </w:tabs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ab/>
              <w:t>……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iCs/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iCs/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iCs/>
                <w:color w:val="000000"/>
                <w:lang w:val="uk-UA"/>
              </w:rPr>
            </w:pPr>
          </w:p>
        </w:tc>
      </w:tr>
      <w:tr w:rsidR="001C0634" w:rsidRPr="00960577" w:rsidTr="00B46AA8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rPr>
                <w:rFonts w:ascii="Arial" w:hAnsi="Arial" w:cs="Arial"/>
                <w:iCs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>Складання переліку виявлених помилок та порушень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iCs/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iCs/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iCs/>
                <w:color w:val="000000"/>
                <w:lang w:val="uk-UA"/>
              </w:rPr>
            </w:pPr>
          </w:p>
        </w:tc>
      </w:tr>
    </w:tbl>
    <w:p w:rsidR="001C0634" w:rsidRPr="00960577" w:rsidRDefault="001C0634" w:rsidP="001C0634">
      <w:pPr>
        <w:shd w:val="clear" w:color="auto" w:fill="FFFFFF"/>
        <w:spacing w:line="288" w:lineRule="auto"/>
        <w:ind w:left="34" w:firstLine="686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lastRenderedPageBreak/>
        <w:t xml:space="preserve">Завдання 3. </w:t>
      </w:r>
      <w:r w:rsidRPr="00960577">
        <w:rPr>
          <w:rFonts w:ascii="Arial" w:hAnsi="Arial" w:cs="Arial"/>
          <w:bCs/>
          <w:sz w:val="28"/>
          <w:szCs w:val="28"/>
          <w:lang w:val="uk-UA"/>
        </w:rPr>
        <w:t>Складання та опрацювання тесту внутрішнього  інформаційного аудиту банку</w:t>
      </w:r>
      <w:r>
        <w:rPr>
          <w:rFonts w:ascii="Arial" w:hAnsi="Arial" w:cs="Arial"/>
          <w:bCs/>
          <w:sz w:val="28"/>
          <w:szCs w:val="28"/>
          <w:lang w:val="uk-UA"/>
        </w:rPr>
        <w:t>.</w:t>
      </w:r>
    </w:p>
    <w:p w:rsidR="001C0634" w:rsidRPr="00960577" w:rsidRDefault="001C0634" w:rsidP="001C0634">
      <w:pPr>
        <w:shd w:val="clear" w:color="auto" w:fill="FFFFFF"/>
        <w:spacing w:line="288" w:lineRule="auto"/>
        <w:ind w:left="34" w:firstLine="686"/>
        <w:jc w:val="both"/>
        <w:rPr>
          <w:rFonts w:ascii="Arial" w:hAnsi="Arial" w:cs="Arial"/>
          <w:bCs/>
          <w:i/>
          <w:sz w:val="28"/>
          <w:szCs w:val="28"/>
          <w:lang w:val="uk-UA"/>
        </w:rPr>
      </w:pPr>
      <w:r w:rsidRPr="00960577">
        <w:rPr>
          <w:rFonts w:ascii="Arial" w:hAnsi="Arial" w:cs="Arial"/>
          <w:bCs/>
          <w:i/>
          <w:sz w:val="28"/>
          <w:szCs w:val="28"/>
          <w:lang w:val="uk-UA"/>
        </w:rPr>
        <w:t>Методичні рекомендації щодо виконання завдання 3</w:t>
      </w:r>
    </w:p>
    <w:p w:rsidR="001C0634" w:rsidRPr="00960577" w:rsidRDefault="001C0634" w:rsidP="001C0634">
      <w:pPr>
        <w:shd w:val="clear" w:color="auto" w:fill="FFFFFF"/>
        <w:tabs>
          <w:tab w:val="left" w:leader="underscore" w:pos="6833"/>
        </w:tabs>
        <w:spacing w:line="288" w:lineRule="auto"/>
        <w:ind w:firstLine="686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Тест внутрішнього інформаційного аудиту повинен містити 10 </w:t>
      </w:r>
      <w:r w:rsidRPr="00960577"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softHyphen/>
        <w:t>– 15 запитань, варіанти відповіді та примітки. В примітках зазначають</w:t>
      </w:r>
      <w:r>
        <w:rPr>
          <w:rFonts w:ascii="Arial" w:hAnsi="Arial" w:cs="Arial"/>
          <w:sz w:val="28"/>
          <w:szCs w:val="28"/>
          <w:lang w:val="uk-UA"/>
        </w:rPr>
        <w:t>,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для яких респондентів призначені запитання, яка мета запитань, чи відомості, які слід врахувати при відповіді на конкретне поставлене запитання. </w:t>
      </w:r>
    </w:p>
    <w:p w:rsidR="001C0634" w:rsidRPr="00960577" w:rsidRDefault="001C0634" w:rsidP="001C0634">
      <w:pPr>
        <w:shd w:val="clear" w:color="auto" w:fill="FFFFFF"/>
        <w:tabs>
          <w:tab w:val="left" w:leader="underscore" w:pos="6833"/>
        </w:tabs>
        <w:spacing w:line="288" w:lineRule="auto"/>
        <w:ind w:firstLine="686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Результати опитування опраць</w:t>
      </w:r>
      <w:r>
        <w:rPr>
          <w:rFonts w:ascii="Arial" w:hAnsi="Arial" w:cs="Arial"/>
          <w:sz w:val="28"/>
          <w:szCs w:val="28"/>
          <w:lang w:val="uk-UA"/>
        </w:rPr>
        <w:t>овують і за кожним запитанням          У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розрізі різних варіантів відповіді подають результат у відсотковому виразі. Цей результат характеризує відсоток респондентів, що </w:t>
      </w:r>
      <w:r>
        <w:rPr>
          <w:rFonts w:ascii="Arial" w:hAnsi="Arial" w:cs="Arial"/>
          <w:sz w:val="28"/>
          <w:szCs w:val="28"/>
          <w:lang w:val="uk-UA"/>
        </w:rPr>
        <w:t xml:space="preserve">дають певний варіант відповіді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на певне запитання. Форма програми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внутріш</w:t>
      </w:r>
      <w:r>
        <w:rPr>
          <w:rFonts w:ascii="Arial" w:hAnsi="Arial" w:cs="Arial"/>
          <w:sz w:val="28"/>
          <w:szCs w:val="28"/>
          <w:lang w:val="uk-UA"/>
        </w:rPr>
        <w:t>–</w:t>
      </w:r>
      <w:r w:rsidRPr="00960577">
        <w:rPr>
          <w:rFonts w:ascii="Arial" w:hAnsi="Arial" w:cs="Arial"/>
          <w:sz w:val="28"/>
          <w:szCs w:val="28"/>
          <w:lang w:val="uk-UA"/>
        </w:rPr>
        <w:t>нього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інформаційного аудиту в банках наведена в табл. 7.9.</w:t>
      </w:r>
    </w:p>
    <w:p w:rsidR="001C0634" w:rsidRPr="00960577" w:rsidRDefault="001C0634" w:rsidP="001C0634">
      <w:pPr>
        <w:shd w:val="clear" w:color="auto" w:fill="FFFFFF"/>
        <w:tabs>
          <w:tab w:val="left" w:leader="underscore" w:pos="6833"/>
        </w:tabs>
        <w:spacing w:line="288" w:lineRule="auto"/>
        <w:ind w:firstLine="686"/>
        <w:jc w:val="both"/>
        <w:rPr>
          <w:rFonts w:ascii="Arial" w:hAnsi="Arial" w:cs="Arial"/>
          <w:sz w:val="28"/>
          <w:szCs w:val="28"/>
          <w:lang w:val="uk-UA"/>
        </w:rPr>
      </w:pPr>
    </w:p>
    <w:p w:rsidR="001C0634" w:rsidRPr="00960577" w:rsidRDefault="001C0634" w:rsidP="001C0634">
      <w:pPr>
        <w:shd w:val="clear" w:color="auto" w:fill="FFFFFF"/>
        <w:tabs>
          <w:tab w:val="left" w:leader="underscore" w:pos="6833"/>
        </w:tabs>
        <w:spacing w:line="288" w:lineRule="auto"/>
        <w:ind w:firstLine="686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7.9</w:t>
      </w:r>
    </w:p>
    <w:p w:rsidR="001C0634" w:rsidRPr="00960577" w:rsidRDefault="001C0634" w:rsidP="001C0634">
      <w:pPr>
        <w:shd w:val="clear" w:color="auto" w:fill="FFFFFF"/>
        <w:spacing w:line="288" w:lineRule="auto"/>
        <w:ind w:firstLine="686"/>
        <w:jc w:val="center"/>
        <w:rPr>
          <w:rFonts w:ascii="Arial" w:hAnsi="Arial" w:cs="Arial"/>
          <w:b/>
          <w:iCs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b/>
          <w:iCs/>
          <w:color w:val="000000"/>
          <w:sz w:val="28"/>
          <w:szCs w:val="28"/>
          <w:lang w:val="uk-UA"/>
        </w:rPr>
        <w:t xml:space="preserve">Тест внутрішнього інформаційного аудиту </w:t>
      </w:r>
    </w:p>
    <w:p w:rsidR="001C0634" w:rsidRPr="00960577" w:rsidRDefault="001C0634" w:rsidP="001C0634">
      <w:pPr>
        <w:shd w:val="clear" w:color="auto" w:fill="FFFFFF"/>
        <w:tabs>
          <w:tab w:val="left" w:leader="underscore" w:pos="6773"/>
        </w:tabs>
        <w:spacing w:line="288" w:lineRule="auto"/>
        <w:ind w:firstLine="686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 xml:space="preserve">Об'єкт перевірки  </w:t>
      </w: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ab/>
      </w:r>
    </w:p>
    <w:p w:rsidR="001C0634" w:rsidRPr="00960577" w:rsidRDefault="001C0634" w:rsidP="001C0634">
      <w:pPr>
        <w:shd w:val="clear" w:color="auto" w:fill="FFFFFF"/>
        <w:tabs>
          <w:tab w:val="left" w:leader="underscore" w:pos="6770"/>
        </w:tabs>
        <w:spacing w:line="288" w:lineRule="auto"/>
        <w:ind w:firstLine="686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 xml:space="preserve">Респонденти        </w:t>
      </w: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ab/>
      </w:r>
    </w:p>
    <w:p w:rsidR="001C0634" w:rsidRPr="00960577" w:rsidRDefault="001C0634" w:rsidP="001C0634">
      <w:pPr>
        <w:shd w:val="clear" w:color="auto" w:fill="FFFFFF"/>
        <w:spacing w:line="288" w:lineRule="auto"/>
        <w:ind w:firstLine="686"/>
        <w:rPr>
          <w:rFonts w:ascii="Arial" w:hAnsi="Arial" w:cs="Arial"/>
          <w:iCs/>
          <w:color w:val="000000"/>
          <w:sz w:val="28"/>
          <w:szCs w:val="28"/>
          <w:lang w:val="uk-UA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40"/>
        <w:gridCol w:w="540"/>
        <w:gridCol w:w="540"/>
        <w:gridCol w:w="1260"/>
        <w:gridCol w:w="1260"/>
      </w:tblGrid>
      <w:tr w:rsidR="001C0634" w:rsidRPr="00960577" w:rsidTr="00B46AA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iCs/>
                <w:color w:val="000000"/>
                <w:lang w:val="uk-UA"/>
              </w:rPr>
            </w:pPr>
          </w:p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>Зміст питання</w:t>
            </w:r>
          </w:p>
          <w:p w:rsidR="001C0634" w:rsidRPr="00960577" w:rsidRDefault="001C0634" w:rsidP="00B46AA8">
            <w:pPr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>Варіант відповіді</w:t>
            </w:r>
            <w:r w:rsidRPr="00960577">
              <w:rPr>
                <w:rFonts w:ascii="Arial" w:hAnsi="Arial" w:cs="Arial"/>
                <w:lang w:val="uk-UA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>Примітки</w:t>
            </w:r>
          </w:p>
        </w:tc>
      </w:tr>
      <w:tr w:rsidR="001C0634" w:rsidRPr="00960577" w:rsidTr="00B46AA8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59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634" w:rsidRPr="00960577" w:rsidRDefault="001C0634" w:rsidP="00B46AA8">
            <w:pPr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C0634" w:rsidRPr="00960577" w:rsidRDefault="001C0634" w:rsidP="00B46AA8">
            <w:pPr>
              <w:shd w:val="clear" w:color="auto" w:fill="FFFFFF"/>
              <w:spacing w:line="720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>так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C0634" w:rsidRPr="00960577" w:rsidRDefault="001C0634" w:rsidP="00B46AA8">
            <w:pPr>
              <w:shd w:val="clear" w:color="auto" w:fill="FFFFFF"/>
              <w:spacing w:line="720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>ні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C0634" w:rsidRPr="00960577" w:rsidRDefault="001C0634" w:rsidP="00B46AA8">
            <w:pPr>
              <w:shd w:val="clear" w:color="auto" w:fill="FFFFFF"/>
              <w:spacing w:line="720" w:lineRule="auto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iCs/>
                <w:color w:val="000000"/>
                <w:lang w:val="uk-UA"/>
              </w:rPr>
              <w:t>інф</w:t>
            </w:r>
            <w:proofErr w:type="spellEnd"/>
            <w:r>
              <w:rPr>
                <w:rFonts w:ascii="Arial" w:hAnsi="Arial" w:cs="Arial"/>
                <w:iCs/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rFonts w:ascii="Arial" w:hAnsi="Arial" w:cs="Arial"/>
                <w:iCs/>
                <w:color w:val="000000"/>
                <w:lang w:val="uk-UA"/>
              </w:rPr>
              <w:t>відс</w:t>
            </w:r>
            <w:proofErr w:type="spellEnd"/>
            <w:r>
              <w:rPr>
                <w:rFonts w:ascii="Arial" w:hAnsi="Arial" w:cs="Arial"/>
                <w:iCs/>
                <w:color w:val="000000"/>
                <w:lang w:val="uk-UA"/>
              </w:rPr>
              <w:t>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634" w:rsidRPr="00960577" w:rsidRDefault="001C0634" w:rsidP="00B46AA8">
            <w:pPr>
              <w:shd w:val="clear" w:color="auto" w:fill="FFFFFF"/>
              <w:spacing w:line="720" w:lineRule="auto"/>
              <w:jc w:val="center"/>
              <w:rPr>
                <w:rFonts w:ascii="Arial" w:hAnsi="Arial" w:cs="Arial"/>
                <w:lang w:val="uk-UA"/>
              </w:rPr>
            </w:pPr>
          </w:p>
          <w:p w:rsidR="001C0634" w:rsidRPr="00960577" w:rsidRDefault="001C0634" w:rsidP="00B46AA8">
            <w:pPr>
              <w:shd w:val="clear" w:color="auto" w:fill="FFFFFF"/>
              <w:spacing w:line="720" w:lineRule="auto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1C0634" w:rsidRPr="00960577" w:rsidTr="00B46AA8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>1. Чи є у Вашому розпорядженні вся Інформація</w:t>
            </w:r>
            <w:r>
              <w:rPr>
                <w:rFonts w:ascii="Arial" w:hAnsi="Arial" w:cs="Arial"/>
                <w:iCs/>
                <w:color w:val="000000"/>
                <w:lang w:val="uk-UA"/>
              </w:rPr>
              <w:t>,</w:t>
            </w:r>
            <w:r w:rsidRPr="00960577">
              <w:rPr>
                <w:rFonts w:ascii="Arial" w:hAnsi="Arial" w:cs="Arial"/>
                <w:iCs/>
                <w:color w:val="000000"/>
                <w:lang w:val="uk-UA"/>
              </w:rPr>
              <w:t xml:space="preserve"> необхідна для виконання трудових функцій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</w:tr>
      <w:tr w:rsidR="001C0634" w:rsidRPr="00960577" w:rsidTr="00B46AA8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tabs>
                <w:tab w:val="left" w:pos="1065"/>
              </w:tabs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ab/>
              <w:t>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</w:tr>
      <w:tr w:rsidR="001C0634" w:rsidRPr="00960577" w:rsidTr="00B46AA8">
        <w:tblPrEx>
          <w:tblCellMar>
            <w:top w:w="0" w:type="dxa"/>
            <w:bottom w:w="0" w:type="dxa"/>
          </w:tblCellMar>
        </w:tblPrEx>
        <w:trPr>
          <w:trHeight w:hRule="exact" w:val="80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10. Чи маєте ви доступ до інформації, що не використовується вами в роботі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34" w:rsidRPr="00960577" w:rsidRDefault="001C0634" w:rsidP="00B46AA8">
            <w:pPr>
              <w:shd w:val="clear" w:color="auto" w:fill="FFFFFF"/>
              <w:spacing w:line="288" w:lineRule="auto"/>
              <w:ind w:firstLine="686"/>
              <w:rPr>
                <w:rFonts w:ascii="Arial" w:hAnsi="Arial" w:cs="Arial"/>
                <w:lang w:val="uk-UA"/>
              </w:rPr>
            </w:pPr>
          </w:p>
        </w:tc>
      </w:tr>
    </w:tbl>
    <w:p w:rsidR="001C0634" w:rsidRPr="00960577" w:rsidRDefault="001C0634" w:rsidP="001C0634">
      <w:pPr>
        <w:spacing w:line="288" w:lineRule="auto"/>
        <w:ind w:firstLine="686"/>
        <w:rPr>
          <w:rFonts w:ascii="Arial" w:hAnsi="Arial" w:cs="Arial"/>
          <w:sz w:val="28"/>
          <w:szCs w:val="28"/>
          <w:lang w:val="uk-UA"/>
        </w:rPr>
      </w:pPr>
    </w:p>
    <w:p w:rsidR="001C0634" w:rsidRPr="00960577" w:rsidRDefault="001C0634" w:rsidP="001C0634">
      <w:pPr>
        <w:shd w:val="clear" w:color="auto" w:fill="FFFFFF"/>
        <w:tabs>
          <w:tab w:val="left" w:leader="underscore" w:pos="1658"/>
        </w:tabs>
        <w:spacing w:line="288" w:lineRule="auto"/>
        <w:ind w:firstLine="686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>Виконав</w:t>
      </w:r>
    </w:p>
    <w:p w:rsidR="001C0634" w:rsidRPr="00960577" w:rsidRDefault="001C0634" w:rsidP="001C0634">
      <w:pPr>
        <w:shd w:val="clear" w:color="auto" w:fill="FFFFFF"/>
        <w:tabs>
          <w:tab w:val="left" w:leader="underscore" w:pos="1658"/>
        </w:tabs>
        <w:spacing w:line="288" w:lineRule="auto"/>
        <w:ind w:firstLine="686"/>
        <w:rPr>
          <w:rFonts w:ascii="Arial" w:hAnsi="Arial" w:cs="Arial"/>
          <w:iCs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 xml:space="preserve">Перевірив   </w:t>
      </w: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ab/>
      </w:r>
    </w:p>
    <w:p w:rsidR="001C0634" w:rsidRPr="00960577" w:rsidRDefault="001C0634" w:rsidP="001C0634">
      <w:pPr>
        <w:shd w:val="clear" w:color="auto" w:fill="FFFFFF"/>
        <w:spacing w:line="288" w:lineRule="auto"/>
        <w:ind w:firstLine="686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Cs/>
          <w:color w:val="000000"/>
          <w:sz w:val="28"/>
          <w:szCs w:val="28"/>
          <w:lang w:val="uk-UA"/>
        </w:rPr>
        <w:t>Ознайомився</w:t>
      </w:r>
    </w:p>
    <w:p w:rsidR="001C0634" w:rsidRPr="00960577" w:rsidRDefault="001C0634" w:rsidP="001C0634">
      <w:pPr>
        <w:spacing w:line="288" w:lineRule="auto"/>
        <w:ind w:firstLine="686"/>
        <w:rPr>
          <w:rFonts w:ascii="Arial" w:hAnsi="Arial" w:cs="Arial"/>
          <w:sz w:val="28"/>
          <w:szCs w:val="28"/>
          <w:lang w:val="uk-UA"/>
        </w:rPr>
      </w:pPr>
    </w:p>
    <w:p w:rsidR="00EC38DF" w:rsidRDefault="00EC38DF">
      <w:bookmarkStart w:id="0" w:name="_GoBack"/>
      <w:bookmarkEnd w:id="0"/>
    </w:p>
    <w:sectPr w:rsidR="00EC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24"/>
    <w:rsid w:val="001C0634"/>
    <w:rsid w:val="008C6A24"/>
    <w:rsid w:val="009773AA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1C063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1C063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>Харьковский национальный экономический университет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2020-09-08T11:09:00Z</dcterms:created>
  <dcterms:modified xsi:type="dcterms:W3CDTF">2020-09-08T11:09:00Z</dcterms:modified>
</cp:coreProperties>
</file>