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D0" w:rsidRPr="00960577" w:rsidRDefault="002C7AD0" w:rsidP="002C7AD0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</w:pPr>
      <w:r w:rsidRPr="00960577"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  <w:t>Практичне заняття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Завдання 1. Модель поведінки працівників служби фінансово-економічної безпеки в умовах недобросовісної конкуренції.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Завдання 2. Моделювання поведінки персоналу  в умовах  промислового шпигунства.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Завдання 3. Розробка програми протидії недобросовісній  конкуренції та промисловому шпигунству</w:t>
      </w:r>
    </w:p>
    <w:p w:rsidR="002C7AD0" w:rsidRDefault="002C7AD0" w:rsidP="002C7AD0">
      <w:pPr>
        <w:spacing w:line="288" w:lineRule="auto"/>
        <w:ind w:firstLine="72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 xml:space="preserve">Завдання 1. </w:t>
      </w:r>
      <w:r w:rsidRPr="00CB1FF0">
        <w:rPr>
          <w:rFonts w:ascii="Arial" w:hAnsi="Arial" w:cs="Arial"/>
          <w:b/>
          <w:sz w:val="28"/>
          <w:szCs w:val="28"/>
          <w:lang w:val="uk-UA"/>
        </w:rPr>
        <w:t xml:space="preserve">Модель поведінки працівників служби фінансово-економічної безпеки в умовах недобросовісної конкуренції. 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CB1FF0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CB1FF0">
        <w:rPr>
          <w:rFonts w:ascii="Arial" w:hAnsi="Arial" w:cs="Arial"/>
          <w:bCs/>
          <w:sz w:val="28"/>
          <w:szCs w:val="28"/>
          <w:lang w:val="uk-UA"/>
        </w:rPr>
        <w:t xml:space="preserve">Вихідні 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умови: виявлення </w:t>
      </w:r>
      <w:proofErr w:type="spellStart"/>
      <w:r w:rsidRPr="00960577">
        <w:rPr>
          <w:rFonts w:ascii="Arial" w:hAnsi="Arial" w:cs="Arial"/>
          <w:bCs/>
          <w:sz w:val="28"/>
          <w:szCs w:val="28"/>
          <w:lang w:val="uk-UA"/>
        </w:rPr>
        <w:t>антирекламної</w:t>
      </w:r>
      <w:proofErr w:type="spellEnd"/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кампанії конкуруючого банку.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i/>
          <w:sz w:val="28"/>
          <w:szCs w:val="28"/>
          <w:lang w:val="uk-UA"/>
        </w:rPr>
        <w:t>Методичні рекомендації щодо побудови моделі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Структурно модель повинна мати вигляд: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1) дослідження ринку банківських послуг. Ринок банківських послуг слід дослідити в межах Харкова. Визначити основних конкурентів банку. Банк для побудови моделі обирається студентом самостійно;</w:t>
      </w:r>
    </w:p>
    <w:p w:rsidR="002C7AD0" w:rsidRPr="00960577" w:rsidRDefault="002C7AD0" w:rsidP="002C7AD0">
      <w:pPr>
        <w:numPr>
          <w:ilvl w:val="0"/>
          <w:numId w:val="2"/>
        </w:numPr>
        <w:spacing w:line="288" w:lineRule="auto"/>
        <w:ind w:left="0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ознаки недобросовісної конкуренції. Назвати всі можливі ознаки недобросовісної конкуренції. Визначити притаманні досліджуваному банку;</w:t>
      </w:r>
    </w:p>
    <w:p w:rsidR="002C7AD0" w:rsidRPr="00960577" w:rsidRDefault="002C7AD0" w:rsidP="002C7AD0">
      <w:pPr>
        <w:numPr>
          <w:ilvl w:val="0"/>
          <w:numId w:val="2"/>
        </w:numPr>
        <w:tabs>
          <w:tab w:val="left" w:pos="1080"/>
        </w:tabs>
        <w:spacing w:line="288" w:lineRule="auto"/>
        <w:ind w:left="0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виділення недобросовісних конкурентів. Окреслити перелік бан</w:t>
      </w:r>
      <w:r w:rsidRPr="00960577">
        <w:rPr>
          <w:rFonts w:ascii="Arial" w:hAnsi="Arial" w:cs="Arial"/>
          <w:bCs/>
          <w:sz w:val="28"/>
          <w:szCs w:val="28"/>
          <w:lang w:val="uk-UA"/>
        </w:rPr>
        <w:softHyphen/>
        <w:t>ків, що здійснюють недобросовісну конкуренцію на ринку банківських послуг;</w:t>
      </w:r>
    </w:p>
    <w:p w:rsidR="002C7AD0" w:rsidRPr="00960577" w:rsidRDefault="002C7AD0" w:rsidP="002C7AD0">
      <w:pPr>
        <w:numPr>
          <w:ilvl w:val="0"/>
          <w:numId w:val="2"/>
        </w:numPr>
        <w:spacing w:line="288" w:lineRule="auto"/>
        <w:ind w:left="0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аналіз дій недобросовісних конкурентів.  Скласти перелік дій, що характерні для кожного недобросовісного конкурента;</w:t>
      </w:r>
    </w:p>
    <w:p w:rsidR="002C7AD0" w:rsidRPr="00960577" w:rsidRDefault="002C7AD0" w:rsidP="002C7AD0">
      <w:pPr>
        <w:numPr>
          <w:ilvl w:val="0"/>
          <w:numId w:val="2"/>
        </w:numPr>
        <w:spacing w:line="288" w:lineRule="auto"/>
        <w:ind w:left="0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вибір методів поведінки з недобросовісними конкурентами. Його слід здійснювати в розрізі кожної дії з переліку;</w:t>
      </w:r>
    </w:p>
    <w:p w:rsidR="002C7AD0" w:rsidRPr="00960577" w:rsidRDefault="002C7AD0" w:rsidP="002C7AD0">
      <w:pPr>
        <w:numPr>
          <w:ilvl w:val="0"/>
          <w:numId w:val="2"/>
        </w:numPr>
        <w:tabs>
          <w:tab w:val="left" w:pos="1080"/>
          <w:tab w:val="left" w:pos="1260"/>
        </w:tabs>
        <w:spacing w:line="288" w:lineRule="auto"/>
        <w:ind w:left="0"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створення правил та інструкцій, що регламентують поведінку персоналу з недобросовісними конкурентами.  Інструкція повинна бути складена з урахуванням універсального підходу.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Завдання 2. Моделювання поведінки персоналу  в умовах  промислового шпигунства.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Вихідні умови: прийняття на роботу у відділ фінансового моніторингу працівника з банку конкурента.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Модель поведінки формується за такими етапами:</w:t>
      </w:r>
    </w:p>
    <w:p w:rsidR="002C7AD0" w:rsidRPr="00960577" w:rsidRDefault="002C7AD0" w:rsidP="002C7AD0">
      <w:pPr>
        <w:numPr>
          <w:ilvl w:val="0"/>
          <w:numId w:val="1"/>
        </w:numPr>
        <w:tabs>
          <w:tab w:val="left" w:pos="1080"/>
        </w:tabs>
        <w:spacing w:line="288" w:lineRule="auto"/>
        <w:ind w:left="0"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lastRenderedPageBreak/>
        <w:t>виявлення о</w:t>
      </w:r>
      <w:r w:rsidRPr="00960577">
        <w:rPr>
          <w:rFonts w:ascii="Arial" w:hAnsi="Arial" w:cs="Arial"/>
          <w:sz w:val="28"/>
          <w:szCs w:val="28"/>
          <w:lang w:val="uk-UA"/>
        </w:rPr>
        <w:t>знак спроб втягування службовців банку до співробітництва з конкурентами або іншими структурами. Вказати  конкретні ознаки;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2) вибір форми поведінки співробітників банку з промисловими шпигунами: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не давати ніякого приводу, аби звернути на себе увагу керівництва банку або товаришів по роботі;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мати відмінну поведінку, не відмовлятись від спілкування з промисловим шпигуном;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намагатися зібрати інформацію про діяльність промислового шпигуна;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протидіяти збору інформації промисловим шпигуном;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доповісти про наявність промислового шпигунства начальнику відділу фінансово-економічної безпеки;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утримуватись від знайомств, які б могли завдати шкоди діяльності такого службовця.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3) визначення засобів і ресурсів, необхідних для боротьби з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шпигунами.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З</w:t>
      </w: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авдання 3. Розробка програми протидії недобросовісній  конкуренції та промисловому шпигунству.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Програма складається за формою табл. 4.3. Програма м</w:t>
      </w:r>
      <w:r>
        <w:rPr>
          <w:rFonts w:ascii="Arial" w:hAnsi="Arial" w:cs="Arial"/>
          <w:bCs/>
          <w:sz w:val="28"/>
          <w:szCs w:val="28"/>
          <w:lang w:val="uk-UA"/>
        </w:rPr>
        <w:t>ає бути розроблена на квартал. У</w:t>
      </w:r>
      <w:r w:rsidRPr="00960577">
        <w:rPr>
          <w:rFonts w:ascii="Arial" w:hAnsi="Arial" w:cs="Arial"/>
          <w:bCs/>
          <w:sz w:val="28"/>
          <w:szCs w:val="28"/>
          <w:lang w:val="uk-UA"/>
        </w:rPr>
        <w:t xml:space="preserve"> програмі вказують заходи щодо посилення інформаційної, кадрової та фінансово-економічної безпеки.</w:t>
      </w:r>
    </w:p>
    <w:p w:rsidR="002C7AD0" w:rsidRPr="00960577" w:rsidRDefault="002C7AD0" w:rsidP="002C7AD0">
      <w:pPr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2C7AD0" w:rsidRPr="00960577" w:rsidRDefault="002C7AD0" w:rsidP="002C7AD0">
      <w:pPr>
        <w:spacing w:line="288" w:lineRule="auto"/>
        <w:ind w:firstLine="720"/>
        <w:jc w:val="right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Таблиця 4</w:t>
      </w:r>
      <w:r>
        <w:rPr>
          <w:rFonts w:ascii="Arial" w:hAnsi="Arial" w:cs="Arial"/>
          <w:bCs/>
          <w:sz w:val="28"/>
          <w:szCs w:val="28"/>
          <w:lang w:val="uk-UA"/>
        </w:rPr>
        <w:t>.3</w:t>
      </w:r>
    </w:p>
    <w:p w:rsidR="002C7AD0" w:rsidRPr="00960577" w:rsidRDefault="002C7AD0" w:rsidP="002C7AD0">
      <w:pPr>
        <w:spacing w:line="288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Програми протидії недобросовісній  конкуренції та промисловому шпигунству  в банку</w:t>
      </w:r>
    </w:p>
    <w:p w:rsidR="002C7AD0" w:rsidRPr="00960577" w:rsidRDefault="002C7AD0" w:rsidP="002C7AD0">
      <w:pPr>
        <w:spacing w:line="288" w:lineRule="auto"/>
        <w:ind w:firstLine="72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1566"/>
        <w:gridCol w:w="1801"/>
        <w:gridCol w:w="1950"/>
        <w:gridCol w:w="1902"/>
      </w:tblGrid>
      <w:tr w:rsidR="002C7AD0" w:rsidRPr="00960577" w:rsidTr="00B46AA8">
        <w:tc>
          <w:tcPr>
            <w:tcW w:w="2448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Заходи протидії</w:t>
            </w:r>
          </w:p>
        </w:tc>
        <w:tc>
          <w:tcPr>
            <w:tcW w:w="1620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Зміст заходів</w:t>
            </w:r>
          </w:p>
        </w:tc>
        <w:tc>
          <w:tcPr>
            <w:tcW w:w="1844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Термін виконання</w:t>
            </w: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Відповідальні особи</w:t>
            </w: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Примітки</w:t>
            </w:r>
          </w:p>
        </w:tc>
      </w:tr>
      <w:tr w:rsidR="002C7AD0" w:rsidRPr="00960577" w:rsidTr="00B46AA8">
        <w:tc>
          <w:tcPr>
            <w:tcW w:w="2448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3</w:t>
            </w: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4</w:t>
            </w: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5</w:t>
            </w:r>
          </w:p>
        </w:tc>
      </w:tr>
      <w:tr w:rsidR="002C7AD0" w:rsidRPr="00960577" w:rsidTr="00B46AA8">
        <w:tc>
          <w:tcPr>
            <w:tcW w:w="2448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Cs/>
                <w:lang w:val="uk-UA"/>
              </w:rPr>
            </w:pPr>
            <w:r w:rsidRPr="00960577">
              <w:rPr>
                <w:rFonts w:ascii="Arial" w:hAnsi="Arial" w:cs="Arial"/>
                <w:bCs/>
                <w:lang w:val="uk-UA"/>
              </w:rPr>
              <w:t>Перегляд сис</w:t>
            </w:r>
            <w:r w:rsidRPr="00960577">
              <w:rPr>
                <w:rFonts w:ascii="Arial" w:hAnsi="Arial" w:cs="Arial"/>
                <w:bCs/>
                <w:lang w:val="uk-UA"/>
              </w:rPr>
              <w:softHyphen/>
              <w:t>те</w:t>
            </w:r>
            <w:r w:rsidRPr="00960577">
              <w:rPr>
                <w:rFonts w:ascii="Arial" w:hAnsi="Arial" w:cs="Arial"/>
                <w:bCs/>
                <w:lang w:val="uk-UA"/>
              </w:rPr>
              <w:softHyphen/>
            </w:r>
            <w:r w:rsidRPr="00960577">
              <w:rPr>
                <w:rFonts w:ascii="Arial" w:hAnsi="Arial" w:cs="Arial"/>
                <w:bCs/>
                <w:lang w:val="uk-UA"/>
              </w:rPr>
              <w:softHyphen/>
              <w:t>ми підбору і відбору персоналу</w:t>
            </w:r>
          </w:p>
        </w:tc>
        <w:tc>
          <w:tcPr>
            <w:tcW w:w="1620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  <w:tr w:rsidR="002C7AD0" w:rsidRPr="00960577" w:rsidTr="00B46AA8">
        <w:tc>
          <w:tcPr>
            <w:tcW w:w="2448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620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844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  <w:tc>
          <w:tcPr>
            <w:tcW w:w="1971" w:type="dxa"/>
            <w:shd w:val="clear" w:color="auto" w:fill="auto"/>
          </w:tcPr>
          <w:p w:rsidR="002C7AD0" w:rsidRPr="00960577" w:rsidRDefault="002C7AD0" w:rsidP="00B46AA8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lang w:val="uk-UA"/>
              </w:rPr>
            </w:pPr>
          </w:p>
        </w:tc>
      </w:tr>
    </w:tbl>
    <w:p w:rsidR="002C7AD0" w:rsidRPr="00960577" w:rsidRDefault="002C7AD0" w:rsidP="002C7AD0">
      <w:pPr>
        <w:spacing w:line="288" w:lineRule="auto"/>
        <w:ind w:firstLine="72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EC38DF" w:rsidRPr="002C7AD0" w:rsidRDefault="00EC38DF">
      <w:pPr>
        <w:rPr>
          <w:lang w:val="uk-UA"/>
        </w:rPr>
      </w:pPr>
      <w:bookmarkStart w:id="0" w:name="_GoBack"/>
      <w:bookmarkEnd w:id="0"/>
    </w:p>
    <w:sectPr w:rsidR="00EC38DF" w:rsidRPr="002C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0C87"/>
    <w:multiLevelType w:val="hybridMultilevel"/>
    <w:tmpl w:val="71567728"/>
    <w:lvl w:ilvl="0" w:tplc="BC4EA4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6453B29"/>
    <w:multiLevelType w:val="hybridMultilevel"/>
    <w:tmpl w:val="CC543732"/>
    <w:lvl w:ilvl="0" w:tplc="56A8C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6E"/>
    <w:rsid w:val="002C7AD0"/>
    <w:rsid w:val="009773AA"/>
    <w:rsid w:val="009C026E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2C7AD0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2C7AD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>Харьковский национальный экономический университет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2020-09-08T10:56:00Z</dcterms:created>
  <dcterms:modified xsi:type="dcterms:W3CDTF">2020-09-08T10:56:00Z</dcterms:modified>
</cp:coreProperties>
</file>