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C3B3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lang w:val="uk-UA"/>
        </w:rPr>
        <w:t>Урок 15</w:t>
      </w:r>
    </w:p>
    <w:p w14:paraId="73055F7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Тема</w:t>
      </w:r>
      <w:r>
        <w:rPr>
          <w:rFonts w:ascii="Arial" w:hAnsi="Arial"/>
          <w:i/>
          <w:sz w:val="28"/>
          <w:szCs w:val="28"/>
          <w:lang w:val="uk-UA"/>
        </w:rPr>
        <w:t>: Дієприслівник. Форми творення дієприслівників. Дієприслівниковий зворот.  Вживання апострофа у словах іншомовного походження.</w:t>
      </w:r>
    </w:p>
    <w:p w14:paraId="302BAC2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center"/>
        <w:rPr>
          <w:rFonts w:ascii="Arial" w:hAnsi="Arial"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/>
          <w:i/>
          <w:sz w:val="28"/>
          <w:szCs w:val="28"/>
          <w:lang w:val="uk-UA"/>
        </w:rPr>
        <w:t>: „Українська народна пісня”</w:t>
      </w:r>
    </w:p>
    <w:p w14:paraId="1678F552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center"/>
        <w:rPr>
          <w:rFonts w:ascii="Arial" w:hAnsi="Arial"/>
          <w:i/>
          <w:sz w:val="28"/>
          <w:szCs w:val="28"/>
        </w:rPr>
      </w:pPr>
    </w:p>
    <w:p w14:paraId="3967FC64" w14:textId="77777777" w:rsidR="006C2A73" w:rsidRDefault="006C2A73" w:rsidP="006C2A7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Дієприслівник</w:t>
      </w:r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деепричастие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– це незмінювана дієслівна форма, яка, пояснюючи головне слово, називає додаткову дію. Наприклад: </w:t>
      </w:r>
      <w:r>
        <w:rPr>
          <w:rFonts w:ascii="Arial" w:hAnsi="Arial"/>
          <w:b/>
          <w:i/>
          <w:sz w:val="28"/>
          <w:szCs w:val="28"/>
          <w:lang w:val="uk-UA"/>
        </w:rPr>
        <w:t>Враховуючи</w:t>
      </w:r>
      <w:r>
        <w:rPr>
          <w:rFonts w:ascii="Arial" w:hAnsi="Arial"/>
          <w:i/>
          <w:sz w:val="28"/>
          <w:szCs w:val="28"/>
          <w:lang w:val="uk-UA"/>
        </w:rPr>
        <w:t xml:space="preserve"> обставини, наше підприємство відкрило новий цех</w:t>
      </w:r>
      <w:r>
        <w:rPr>
          <w:rFonts w:ascii="Arial" w:hAnsi="Arial"/>
          <w:sz w:val="28"/>
          <w:szCs w:val="28"/>
          <w:lang w:val="uk-UA"/>
        </w:rPr>
        <w:t>.</w:t>
      </w:r>
    </w:p>
    <w:p w14:paraId="654A6B9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 творенні дієприслівників в українській мові, на відміну від  російської, є свої особливості, а саме:</w:t>
      </w:r>
    </w:p>
    <w:p w14:paraId="730F0CFF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Усі дієприслівники недоконаного виду (</w:t>
      </w:r>
      <w:proofErr w:type="spellStart"/>
      <w:r>
        <w:rPr>
          <w:rFonts w:ascii="Arial" w:hAnsi="Arial"/>
          <w:sz w:val="28"/>
          <w:szCs w:val="28"/>
          <w:lang w:val="uk-UA"/>
        </w:rPr>
        <w:t>несовершенного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вида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утворюються від дієслова третьої особи множини теперішнього часу за допомогою суфіксів </w:t>
      </w: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учи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 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ючи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 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ачи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,- ячи: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укр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читають - </w:t>
      </w:r>
      <w:r>
        <w:rPr>
          <w:rFonts w:ascii="Arial" w:hAnsi="Arial"/>
          <w:i/>
          <w:sz w:val="28"/>
          <w:szCs w:val="28"/>
          <w:lang w:val="uk-UA"/>
        </w:rPr>
        <w:t>читаючи</w:t>
      </w:r>
      <w:r>
        <w:rPr>
          <w:rFonts w:ascii="Arial" w:hAnsi="Arial"/>
          <w:sz w:val="28"/>
          <w:szCs w:val="28"/>
          <w:lang w:val="uk-UA"/>
        </w:rPr>
        <w:t xml:space="preserve"> – рос. </w:t>
      </w:r>
      <w:proofErr w:type="spellStart"/>
      <w:r>
        <w:rPr>
          <w:rFonts w:ascii="Arial" w:hAnsi="Arial"/>
          <w:sz w:val="28"/>
          <w:szCs w:val="28"/>
          <w:lang w:val="uk-UA"/>
        </w:rPr>
        <w:t>читая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;   </w:t>
      </w:r>
      <w:proofErr w:type="spellStart"/>
      <w:r>
        <w:rPr>
          <w:rFonts w:ascii="Arial" w:hAnsi="Arial"/>
          <w:sz w:val="28"/>
          <w:szCs w:val="28"/>
          <w:lang w:val="uk-UA"/>
        </w:rPr>
        <w:t>укр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сидять -  </w:t>
      </w:r>
      <w:r>
        <w:rPr>
          <w:rFonts w:ascii="Arial" w:hAnsi="Arial"/>
          <w:i/>
          <w:sz w:val="28"/>
          <w:szCs w:val="28"/>
          <w:lang w:val="uk-UA"/>
        </w:rPr>
        <w:t>сидячи</w:t>
      </w:r>
      <w:r>
        <w:rPr>
          <w:rFonts w:ascii="Arial" w:hAnsi="Arial"/>
          <w:sz w:val="28"/>
          <w:szCs w:val="28"/>
          <w:lang w:val="uk-UA"/>
        </w:rPr>
        <w:t xml:space="preserve"> –  рос. </w:t>
      </w:r>
      <w:proofErr w:type="spellStart"/>
      <w:r>
        <w:rPr>
          <w:rFonts w:ascii="Arial" w:hAnsi="Arial"/>
          <w:sz w:val="28"/>
          <w:szCs w:val="28"/>
          <w:lang w:val="uk-UA"/>
        </w:rPr>
        <w:t>сидя</w:t>
      </w:r>
      <w:proofErr w:type="spellEnd"/>
      <w:r>
        <w:rPr>
          <w:rFonts w:ascii="Arial" w:hAnsi="Arial"/>
          <w:sz w:val="28"/>
          <w:szCs w:val="28"/>
          <w:lang w:val="uk-UA"/>
        </w:rPr>
        <w:t>.</w:t>
      </w:r>
    </w:p>
    <w:p w14:paraId="23727DD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2. Усі дієприслівники доконаного виду (</w:t>
      </w:r>
      <w:proofErr w:type="spellStart"/>
      <w:r>
        <w:rPr>
          <w:rFonts w:ascii="Arial" w:hAnsi="Arial"/>
          <w:sz w:val="28"/>
          <w:szCs w:val="28"/>
          <w:lang w:val="uk-UA"/>
        </w:rPr>
        <w:t>совершенного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вида</w:t>
      </w:r>
      <w:proofErr w:type="spellEnd"/>
      <w:r>
        <w:rPr>
          <w:rFonts w:ascii="Arial" w:hAnsi="Arial"/>
          <w:sz w:val="28"/>
          <w:szCs w:val="28"/>
          <w:lang w:val="uk-UA"/>
        </w:rPr>
        <w:t>) утворюються   від  форми  дієслова  в  минулому  часі  за  допомогою  суфікса</w:t>
      </w:r>
      <w:r>
        <w:rPr>
          <w:rFonts w:ascii="Arial" w:hAnsi="Arial"/>
          <w:b/>
          <w:sz w:val="28"/>
          <w:szCs w:val="28"/>
          <w:lang w:val="uk-UA"/>
        </w:rPr>
        <w:t xml:space="preserve"> </w:t>
      </w:r>
    </w:p>
    <w:p w14:paraId="7A53380F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вши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, 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ши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: </w:t>
      </w:r>
      <w:proofErr w:type="spellStart"/>
      <w:r>
        <w:rPr>
          <w:rFonts w:ascii="Arial" w:hAnsi="Arial"/>
          <w:sz w:val="28"/>
          <w:szCs w:val="28"/>
          <w:lang w:val="uk-UA"/>
        </w:rPr>
        <w:t>укр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i/>
          <w:sz w:val="28"/>
          <w:szCs w:val="28"/>
          <w:lang w:val="uk-UA"/>
        </w:rPr>
        <w:t>повернувшись</w:t>
      </w:r>
      <w:r>
        <w:rPr>
          <w:rFonts w:ascii="Arial" w:hAnsi="Arial"/>
          <w:sz w:val="28"/>
          <w:szCs w:val="28"/>
          <w:lang w:val="uk-UA"/>
        </w:rPr>
        <w:t xml:space="preserve"> – рос. вернувшись,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відвівши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рос. </w:t>
      </w:r>
      <w:proofErr w:type="spellStart"/>
      <w:r>
        <w:rPr>
          <w:rFonts w:ascii="Arial" w:hAnsi="Arial"/>
          <w:sz w:val="28"/>
          <w:szCs w:val="28"/>
          <w:lang w:val="uk-UA"/>
        </w:rPr>
        <w:t>отведя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  </w:t>
      </w:r>
      <w:proofErr w:type="spellStart"/>
      <w:r>
        <w:rPr>
          <w:rFonts w:ascii="Arial" w:hAnsi="Arial"/>
          <w:sz w:val="28"/>
          <w:szCs w:val="28"/>
          <w:lang w:val="uk-UA"/>
        </w:rPr>
        <w:t>укр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i/>
          <w:sz w:val="28"/>
          <w:szCs w:val="28"/>
          <w:lang w:val="uk-UA"/>
        </w:rPr>
        <w:t>принісши</w:t>
      </w:r>
      <w:r>
        <w:rPr>
          <w:rFonts w:ascii="Arial" w:hAnsi="Arial"/>
          <w:sz w:val="28"/>
          <w:szCs w:val="28"/>
          <w:lang w:val="uk-UA"/>
        </w:rPr>
        <w:t xml:space="preserve"> – рос. </w:t>
      </w:r>
      <w:proofErr w:type="spellStart"/>
      <w:r>
        <w:rPr>
          <w:rFonts w:ascii="Arial" w:hAnsi="Arial"/>
          <w:sz w:val="28"/>
          <w:szCs w:val="28"/>
          <w:lang w:val="uk-UA"/>
        </w:rPr>
        <w:t>принеся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 </w:t>
      </w:r>
      <w:proofErr w:type="spellStart"/>
      <w:r>
        <w:rPr>
          <w:rFonts w:ascii="Arial" w:hAnsi="Arial"/>
          <w:sz w:val="28"/>
          <w:szCs w:val="28"/>
          <w:lang w:val="uk-UA"/>
        </w:rPr>
        <w:t>укр</w:t>
      </w:r>
      <w:proofErr w:type="spellEnd"/>
      <w:r>
        <w:rPr>
          <w:rFonts w:ascii="Arial" w:hAnsi="Arial"/>
          <w:sz w:val="28"/>
          <w:szCs w:val="28"/>
          <w:lang w:val="uk-UA"/>
        </w:rPr>
        <w:t>. – показавши – рос. показав.</w:t>
      </w:r>
    </w:p>
    <w:p w14:paraId="659AA12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До складу дієприслівників  доконаного і недоконаного виду може входити постфікс </w:t>
      </w:r>
      <w:r>
        <w:rPr>
          <w:rFonts w:ascii="Arial" w:hAnsi="Arial"/>
          <w:b/>
          <w:sz w:val="28"/>
          <w:szCs w:val="28"/>
          <w:lang w:val="uk-UA"/>
        </w:rPr>
        <w:t>-ся (-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сь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)</w:t>
      </w:r>
      <w:r>
        <w:rPr>
          <w:rFonts w:ascii="Arial" w:hAnsi="Arial"/>
          <w:sz w:val="28"/>
          <w:szCs w:val="28"/>
          <w:lang w:val="uk-UA"/>
        </w:rPr>
        <w:t xml:space="preserve">. Наприклад: </w:t>
      </w:r>
      <w:r>
        <w:rPr>
          <w:rFonts w:ascii="Arial" w:hAnsi="Arial"/>
          <w:i/>
          <w:sz w:val="28"/>
          <w:szCs w:val="28"/>
          <w:lang w:val="uk-UA"/>
        </w:rPr>
        <w:t>сміючись, зупиняючись, фотографуючись.</w:t>
      </w:r>
    </w:p>
    <w:p w14:paraId="7825C310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Дієприслівник є не змінною формою дієслова і вживаються так само, як і в російській мові.</w:t>
      </w:r>
    </w:p>
    <w:p w14:paraId="5BB931D9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Дієприслівник разом із пояснювальними словами називається </w:t>
      </w:r>
      <w:r>
        <w:rPr>
          <w:rFonts w:ascii="Arial" w:hAnsi="Arial"/>
          <w:b/>
          <w:sz w:val="28"/>
          <w:szCs w:val="28"/>
          <w:lang w:val="uk-UA"/>
        </w:rPr>
        <w:t>дієприслівниковим зворотом</w:t>
      </w:r>
      <w:r>
        <w:rPr>
          <w:rFonts w:ascii="Arial" w:hAnsi="Arial"/>
          <w:sz w:val="28"/>
          <w:szCs w:val="28"/>
          <w:lang w:val="uk-UA"/>
        </w:rPr>
        <w:t xml:space="preserve">. </w:t>
      </w:r>
    </w:p>
    <w:p w14:paraId="6ABA478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Зверніть увагу</w:t>
      </w:r>
      <w:r>
        <w:rPr>
          <w:rFonts w:ascii="Arial" w:hAnsi="Arial"/>
          <w:sz w:val="28"/>
          <w:szCs w:val="28"/>
          <w:lang w:val="uk-UA"/>
        </w:rPr>
        <w:t xml:space="preserve"> на те, що дієприслівникові звороти завжди на письмі виділяються  комами.</w:t>
      </w:r>
    </w:p>
    <w:p w14:paraId="0757870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Вправи</w:t>
      </w:r>
    </w:p>
    <w:p w14:paraId="43E4B23F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37970164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1.</w:t>
      </w:r>
      <w:r>
        <w:rPr>
          <w:rFonts w:ascii="Arial" w:hAnsi="Arial"/>
          <w:i/>
          <w:sz w:val="28"/>
          <w:szCs w:val="28"/>
          <w:lang w:val="uk-UA"/>
        </w:rPr>
        <w:t>.</w:t>
      </w:r>
      <w:r>
        <w:rPr>
          <w:rFonts w:ascii="Arial" w:hAnsi="Arial"/>
          <w:sz w:val="28"/>
          <w:szCs w:val="28"/>
          <w:lang w:val="uk-UA"/>
        </w:rPr>
        <w:t xml:space="preserve"> а) Прочитайте </w:t>
      </w:r>
      <w:proofErr w:type="spellStart"/>
      <w:r>
        <w:rPr>
          <w:rFonts w:ascii="Arial" w:hAnsi="Arial"/>
          <w:sz w:val="28"/>
          <w:szCs w:val="28"/>
          <w:lang w:val="uk-UA"/>
        </w:rPr>
        <w:t>прислів</w:t>
      </w:r>
      <w:proofErr w:type="spellEnd"/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 xml:space="preserve">я. Пригадайте відповідник у російській  або рідній мові. </w:t>
      </w:r>
    </w:p>
    <w:p w14:paraId="371D1F6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Не давши слова – держись, а давши – кріпись. 2. Не поговоривши з головою, не бери руками. 3. Не подумавши, і кілочка не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затешеш. 4. </w:t>
      </w:r>
      <w:proofErr w:type="spellStart"/>
      <w:r>
        <w:rPr>
          <w:rFonts w:ascii="Arial" w:hAnsi="Arial"/>
          <w:sz w:val="28"/>
          <w:szCs w:val="28"/>
          <w:lang w:val="uk-UA"/>
        </w:rPr>
        <w:t>Ле-жачи</w:t>
      </w:r>
      <w:proofErr w:type="spellEnd"/>
      <w:r>
        <w:rPr>
          <w:rFonts w:ascii="Arial" w:hAnsi="Arial"/>
          <w:sz w:val="28"/>
          <w:szCs w:val="28"/>
          <w:lang w:val="uk-UA"/>
        </w:rPr>
        <w:t>, і камінь мохнатіє. 5. Не хвались, ідучи на торг, а хвались, ідучи       з торгу.</w:t>
      </w:r>
    </w:p>
    <w:p w14:paraId="7349EC6F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б) Підкресліть дієприслівники.</w:t>
      </w:r>
    </w:p>
    <w:p w14:paraId="7600457F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03771DF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2. </w:t>
      </w:r>
      <w:r>
        <w:rPr>
          <w:rFonts w:ascii="Arial" w:hAnsi="Arial"/>
          <w:sz w:val="28"/>
          <w:szCs w:val="28"/>
          <w:lang w:val="uk-UA"/>
        </w:rPr>
        <w:t xml:space="preserve">Від поданих дієслів </w:t>
      </w:r>
      <w:proofErr w:type="spellStart"/>
      <w:r>
        <w:rPr>
          <w:rFonts w:ascii="Arial" w:hAnsi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дієприслівники і складіть       з ними речення.</w:t>
      </w:r>
    </w:p>
    <w:p w14:paraId="0BC6285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Подорожувати, спостерігати, фотографувати, підніматись, їхати, відчувати, казати, розповідати, нести, читати, посилати, пересилати, підписувати, закінчувати.</w:t>
      </w:r>
    </w:p>
    <w:p w14:paraId="4C06324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24C388C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3. </w:t>
      </w:r>
      <w:r>
        <w:rPr>
          <w:rFonts w:ascii="Arial" w:hAnsi="Arial"/>
          <w:sz w:val="28"/>
          <w:szCs w:val="28"/>
          <w:lang w:val="uk-UA"/>
        </w:rPr>
        <w:t>Перепишіть текст вступу до Конституції України, підкресліть дієприслівникові звороти.</w:t>
      </w:r>
    </w:p>
    <w:p w14:paraId="7C6278CD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Слова і словосполучення</w:t>
      </w:r>
    </w:p>
    <w:p w14:paraId="68C15A1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спираючись – </w:t>
      </w:r>
      <w:proofErr w:type="spellStart"/>
      <w:r>
        <w:rPr>
          <w:rFonts w:ascii="Arial" w:hAnsi="Arial"/>
          <w:sz w:val="28"/>
          <w:szCs w:val="28"/>
          <w:lang w:val="uk-UA"/>
        </w:rPr>
        <w:t>опираясь</w:t>
      </w:r>
      <w:proofErr w:type="spellEnd"/>
    </w:p>
    <w:p w14:paraId="5CAAFE4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державотворення – </w:t>
      </w:r>
      <w:proofErr w:type="spellStart"/>
      <w:r>
        <w:rPr>
          <w:rFonts w:ascii="Arial" w:hAnsi="Arial"/>
          <w:sz w:val="28"/>
          <w:szCs w:val="28"/>
          <w:lang w:val="uk-UA"/>
        </w:rPr>
        <w:t>строительство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государства</w:t>
      </w:r>
      <w:proofErr w:type="spellEnd"/>
    </w:p>
    <w:p w14:paraId="26EA9BC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здійснювати – </w:t>
      </w:r>
      <w:proofErr w:type="spellStart"/>
      <w:r>
        <w:rPr>
          <w:rFonts w:ascii="Arial" w:hAnsi="Arial"/>
          <w:sz w:val="28"/>
          <w:szCs w:val="28"/>
          <w:lang w:val="uk-UA"/>
        </w:rPr>
        <w:t>осуществлять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1167DA6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самовизначення – </w:t>
      </w:r>
      <w:proofErr w:type="spellStart"/>
      <w:r>
        <w:rPr>
          <w:rFonts w:ascii="Arial" w:hAnsi="Arial"/>
          <w:sz w:val="28"/>
          <w:szCs w:val="28"/>
          <w:lang w:val="uk-UA"/>
        </w:rPr>
        <w:t>самоопределение</w:t>
      </w:r>
      <w:proofErr w:type="spellEnd"/>
    </w:p>
    <w:p w14:paraId="583317A2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дбаючи про забезпечення -  </w:t>
      </w:r>
      <w:proofErr w:type="spellStart"/>
      <w:r>
        <w:rPr>
          <w:rFonts w:ascii="Arial" w:hAnsi="Arial"/>
          <w:sz w:val="28"/>
          <w:szCs w:val="28"/>
          <w:lang w:val="uk-UA"/>
        </w:rPr>
        <w:t>заботясь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об </w:t>
      </w:r>
      <w:proofErr w:type="spellStart"/>
      <w:r>
        <w:rPr>
          <w:rFonts w:ascii="Arial" w:hAnsi="Arial"/>
          <w:sz w:val="28"/>
          <w:szCs w:val="28"/>
          <w:lang w:val="uk-UA"/>
        </w:rPr>
        <w:t>обеспечении</w:t>
      </w:r>
      <w:proofErr w:type="spellEnd"/>
    </w:p>
    <w:p w14:paraId="3B1E76BF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гідні умови – </w:t>
      </w:r>
      <w:proofErr w:type="spellStart"/>
      <w:r>
        <w:rPr>
          <w:rFonts w:ascii="Arial" w:hAnsi="Arial"/>
          <w:sz w:val="28"/>
          <w:szCs w:val="28"/>
          <w:lang w:val="uk-UA"/>
        </w:rPr>
        <w:t>достойные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условия</w:t>
      </w:r>
      <w:proofErr w:type="spellEnd"/>
    </w:p>
    <w:p w14:paraId="1ABE4F8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піклуватися – </w:t>
      </w:r>
      <w:proofErr w:type="spellStart"/>
      <w:r>
        <w:rPr>
          <w:rFonts w:ascii="Arial" w:hAnsi="Arial"/>
          <w:sz w:val="28"/>
          <w:szCs w:val="28"/>
          <w:lang w:val="uk-UA"/>
        </w:rPr>
        <w:t>заботиться</w:t>
      </w:r>
      <w:proofErr w:type="spellEnd"/>
    </w:p>
    <w:p w14:paraId="11FD0B11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зміцнення злагоди – </w:t>
      </w:r>
      <w:proofErr w:type="spellStart"/>
      <w:r>
        <w:rPr>
          <w:rFonts w:ascii="Arial" w:hAnsi="Arial"/>
          <w:sz w:val="28"/>
          <w:szCs w:val="28"/>
          <w:lang w:val="uk-UA"/>
        </w:rPr>
        <w:t>укрепление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согласия</w:t>
      </w:r>
      <w:proofErr w:type="spellEnd"/>
    </w:p>
    <w:p w14:paraId="339E40A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громадянський – </w:t>
      </w:r>
      <w:proofErr w:type="spellStart"/>
      <w:r>
        <w:rPr>
          <w:rFonts w:ascii="Arial" w:hAnsi="Arial"/>
          <w:sz w:val="28"/>
          <w:szCs w:val="28"/>
          <w:lang w:val="uk-UA"/>
        </w:rPr>
        <w:t>гражданский</w:t>
      </w:r>
      <w:proofErr w:type="spellEnd"/>
    </w:p>
    <w:p w14:paraId="5923FAD9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прагнути – </w:t>
      </w:r>
      <w:proofErr w:type="spellStart"/>
      <w:r>
        <w:rPr>
          <w:rFonts w:ascii="Arial" w:hAnsi="Arial"/>
          <w:sz w:val="28"/>
          <w:szCs w:val="28"/>
          <w:lang w:val="uk-UA"/>
        </w:rPr>
        <w:t>желать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;   </w:t>
      </w:r>
      <w:proofErr w:type="spellStart"/>
      <w:r>
        <w:rPr>
          <w:rFonts w:ascii="Arial" w:hAnsi="Arial"/>
          <w:sz w:val="28"/>
          <w:szCs w:val="28"/>
          <w:lang w:val="uk-UA"/>
        </w:rPr>
        <w:t>прагнучи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/>
          <w:sz w:val="28"/>
          <w:szCs w:val="28"/>
          <w:lang w:val="uk-UA"/>
        </w:rPr>
        <w:t>желая</w:t>
      </w:r>
      <w:proofErr w:type="spellEnd"/>
    </w:p>
    <w:p w14:paraId="545B340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зміцнювати – </w:t>
      </w:r>
      <w:proofErr w:type="spellStart"/>
      <w:r>
        <w:rPr>
          <w:rFonts w:ascii="Arial" w:hAnsi="Arial"/>
          <w:sz w:val="28"/>
          <w:szCs w:val="28"/>
          <w:lang w:val="uk-UA"/>
        </w:rPr>
        <w:t>укреплять</w:t>
      </w:r>
      <w:proofErr w:type="spellEnd"/>
    </w:p>
    <w:p w14:paraId="49E8625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усвідомлювати – </w:t>
      </w:r>
      <w:proofErr w:type="spellStart"/>
      <w:r>
        <w:rPr>
          <w:rFonts w:ascii="Arial" w:hAnsi="Arial"/>
          <w:sz w:val="28"/>
          <w:szCs w:val="28"/>
          <w:lang w:val="uk-UA"/>
        </w:rPr>
        <w:t>осознавать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73115CFF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попередній – </w:t>
      </w:r>
      <w:proofErr w:type="spellStart"/>
      <w:r>
        <w:rPr>
          <w:rFonts w:ascii="Arial" w:hAnsi="Arial"/>
          <w:sz w:val="28"/>
          <w:szCs w:val="28"/>
          <w:lang w:val="uk-UA"/>
        </w:rPr>
        <w:t>предыдущий</w:t>
      </w:r>
      <w:proofErr w:type="spellEnd"/>
    </w:p>
    <w:p w14:paraId="7C29A815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прийдешнє покоління – </w:t>
      </w:r>
      <w:proofErr w:type="spellStart"/>
      <w:r>
        <w:rPr>
          <w:rFonts w:ascii="Arial" w:hAnsi="Arial"/>
          <w:sz w:val="28"/>
          <w:szCs w:val="28"/>
          <w:lang w:val="uk-UA"/>
        </w:rPr>
        <w:t>грядущее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поколение</w:t>
      </w:r>
      <w:proofErr w:type="spellEnd"/>
    </w:p>
    <w:p w14:paraId="65221AC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керуватися – </w:t>
      </w:r>
      <w:proofErr w:type="spellStart"/>
      <w:r>
        <w:rPr>
          <w:rFonts w:ascii="Arial" w:hAnsi="Arial"/>
          <w:sz w:val="28"/>
          <w:szCs w:val="28"/>
          <w:lang w:val="uk-UA"/>
        </w:rPr>
        <w:t>руководствоваться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, керуючись – </w:t>
      </w:r>
      <w:proofErr w:type="spellStart"/>
      <w:r>
        <w:rPr>
          <w:rFonts w:ascii="Arial" w:hAnsi="Arial"/>
          <w:sz w:val="28"/>
          <w:szCs w:val="28"/>
          <w:lang w:val="uk-UA"/>
        </w:rPr>
        <w:t>руководствуясь</w:t>
      </w:r>
      <w:proofErr w:type="spellEnd"/>
    </w:p>
    <w:p w14:paraId="686AF6F9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преамбула – </w:t>
      </w:r>
      <w:r>
        <w:rPr>
          <w:rFonts w:ascii="Arial" w:hAnsi="Arial"/>
          <w:sz w:val="28"/>
          <w:szCs w:val="28"/>
        </w:rPr>
        <w:t>вступительное слово к документу</w:t>
      </w:r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предисловие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вводная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часть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Конституции</w:t>
      </w:r>
      <w:proofErr w:type="spellEnd"/>
      <w:r>
        <w:rPr>
          <w:rFonts w:ascii="Arial" w:hAnsi="Arial"/>
          <w:sz w:val="28"/>
          <w:szCs w:val="28"/>
          <w:lang w:val="uk-UA"/>
        </w:rPr>
        <w:t>.</w:t>
      </w:r>
    </w:p>
    <w:p w14:paraId="6A9199C1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</w:rPr>
      </w:pPr>
    </w:p>
    <w:p w14:paraId="6EC45F25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Верховна Рада України від імені Українського народу – громадян України всіх національностей, виражаючи суверенну волю народу, спираючись на багатовікову  історію українського державотворення і на основі здійсненого українською нацією, усім Українським народом  права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на самовизначення,  дбаючи про забезпечення прав і свобод людини та гідних умов її життя, піклуючись про зміцнення громадянської злагоди на землі України, </w:t>
      </w:r>
      <w:proofErr w:type="spellStart"/>
      <w:r>
        <w:rPr>
          <w:rFonts w:ascii="Arial" w:hAnsi="Arial"/>
          <w:sz w:val="28"/>
          <w:szCs w:val="28"/>
          <w:lang w:val="uk-UA"/>
        </w:rPr>
        <w:t>прагнучи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розвивати і зміцнювати демократичну, соціальну, правову державу, усвідомлюючи відповідальність перед Богом, власною совістю, попередніми, нинішніми та прийдешніми поколіннями, керуючись Актом проголошення незалежності України від 24 серпня 1991 року, схваленим 1 грудня 1991 року всенародним голосуванням,  приймає цю Конституцію – Основний Закон України (Конституція України). </w:t>
      </w:r>
    </w:p>
    <w:p w14:paraId="7E830D11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0499447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Зверніть увагу!</w:t>
      </w:r>
      <w:r>
        <w:rPr>
          <w:rFonts w:ascii="Arial" w:hAnsi="Arial"/>
          <w:sz w:val="28"/>
          <w:szCs w:val="28"/>
          <w:lang w:val="uk-UA"/>
        </w:rPr>
        <w:t xml:space="preserve">  В українській мові  є багато слів іншомовного походження.</w:t>
      </w:r>
    </w:p>
    <w:p w14:paraId="06E4ED8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sz w:val="28"/>
          <w:szCs w:val="28"/>
          <w:lang w:val="uk-UA"/>
        </w:rPr>
        <w:t xml:space="preserve">Апостроф </w:t>
      </w:r>
      <w:r>
        <w:rPr>
          <w:rFonts w:ascii="Arial" w:hAnsi="Arial"/>
          <w:sz w:val="28"/>
          <w:szCs w:val="28"/>
          <w:lang w:val="uk-UA"/>
        </w:rPr>
        <w:t>у словах іншомовного походження та похідних (</w:t>
      </w:r>
      <w:proofErr w:type="spellStart"/>
      <w:r>
        <w:rPr>
          <w:rFonts w:ascii="Arial" w:hAnsi="Arial"/>
          <w:sz w:val="28"/>
          <w:szCs w:val="28"/>
          <w:lang w:val="uk-UA"/>
        </w:rPr>
        <w:t>производных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) від них пишеться перед </w:t>
      </w:r>
      <w:r>
        <w:rPr>
          <w:rFonts w:ascii="Arial" w:hAnsi="Arial"/>
          <w:b/>
          <w:sz w:val="28"/>
          <w:szCs w:val="28"/>
          <w:lang w:val="uk-UA"/>
        </w:rPr>
        <w:t>я, ю, є, ї:</w:t>
      </w:r>
    </w:p>
    <w:p w14:paraId="17798C38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а) після приголосних </w:t>
      </w:r>
      <w:r>
        <w:rPr>
          <w:rFonts w:ascii="Arial" w:hAnsi="Arial"/>
          <w:b/>
          <w:sz w:val="28"/>
          <w:szCs w:val="28"/>
          <w:lang w:val="uk-UA"/>
        </w:rPr>
        <w:t>б, п, в, м, ф, г, к, х, ж, ч, ш, р</w:t>
      </w:r>
      <w:r>
        <w:rPr>
          <w:rFonts w:ascii="Arial" w:hAnsi="Arial"/>
          <w:sz w:val="28"/>
          <w:szCs w:val="28"/>
          <w:lang w:val="uk-UA"/>
        </w:rPr>
        <w:t xml:space="preserve">: </w:t>
      </w:r>
      <w:r>
        <w:rPr>
          <w:rFonts w:ascii="Arial" w:hAnsi="Arial"/>
          <w:i/>
          <w:sz w:val="28"/>
          <w:szCs w:val="28"/>
          <w:lang w:val="uk-UA"/>
        </w:rPr>
        <w:t xml:space="preserve">б’єф, комп’ютер, п’єдестал, інтерв’ю, прем’єр, торф’яний, к’янті, миш’як, кар’єра; П’ємонт,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П’яченца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, Рив’єра,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Ак’яб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, Барб’є,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Женев’єва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Монтекс’є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>, Фур’є;</w:t>
      </w:r>
    </w:p>
    <w:p w14:paraId="2D0505F4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б) після кінцевого приголосного </w:t>
      </w:r>
      <w:proofErr w:type="spellStart"/>
      <w:r>
        <w:rPr>
          <w:rFonts w:ascii="Arial" w:hAnsi="Arial"/>
          <w:sz w:val="28"/>
          <w:szCs w:val="28"/>
          <w:lang w:val="uk-UA"/>
        </w:rPr>
        <w:t>префікса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(приставки): </w:t>
      </w:r>
      <w:r>
        <w:rPr>
          <w:rFonts w:ascii="Arial" w:hAnsi="Arial"/>
          <w:i/>
          <w:sz w:val="28"/>
          <w:szCs w:val="28"/>
          <w:lang w:val="uk-UA"/>
        </w:rPr>
        <w:t>ад</w:t>
      </w:r>
      <w:r>
        <w:rPr>
          <w:rFonts w:ascii="Arial" w:hAnsi="Arial"/>
          <w:i/>
          <w:sz w:val="28"/>
          <w:szCs w:val="28"/>
        </w:rPr>
        <w:t>’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ютант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>,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ін</w:t>
      </w:r>
      <w:proofErr w:type="spellEnd"/>
      <w:r>
        <w:rPr>
          <w:rFonts w:ascii="Arial" w:hAnsi="Arial"/>
          <w:i/>
          <w:sz w:val="28"/>
          <w:szCs w:val="28"/>
        </w:rPr>
        <w:t>’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єкція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кон</w:t>
      </w:r>
      <w:proofErr w:type="spellEnd"/>
      <w:r>
        <w:rPr>
          <w:rFonts w:ascii="Arial" w:hAnsi="Arial"/>
          <w:i/>
          <w:sz w:val="28"/>
          <w:szCs w:val="28"/>
        </w:rPr>
        <w:t>’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юнктура</w:t>
      </w:r>
      <w:proofErr w:type="spellEnd"/>
      <w:r>
        <w:rPr>
          <w:rFonts w:ascii="Arial" w:hAnsi="Arial"/>
          <w:sz w:val="28"/>
          <w:szCs w:val="28"/>
          <w:lang w:val="uk-UA"/>
        </w:rPr>
        <w:t>.</w:t>
      </w:r>
    </w:p>
    <w:p w14:paraId="34C231A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18F8204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4. </w:t>
      </w:r>
      <w:r>
        <w:rPr>
          <w:rFonts w:ascii="Arial" w:hAnsi="Arial"/>
          <w:sz w:val="28"/>
          <w:szCs w:val="28"/>
          <w:lang w:val="uk-UA"/>
        </w:rPr>
        <w:t>Доберіть зі словника 10 слів, які пишуться з апострофом і складіть із ними речення.</w:t>
      </w:r>
    </w:p>
    <w:p w14:paraId="01FBDFC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36C47271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5. </w:t>
      </w:r>
      <w:r>
        <w:rPr>
          <w:rFonts w:ascii="Arial" w:hAnsi="Arial"/>
          <w:sz w:val="28"/>
          <w:szCs w:val="28"/>
          <w:lang w:val="uk-UA"/>
        </w:rPr>
        <w:t xml:space="preserve">Прочитайте текст «Українська  народна пісня – духовний скарб народу», знайдіть складні речення, </w:t>
      </w:r>
      <w:proofErr w:type="spellStart"/>
      <w:r>
        <w:rPr>
          <w:rFonts w:ascii="Arial" w:hAnsi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їхню структуру.</w:t>
      </w:r>
    </w:p>
    <w:p w14:paraId="296725C8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75213422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Українська  народна пісня – духовний скарб народу</w:t>
      </w:r>
    </w:p>
    <w:p w14:paraId="15D9EB5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Із прадідівських часів до нас прийшли народні пісні...  Багато століть лунають вони над українською землею як живий голос далеких предків.</w:t>
      </w:r>
    </w:p>
    <w:p w14:paraId="64258313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Скільки існує народ, стільки він і складає пісні.  Народна пісня – це скарбниця людської культури, дорогоцінне надбання поетичної творчості народу. Чари української народної  пісні бережно передавалися від покоління до покоління, від матері до сина, дочки й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онука як найкоштовніші родинні реліквії. Щедрість, красу і благородство душі, ніжність і ласку, високий і гордий політ думки та натхнення вкладали протягом століть у свої пісні безіменні співаки та поети. </w:t>
      </w:r>
      <w:proofErr w:type="spellStart"/>
      <w:r>
        <w:rPr>
          <w:rFonts w:ascii="Arial" w:hAnsi="Arial"/>
          <w:sz w:val="28"/>
          <w:szCs w:val="28"/>
          <w:lang w:val="uk-UA"/>
        </w:rPr>
        <w:t>Безсмертно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звучать народні пісні над просторами рідного краю, легко злітаючи на крилах мелодій й </w:t>
      </w:r>
      <w:proofErr w:type="spellStart"/>
      <w:r>
        <w:rPr>
          <w:rFonts w:ascii="Arial" w:hAnsi="Arial"/>
          <w:sz w:val="28"/>
          <w:szCs w:val="28"/>
          <w:lang w:val="uk-UA"/>
        </w:rPr>
        <w:t>линучи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далеко за його межі.</w:t>
      </w:r>
    </w:p>
    <w:p w14:paraId="0E226B6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Споконвіку пісня була вірним супутником, сестрою і другом людини. Українська народна пісня має чудову здатність оповивати радістю відпочинок, розраджувати в горі, тамувати душевні болі, множити силу в боротьбі.</w:t>
      </w:r>
    </w:p>
    <w:p w14:paraId="597E75A0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Без народної пісні немислиме повнокровне життя людини. До неї колективно і поодинці, в будень і  свято старі й молоді звертаються          у найрізноманітніших життєвих нагодах, душевних зворушеннях; в них знайшли відображення всі історичні події, які довелося пережити українському народові.</w:t>
      </w:r>
    </w:p>
    <w:p w14:paraId="637371F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 походженням українські народні пісні поділяються на низку груп    і циклів. Це обрядові пісні, тобто пісні, виконання яких пов’язане з календарними і сімейними обрядами, історичні,  ліричні. </w:t>
      </w:r>
    </w:p>
    <w:p w14:paraId="5EE7C75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Найвиразніше виділяються в українському фольклорі календарні пісні: колядки, щедрівки, веснянки, русальні, купальські пісні. Колядки та щедрівки пов’язані з Різдвяними святами; веснянки співали, зустрічаючи весну, на Стрітення (15 лютого); русальні пісні співали в русальний тиждень, на Зелену неділю (</w:t>
      </w:r>
      <w:proofErr w:type="spellStart"/>
      <w:r>
        <w:rPr>
          <w:rFonts w:ascii="Arial" w:hAnsi="Arial"/>
          <w:sz w:val="28"/>
          <w:szCs w:val="28"/>
          <w:lang w:val="uk-UA"/>
        </w:rPr>
        <w:t>святоТрійці</w:t>
      </w:r>
      <w:proofErr w:type="spellEnd"/>
      <w:r>
        <w:rPr>
          <w:rFonts w:ascii="Arial" w:hAnsi="Arial"/>
          <w:sz w:val="28"/>
          <w:szCs w:val="28"/>
          <w:lang w:val="uk-UA"/>
        </w:rPr>
        <w:t>); купальські пісні були приурочені до свята Івана Купали.</w:t>
      </w:r>
    </w:p>
    <w:p w14:paraId="7CD7B17E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Сімейно-обрядові пісні – це поетичний супровід різних урочистостей і обрядів сімейної групи: народження дитини, одруження, весілля.</w:t>
      </w:r>
    </w:p>
    <w:p w14:paraId="79C11AE4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 історичних піснях  оспівуються історичні події й особи, дається загальна характеристика певної епохи.</w:t>
      </w:r>
    </w:p>
    <w:p w14:paraId="0031A13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Ліричні пісні – це народнопоетичні твори, де основна увага  приділяється розкриттю внутрішнього світу людини, її переживань і настроїв. </w:t>
      </w:r>
    </w:p>
    <w:p w14:paraId="0B03066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Українська народна пісня – це вічне свіже джерело, з якого черпають поетичну снагу художники слова.</w:t>
      </w:r>
    </w:p>
    <w:p w14:paraId="0E19C9E8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0E639062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Слова й словосполучення</w:t>
      </w:r>
    </w:p>
    <w:p w14:paraId="1CA6B24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 xml:space="preserve">скарбниця – </w:t>
      </w:r>
      <w:proofErr w:type="spellStart"/>
      <w:r>
        <w:rPr>
          <w:rFonts w:ascii="Arial" w:hAnsi="Arial"/>
          <w:sz w:val="28"/>
          <w:szCs w:val="28"/>
          <w:lang w:val="uk-UA"/>
        </w:rPr>
        <w:t>сокровищница</w:t>
      </w:r>
      <w:proofErr w:type="spellEnd"/>
    </w:p>
    <w:p w14:paraId="4212A94C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надбання – </w:t>
      </w:r>
      <w:proofErr w:type="spellStart"/>
      <w:r>
        <w:rPr>
          <w:rFonts w:ascii="Arial" w:hAnsi="Arial"/>
          <w:sz w:val="28"/>
          <w:szCs w:val="28"/>
          <w:lang w:val="uk-UA"/>
        </w:rPr>
        <w:t>приобретение</w:t>
      </w:r>
      <w:proofErr w:type="spellEnd"/>
    </w:p>
    <w:p w14:paraId="60F593B9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коштовність – </w:t>
      </w:r>
      <w:proofErr w:type="spellStart"/>
      <w:r>
        <w:rPr>
          <w:rFonts w:ascii="Arial" w:hAnsi="Arial"/>
          <w:sz w:val="28"/>
          <w:szCs w:val="28"/>
          <w:lang w:val="uk-UA"/>
        </w:rPr>
        <w:t>драгоценность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483110E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родинна реліквія – </w:t>
      </w:r>
      <w:proofErr w:type="spellStart"/>
      <w:r>
        <w:rPr>
          <w:rFonts w:ascii="Arial" w:hAnsi="Arial"/>
          <w:sz w:val="28"/>
          <w:szCs w:val="28"/>
          <w:lang w:val="uk-UA"/>
        </w:rPr>
        <w:t>семейная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реликвия</w:t>
      </w:r>
      <w:proofErr w:type="spellEnd"/>
    </w:p>
    <w:p w14:paraId="1D622897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думка – </w:t>
      </w:r>
      <w:proofErr w:type="spellStart"/>
      <w:r>
        <w:rPr>
          <w:rFonts w:ascii="Arial" w:hAnsi="Arial"/>
          <w:sz w:val="28"/>
          <w:szCs w:val="28"/>
          <w:lang w:val="uk-UA"/>
        </w:rPr>
        <w:t>мысль</w:t>
      </w:r>
      <w:proofErr w:type="spellEnd"/>
    </w:p>
    <w:p w14:paraId="59BBE4F2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натхнення – </w:t>
      </w:r>
      <w:proofErr w:type="spellStart"/>
      <w:r>
        <w:rPr>
          <w:rFonts w:ascii="Arial" w:hAnsi="Arial"/>
          <w:sz w:val="28"/>
          <w:szCs w:val="28"/>
          <w:lang w:val="uk-UA"/>
        </w:rPr>
        <w:t>вдохновение</w:t>
      </w:r>
      <w:proofErr w:type="spellEnd"/>
    </w:p>
    <w:p w14:paraId="184B0BAE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линути – </w:t>
      </w:r>
      <w:proofErr w:type="spellStart"/>
      <w:r>
        <w:rPr>
          <w:rFonts w:ascii="Arial" w:hAnsi="Arial"/>
          <w:sz w:val="28"/>
          <w:szCs w:val="28"/>
          <w:lang w:val="uk-UA"/>
        </w:rPr>
        <w:t>лететь</w:t>
      </w:r>
      <w:proofErr w:type="spellEnd"/>
    </w:p>
    <w:p w14:paraId="120BDE0B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здатність -  </w:t>
      </w:r>
      <w:proofErr w:type="spellStart"/>
      <w:r>
        <w:rPr>
          <w:rFonts w:ascii="Arial" w:hAnsi="Arial"/>
          <w:sz w:val="28"/>
          <w:szCs w:val="28"/>
          <w:lang w:val="uk-UA"/>
        </w:rPr>
        <w:t>способность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6C51F893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межа – </w:t>
      </w:r>
      <w:proofErr w:type="spellStart"/>
      <w:r>
        <w:rPr>
          <w:rFonts w:ascii="Arial" w:hAnsi="Arial"/>
          <w:sz w:val="28"/>
          <w:szCs w:val="28"/>
          <w:lang w:val="uk-UA"/>
        </w:rPr>
        <w:t>черта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граница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рубеж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)</w:t>
      </w:r>
    </w:p>
    <w:p w14:paraId="1FBA2287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тамувати біль -    </w:t>
      </w:r>
      <w:proofErr w:type="spellStart"/>
      <w:r>
        <w:rPr>
          <w:rFonts w:ascii="Arial" w:hAnsi="Arial"/>
          <w:sz w:val="28"/>
          <w:szCs w:val="28"/>
          <w:lang w:val="uk-UA"/>
        </w:rPr>
        <w:t>успокаивать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боль</w:t>
      </w:r>
      <w:proofErr w:type="spellEnd"/>
    </w:p>
    <w:p w14:paraId="42CB6A16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найрізноманітніші – </w:t>
      </w:r>
      <w:proofErr w:type="spellStart"/>
      <w:r>
        <w:rPr>
          <w:rFonts w:ascii="Arial" w:hAnsi="Arial"/>
          <w:sz w:val="28"/>
          <w:szCs w:val="28"/>
          <w:lang w:val="uk-UA"/>
        </w:rPr>
        <w:t>самые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разнообразные</w:t>
      </w:r>
      <w:proofErr w:type="spellEnd"/>
    </w:p>
    <w:p w14:paraId="10B1AE0E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0B6EFD52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1.</w:t>
      </w:r>
      <w:r>
        <w:rPr>
          <w:rFonts w:ascii="Arial" w:hAnsi="Arial"/>
          <w:sz w:val="28"/>
          <w:szCs w:val="28"/>
          <w:lang w:val="uk-UA"/>
        </w:rPr>
        <w:t xml:space="preserve"> Спираючись на текст,  допишіть речення.</w:t>
      </w:r>
    </w:p>
    <w:p w14:paraId="3BF8E90A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Чари української народної пісні ... .</w:t>
      </w:r>
    </w:p>
    <w:p w14:paraId="5710EB97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2. Народна пісня – це ... .</w:t>
      </w:r>
    </w:p>
    <w:p w14:paraId="3F2ADA38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3. Щедрість, красу і благородство душі ... .</w:t>
      </w:r>
    </w:p>
    <w:p w14:paraId="6A02726E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4. Споконвіку пісня була ... .</w:t>
      </w:r>
    </w:p>
    <w:p w14:paraId="7AECC8DD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5. Без народної пісні немислиме ... .</w:t>
      </w:r>
    </w:p>
    <w:p w14:paraId="68E2BD7E" w14:textId="77777777" w:rsidR="006C2A73" w:rsidRDefault="006C2A73" w:rsidP="006C2A73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                </w:t>
      </w:r>
    </w:p>
    <w:p w14:paraId="5D8C8AAD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Прочитайте народні пісні</w:t>
      </w:r>
    </w:p>
    <w:p w14:paraId="73B0EB02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7"/>
        <w:gridCol w:w="2651"/>
        <w:gridCol w:w="2555"/>
        <w:gridCol w:w="2122"/>
      </w:tblGrid>
      <w:tr w:rsidR="006C2A73" w14:paraId="3DBBDD32" w14:textId="77777777" w:rsidTr="006C2A73">
        <w:tc>
          <w:tcPr>
            <w:tcW w:w="4927" w:type="dxa"/>
            <w:gridSpan w:val="2"/>
            <w:hideMark/>
          </w:tcPr>
          <w:p w14:paraId="65349599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шумить</w:t>
            </w:r>
            <w:proofErr w:type="spellEnd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 xml:space="preserve"> в гуде</w:t>
            </w:r>
          </w:p>
        </w:tc>
        <w:tc>
          <w:tcPr>
            <w:tcW w:w="4927" w:type="dxa"/>
            <w:gridSpan w:val="2"/>
            <w:hideMark/>
          </w:tcPr>
          <w:p w14:paraId="2D5C01C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Туман яром, туман долиною</w:t>
            </w:r>
          </w:p>
        </w:tc>
      </w:tr>
      <w:tr w:rsidR="006C2A73" w14:paraId="46BCDDBD" w14:textId="77777777" w:rsidTr="006C2A73">
        <w:tc>
          <w:tcPr>
            <w:tcW w:w="4927" w:type="dxa"/>
            <w:gridSpan w:val="2"/>
            <w:hideMark/>
          </w:tcPr>
          <w:p w14:paraId="6B2194B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шумить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і гуде,                                 </w:t>
            </w:r>
          </w:p>
        </w:tc>
        <w:tc>
          <w:tcPr>
            <w:tcW w:w="4927" w:type="dxa"/>
            <w:gridSpan w:val="2"/>
            <w:hideMark/>
          </w:tcPr>
          <w:p w14:paraId="02530A4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Та й додому одведе?                        </w:t>
            </w:r>
          </w:p>
        </w:tc>
      </w:tr>
      <w:tr w:rsidR="006C2A73" w14:paraId="15F0FAFB" w14:textId="77777777" w:rsidTr="006C2A73">
        <w:tc>
          <w:tcPr>
            <w:tcW w:w="4927" w:type="dxa"/>
            <w:gridSpan w:val="2"/>
            <w:hideMark/>
          </w:tcPr>
          <w:p w14:paraId="5693871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Дрібний дощик іде.                           </w:t>
            </w:r>
          </w:p>
        </w:tc>
        <w:tc>
          <w:tcPr>
            <w:tcW w:w="4927" w:type="dxa"/>
            <w:gridSpan w:val="2"/>
            <w:hideMark/>
          </w:tcPr>
          <w:p w14:paraId="74B319C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Туман яром, туман долиною.</w:t>
            </w:r>
          </w:p>
        </w:tc>
      </w:tr>
      <w:tr w:rsidR="006C2A73" w14:paraId="0231D7B2" w14:textId="77777777" w:rsidTr="006C2A73">
        <w:tc>
          <w:tcPr>
            <w:tcW w:w="4927" w:type="dxa"/>
            <w:gridSpan w:val="2"/>
            <w:hideMark/>
          </w:tcPr>
          <w:p w14:paraId="58D9234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- Ой хто ж мене,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молодую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,              </w:t>
            </w:r>
          </w:p>
        </w:tc>
        <w:tc>
          <w:tcPr>
            <w:tcW w:w="4927" w:type="dxa"/>
            <w:gridSpan w:val="2"/>
            <w:hideMark/>
          </w:tcPr>
          <w:p w14:paraId="1D2A7E09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За туманом нічого не видно,</w:t>
            </w:r>
          </w:p>
        </w:tc>
      </w:tr>
      <w:tr w:rsidR="006C2A73" w14:paraId="4EE555B7" w14:textId="77777777" w:rsidTr="006C2A73">
        <w:tc>
          <w:tcPr>
            <w:tcW w:w="4927" w:type="dxa"/>
            <w:gridSpan w:val="2"/>
            <w:hideMark/>
          </w:tcPr>
          <w:p w14:paraId="4D2C728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Та й додому одведе?                        </w:t>
            </w:r>
          </w:p>
        </w:tc>
        <w:tc>
          <w:tcPr>
            <w:tcW w:w="4927" w:type="dxa"/>
            <w:gridSpan w:val="2"/>
            <w:hideMark/>
          </w:tcPr>
          <w:p w14:paraId="3D3254A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За туманом нічого не видно,</w:t>
            </w:r>
          </w:p>
        </w:tc>
      </w:tr>
      <w:tr w:rsidR="006C2A73" w14:paraId="3F048557" w14:textId="77777777" w:rsidTr="006C2A73">
        <w:tc>
          <w:tcPr>
            <w:tcW w:w="4927" w:type="dxa"/>
            <w:gridSpan w:val="2"/>
          </w:tcPr>
          <w:p w14:paraId="4F16344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21E0901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Тільки видно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дуба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зеленого,</w:t>
            </w:r>
          </w:p>
        </w:tc>
      </w:tr>
      <w:tr w:rsidR="006C2A73" w14:paraId="5295CABB" w14:textId="77777777" w:rsidTr="006C2A73">
        <w:tc>
          <w:tcPr>
            <w:tcW w:w="4927" w:type="dxa"/>
            <w:gridSpan w:val="2"/>
            <w:hideMark/>
          </w:tcPr>
          <w:p w14:paraId="2B7C434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Обізвався козак                                 </w:t>
            </w:r>
          </w:p>
        </w:tc>
        <w:tc>
          <w:tcPr>
            <w:tcW w:w="4927" w:type="dxa"/>
            <w:gridSpan w:val="2"/>
            <w:hideMark/>
          </w:tcPr>
          <w:p w14:paraId="592DF17A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Тільки видно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дуба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зеленого,</w:t>
            </w:r>
          </w:p>
        </w:tc>
      </w:tr>
      <w:tr w:rsidR="006C2A73" w14:paraId="6C6FFA04" w14:textId="77777777" w:rsidTr="006C2A73">
        <w:tc>
          <w:tcPr>
            <w:tcW w:w="4927" w:type="dxa"/>
            <w:gridSpan w:val="2"/>
            <w:hideMark/>
          </w:tcPr>
          <w:p w14:paraId="578F59F9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На солодкім меду:                             </w:t>
            </w:r>
          </w:p>
        </w:tc>
        <w:tc>
          <w:tcPr>
            <w:tcW w:w="4927" w:type="dxa"/>
            <w:gridSpan w:val="2"/>
            <w:hideMark/>
          </w:tcPr>
          <w:p w14:paraId="317B90D5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Під тим дубом криниця стояла,</w:t>
            </w:r>
          </w:p>
        </w:tc>
      </w:tr>
      <w:tr w:rsidR="006C2A73" w14:paraId="74E68BF5" w14:textId="77777777" w:rsidTr="006C2A73">
        <w:tc>
          <w:tcPr>
            <w:tcW w:w="4927" w:type="dxa"/>
            <w:gridSpan w:val="2"/>
            <w:hideMark/>
          </w:tcPr>
          <w:p w14:paraId="1ED765F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- Гуляй, гуляй, дівчинонько,             </w:t>
            </w:r>
          </w:p>
        </w:tc>
        <w:tc>
          <w:tcPr>
            <w:tcW w:w="4927" w:type="dxa"/>
            <w:gridSpan w:val="2"/>
            <w:hideMark/>
          </w:tcPr>
          <w:p w14:paraId="486F679B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Там дівчина воду набирала.</w:t>
            </w:r>
          </w:p>
        </w:tc>
      </w:tr>
      <w:tr w:rsidR="006C2A73" w14:paraId="7A51D9E2" w14:textId="77777777" w:rsidTr="006C2A73">
        <w:tc>
          <w:tcPr>
            <w:tcW w:w="4927" w:type="dxa"/>
            <w:gridSpan w:val="2"/>
            <w:hideMark/>
          </w:tcPr>
          <w:p w14:paraId="4B94305D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Я й додому одведу.                           </w:t>
            </w:r>
          </w:p>
        </w:tc>
        <w:tc>
          <w:tcPr>
            <w:tcW w:w="4927" w:type="dxa"/>
            <w:gridSpan w:val="2"/>
            <w:hideMark/>
          </w:tcPr>
          <w:p w14:paraId="0F102B1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Та й впустила золоте відерце,</w:t>
            </w:r>
          </w:p>
        </w:tc>
      </w:tr>
      <w:tr w:rsidR="006C2A73" w14:paraId="71E2649B" w14:textId="77777777" w:rsidTr="006C2A73">
        <w:tc>
          <w:tcPr>
            <w:tcW w:w="4927" w:type="dxa"/>
            <w:gridSpan w:val="2"/>
          </w:tcPr>
          <w:p w14:paraId="3120ACB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4D8E947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Засмутилось дівчиноньки серце.</w:t>
            </w:r>
          </w:p>
        </w:tc>
      </w:tr>
      <w:tr w:rsidR="006C2A73" w14:paraId="2CCFF3B1" w14:textId="77777777" w:rsidTr="006C2A73">
        <w:tc>
          <w:tcPr>
            <w:tcW w:w="4927" w:type="dxa"/>
            <w:gridSpan w:val="2"/>
            <w:hideMark/>
          </w:tcPr>
          <w:p w14:paraId="153A842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- Не веди ж ти мене,                       </w:t>
            </w:r>
          </w:p>
        </w:tc>
        <w:tc>
          <w:tcPr>
            <w:tcW w:w="4927" w:type="dxa"/>
            <w:gridSpan w:val="2"/>
            <w:hideMark/>
          </w:tcPr>
          <w:p w14:paraId="00ED5B3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Буде бити мене.                               </w:t>
            </w:r>
          </w:p>
        </w:tc>
      </w:tr>
      <w:tr w:rsidR="006C2A73" w14:paraId="267E1AAD" w14:textId="77777777" w:rsidTr="006C2A73">
        <w:tc>
          <w:tcPr>
            <w:tcW w:w="4927" w:type="dxa"/>
            <w:gridSpan w:val="2"/>
            <w:hideMark/>
          </w:tcPr>
          <w:p w14:paraId="40C48A1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Не прошу я тебе,                              </w:t>
            </w:r>
          </w:p>
        </w:tc>
        <w:tc>
          <w:tcPr>
            <w:tcW w:w="4927" w:type="dxa"/>
            <w:gridSpan w:val="2"/>
            <w:hideMark/>
          </w:tcPr>
          <w:p w14:paraId="4EF19F6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Той зі мною на рушничок стане.</w:t>
            </w:r>
          </w:p>
        </w:tc>
      </w:tr>
      <w:tr w:rsidR="006C2A73" w14:paraId="796EB4AC" w14:textId="77777777" w:rsidTr="006C2A73">
        <w:tc>
          <w:tcPr>
            <w:tcW w:w="4927" w:type="dxa"/>
            <w:gridSpan w:val="2"/>
            <w:hideMark/>
          </w:tcPr>
          <w:p w14:paraId="4ED21EE9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lastRenderedPageBreak/>
              <w:t xml:space="preserve">Бо лихого мужа маю                        </w:t>
            </w:r>
          </w:p>
        </w:tc>
        <w:tc>
          <w:tcPr>
            <w:tcW w:w="4927" w:type="dxa"/>
            <w:gridSpan w:val="2"/>
            <w:hideMark/>
          </w:tcPr>
          <w:p w14:paraId="6DF8B61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Обізвався козаченько в гаю,</w:t>
            </w:r>
          </w:p>
        </w:tc>
      </w:tr>
      <w:tr w:rsidR="006C2A73" w14:paraId="141B11E4" w14:textId="77777777" w:rsidTr="006C2A73">
        <w:tc>
          <w:tcPr>
            <w:tcW w:w="4927" w:type="dxa"/>
            <w:gridSpan w:val="2"/>
            <w:hideMark/>
          </w:tcPr>
          <w:p w14:paraId="2716115D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Буде бити мене.                               </w:t>
            </w:r>
          </w:p>
        </w:tc>
        <w:tc>
          <w:tcPr>
            <w:tcW w:w="4927" w:type="dxa"/>
            <w:gridSpan w:val="2"/>
            <w:hideMark/>
          </w:tcPr>
          <w:p w14:paraId="14A4DF6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Обізвався козаченько в гаю:</w:t>
            </w:r>
          </w:p>
        </w:tc>
      </w:tr>
      <w:tr w:rsidR="006C2A73" w14:paraId="77773B15" w14:textId="77777777" w:rsidTr="006C2A73">
        <w:tc>
          <w:tcPr>
            <w:tcW w:w="4927" w:type="dxa"/>
            <w:gridSpan w:val="2"/>
          </w:tcPr>
          <w:p w14:paraId="6D8A1664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6589EDD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-  Ой я ж твоє відерце дістану,</w:t>
            </w:r>
          </w:p>
        </w:tc>
      </w:tr>
      <w:tr w:rsidR="006C2A73" w14:paraId="0536C285" w14:textId="77777777" w:rsidTr="006C2A73">
        <w:tc>
          <w:tcPr>
            <w:tcW w:w="4927" w:type="dxa"/>
            <w:gridSpan w:val="2"/>
          </w:tcPr>
          <w:p w14:paraId="342281E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2ADD41E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Ой я ж твоє відерце дістану.</w:t>
            </w:r>
          </w:p>
        </w:tc>
      </w:tr>
      <w:tr w:rsidR="006C2A73" w14:paraId="44A3B99B" w14:textId="77777777" w:rsidTr="006C2A73">
        <w:tc>
          <w:tcPr>
            <w:tcW w:w="4927" w:type="dxa"/>
            <w:gridSpan w:val="2"/>
          </w:tcPr>
          <w:p w14:paraId="20D11C3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11354BA5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Я з тобою на рушничок стану,</w:t>
            </w:r>
          </w:p>
        </w:tc>
      </w:tr>
      <w:tr w:rsidR="006C2A73" w14:paraId="70BB5560" w14:textId="77777777" w:rsidTr="006C2A73">
        <w:tc>
          <w:tcPr>
            <w:tcW w:w="4927" w:type="dxa"/>
            <w:gridSpan w:val="2"/>
          </w:tcPr>
          <w:p w14:paraId="58143FC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2"/>
            <w:hideMark/>
          </w:tcPr>
          <w:p w14:paraId="1BDFB8A5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Я з тобою на рушничок стану.</w:t>
            </w:r>
          </w:p>
        </w:tc>
      </w:tr>
      <w:tr w:rsidR="006C2A73" w14:paraId="3D8927AC" w14:textId="77777777" w:rsidTr="006C2A73">
        <w:tc>
          <w:tcPr>
            <w:tcW w:w="9854" w:type="dxa"/>
            <w:gridSpan w:val="4"/>
          </w:tcPr>
          <w:p w14:paraId="5DC72FF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</w:tr>
      <w:tr w:rsidR="006C2A73" w14:paraId="5F1FA38A" w14:textId="77777777" w:rsidTr="006C2A73">
        <w:tc>
          <w:tcPr>
            <w:tcW w:w="9854" w:type="dxa"/>
            <w:gridSpan w:val="4"/>
            <w:hideMark/>
          </w:tcPr>
          <w:p w14:paraId="51C3C9C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 xml:space="preserve">Ой під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вишнею</w:t>
            </w:r>
            <w:proofErr w:type="spellEnd"/>
          </w:p>
        </w:tc>
      </w:tr>
      <w:tr w:rsidR="006C2A73" w14:paraId="2DF6A7D0" w14:textId="77777777" w:rsidTr="006C2A73">
        <w:trPr>
          <w:trHeight w:val="420"/>
        </w:trPr>
        <w:tc>
          <w:tcPr>
            <w:tcW w:w="2108" w:type="dxa"/>
          </w:tcPr>
          <w:p w14:paraId="5BD1C85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19FF77F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Ой під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вишнею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, під черешнею</w:t>
            </w:r>
          </w:p>
        </w:tc>
        <w:tc>
          <w:tcPr>
            <w:tcW w:w="2246" w:type="dxa"/>
          </w:tcPr>
          <w:p w14:paraId="78AA07B5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23876E6D" w14:textId="77777777" w:rsidTr="006C2A73">
        <w:trPr>
          <w:trHeight w:val="420"/>
        </w:trPr>
        <w:tc>
          <w:tcPr>
            <w:tcW w:w="2108" w:type="dxa"/>
          </w:tcPr>
          <w:p w14:paraId="6A90902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46F828B3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Стояв старий з молодою, як із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ягодкою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246" w:type="dxa"/>
          </w:tcPr>
          <w:p w14:paraId="393E3BC3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5C69F9EB" w14:textId="77777777" w:rsidTr="006C2A73">
        <w:trPr>
          <w:trHeight w:val="420"/>
        </w:trPr>
        <w:tc>
          <w:tcPr>
            <w:tcW w:w="2108" w:type="dxa"/>
          </w:tcPr>
          <w:p w14:paraId="1DA4031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3818869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 просилася, і молилася:</w:t>
            </w:r>
          </w:p>
        </w:tc>
        <w:tc>
          <w:tcPr>
            <w:tcW w:w="2246" w:type="dxa"/>
          </w:tcPr>
          <w:p w14:paraId="1FF02FE4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4DE970D0" w14:textId="77777777" w:rsidTr="006C2A73">
        <w:trPr>
          <w:trHeight w:val="420"/>
        </w:trPr>
        <w:tc>
          <w:tcPr>
            <w:tcW w:w="2108" w:type="dxa"/>
          </w:tcPr>
          <w:p w14:paraId="68A5A02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34FD2A8B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„Пусти ж мене, старий діду, </w:t>
            </w:r>
          </w:p>
        </w:tc>
        <w:tc>
          <w:tcPr>
            <w:tcW w:w="2246" w:type="dxa"/>
          </w:tcPr>
          <w:p w14:paraId="6F55E97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3EB731A3" w14:textId="77777777" w:rsidTr="006C2A73">
        <w:trPr>
          <w:trHeight w:val="420"/>
        </w:trPr>
        <w:tc>
          <w:tcPr>
            <w:tcW w:w="2108" w:type="dxa"/>
          </w:tcPr>
          <w:p w14:paraId="0F99B09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16190A5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right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на вулицю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погулять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!”</w:t>
            </w:r>
          </w:p>
        </w:tc>
        <w:tc>
          <w:tcPr>
            <w:tcW w:w="2246" w:type="dxa"/>
          </w:tcPr>
          <w:p w14:paraId="59AF8CB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7F1B9CC6" w14:textId="77777777" w:rsidTr="006C2A73">
        <w:trPr>
          <w:trHeight w:val="420"/>
        </w:trPr>
        <w:tc>
          <w:tcPr>
            <w:tcW w:w="2108" w:type="dxa"/>
          </w:tcPr>
          <w:p w14:paraId="14F8012D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0951CF5A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„Ой я сам не піду і тебе не пущу:</w:t>
            </w:r>
          </w:p>
        </w:tc>
        <w:tc>
          <w:tcPr>
            <w:tcW w:w="2246" w:type="dxa"/>
          </w:tcPr>
          <w:p w14:paraId="228C656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705255D2" w14:textId="77777777" w:rsidTr="006C2A73">
        <w:trPr>
          <w:trHeight w:val="420"/>
        </w:trPr>
        <w:tc>
          <w:tcPr>
            <w:tcW w:w="2108" w:type="dxa"/>
          </w:tcPr>
          <w:p w14:paraId="615A4F24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609AF19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Хочеш мене, старенького,</w:t>
            </w:r>
          </w:p>
        </w:tc>
        <w:tc>
          <w:tcPr>
            <w:tcW w:w="2246" w:type="dxa"/>
          </w:tcPr>
          <w:p w14:paraId="3334169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064797BB" w14:textId="77777777" w:rsidTr="006C2A73">
        <w:trPr>
          <w:trHeight w:val="420"/>
        </w:trPr>
        <w:tc>
          <w:tcPr>
            <w:tcW w:w="2108" w:type="dxa"/>
          </w:tcPr>
          <w:p w14:paraId="21B34C6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7685FF13" w14:textId="77777777" w:rsidR="006C2A73" w:rsidRDefault="006C2A73">
            <w:pPr>
              <w:tabs>
                <w:tab w:val="left" w:pos="6500"/>
              </w:tabs>
              <w:spacing w:line="312" w:lineRule="auto"/>
              <w:ind w:left="400" w:right="-45"/>
              <w:jc w:val="right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та й покинуть на біду.</w:t>
            </w:r>
          </w:p>
        </w:tc>
        <w:tc>
          <w:tcPr>
            <w:tcW w:w="2246" w:type="dxa"/>
          </w:tcPr>
          <w:p w14:paraId="0D9773F1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20CEDFF0" w14:textId="77777777" w:rsidTr="006C2A73">
        <w:trPr>
          <w:trHeight w:val="420"/>
        </w:trPr>
        <w:tc>
          <w:tcPr>
            <w:tcW w:w="2108" w:type="dxa"/>
          </w:tcPr>
          <w:p w14:paraId="039496B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76676DC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Ой не кидай мене, моя голубочко,</w:t>
            </w:r>
          </w:p>
        </w:tc>
        <w:tc>
          <w:tcPr>
            <w:tcW w:w="2246" w:type="dxa"/>
          </w:tcPr>
          <w:p w14:paraId="78EC6AE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1E9F01D7" w14:textId="77777777" w:rsidTr="006C2A73">
        <w:trPr>
          <w:trHeight w:val="420"/>
        </w:trPr>
        <w:tc>
          <w:tcPr>
            <w:tcW w:w="2108" w:type="dxa"/>
          </w:tcPr>
          <w:p w14:paraId="3B71CBE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17A9702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Куплю тобі хатку і ще й сіножатку,</w:t>
            </w:r>
          </w:p>
        </w:tc>
        <w:tc>
          <w:tcPr>
            <w:tcW w:w="2246" w:type="dxa"/>
          </w:tcPr>
          <w:p w14:paraId="5A41852D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5297C749" w14:textId="77777777" w:rsidTr="006C2A73">
        <w:trPr>
          <w:trHeight w:val="420"/>
        </w:trPr>
        <w:tc>
          <w:tcPr>
            <w:tcW w:w="2108" w:type="dxa"/>
          </w:tcPr>
          <w:p w14:paraId="55165D8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5610299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І ставок, і млинок,</w:t>
            </w:r>
          </w:p>
        </w:tc>
        <w:tc>
          <w:tcPr>
            <w:tcW w:w="2246" w:type="dxa"/>
          </w:tcPr>
          <w:p w14:paraId="45185C3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75CF3F18" w14:textId="77777777" w:rsidTr="006C2A73">
        <w:trPr>
          <w:trHeight w:val="420"/>
        </w:trPr>
        <w:tc>
          <w:tcPr>
            <w:tcW w:w="2108" w:type="dxa"/>
          </w:tcPr>
          <w:p w14:paraId="23C512AA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5A69C0C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right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ще й вишневенький садок!”</w:t>
            </w:r>
          </w:p>
        </w:tc>
        <w:tc>
          <w:tcPr>
            <w:tcW w:w="2246" w:type="dxa"/>
          </w:tcPr>
          <w:p w14:paraId="26145A0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64C46A9C" w14:textId="77777777" w:rsidTr="006C2A73">
        <w:trPr>
          <w:trHeight w:val="420"/>
        </w:trPr>
        <w:tc>
          <w:tcPr>
            <w:tcW w:w="2108" w:type="dxa"/>
          </w:tcPr>
          <w:p w14:paraId="2AB4798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68A6E29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„Ой не хочу хатки, ані сіножатки,</w:t>
            </w:r>
          </w:p>
        </w:tc>
        <w:tc>
          <w:tcPr>
            <w:tcW w:w="2246" w:type="dxa"/>
          </w:tcPr>
          <w:p w14:paraId="6550B88A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681B4E61" w14:textId="77777777" w:rsidTr="006C2A73">
        <w:trPr>
          <w:trHeight w:val="420"/>
        </w:trPr>
        <w:tc>
          <w:tcPr>
            <w:tcW w:w="2108" w:type="dxa"/>
          </w:tcPr>
          <w:p w14:paraId="5E3AD2C3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11B478DB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Ні ставка, ні млинка,</w:t>
            </w:r>
          </w:p>
        </w:tc>
        <w:tc>
          <w:tcPr>
            <w:tcW w:w="2246" w:type="dxa"/>
          </w:tcPr>
          <w:p w14:paraId="538D2041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06A08F30" w14:textId="77777777" w:rsidTr="006C2A73">
        <w:trPr>
          <w:trHeight w:val="420"/>
        </w:trPr>
        <w:tc>
          <w:tcPr>
            <w:tcW w:w="2108" w:type="dxa"/>
          </w:tcPr>
          <w:p w14:paraId="7A9AC73C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1EDA4D7F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right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ні вишневого садка!”</w:t>
            </w:r>
          </w:p>
        </w:tc>
        <w:tc>
          <w:tcPr>
            <w:tcW w:w="2246" w:type="dxa"/>
          </w:tcPr>
          <w:p w14:paraId="37DBCEFD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18B7756C" w14:textId="77777777" w:rsidTr="006C2A73">
        <w:trPr>
          <w:trHeight w:val="420"/>
        </w:trPr>
        <w:tc>
          <w:tcPr>
            <w:tcW w:w="2108" w:type="dxa"/>
          </w:tcPr>
          <w:p w14:paraId="58A1DEA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54E7B20A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Ой ти,  старий дідуга,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ізігнувся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, як дуга,</w:t>
            </w:r>
          </w:p>
        </w:tc>
        <w:tc>
          <w:tcPr>
            <w:tcW w:w="2246" w:type="dxa"/>
          </w:tcPr>
          <w:p w14:paraId="57A60FC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635AE4AE" w14:textId="77777777" w:rsidTr="006C2A73">
        <w:trPr>
          <w:trHeight w:val="420"/>
        </w:trPr>
        <w:tc>
          <w:tcPr>
            <w:tcW w:w="2108" w:type="dxa"/>
          </w:tcPr>
          <w:p w14:paraId="512071F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64C03637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А я, молоденька, гуляти раденька.</w:t>
            </w:r>
          </w:p>
        </w:tc>
        <w:tc>
          <w:tcPr>
            <w:tcW w:w="2246" w:type="dxa"/>
          </w:tcPr>
          <w:p w14:paraId="3CECCC00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36FFDCCD" w14:textId="77777777" w:rsidTr="006C2A73">
        <w:trPr>
          <w:trHeight w:val="420"/>
        </w:trPr>
        <w:tc>
          <w:tcPr>
            <w:tcW w:w="2108" w:type="dxa"/>
          </w:tcPr>
          <w:p w14:paraId="3103C865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792B94B8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Ой ти старий: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кахи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кахи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,</w:t>
            </w:r>
          </w:p>
        </w:tc>
        <w:tc>
          <w:tcPr>
            <w:tcW w:w="2246" w:type="dxa"/>
          </w:tcPr>
          <w:p w14:paraId="17F5425E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65F3104E" w14:textId="77777777" w:rsidTr="006C2A73">
        <w:trPr>
          <w:trHeight w:val="420"/>
        </w:trPr>
        <w:tc>
          <w:tcPr>
            <w:tcW w:w="2108" w:type="dxa"/>
          </w:tcPr>
          <w:p w14:paraId="10C67759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28DD40C3" w14:textId="77777777" w:rsidR="006C2A73" w:rsidRDefault="006C2A73">
            <w:pPr>
              <w:tabs>
                <w:tab w:val="left" w:pos="6500"/>
              </w:tabs>
              <w:spacing w:line="312" w:lineRule="auto"/>
              <w:ind w:left="400" w:right="-45"/>
              <w:jc w:val="right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я молода: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хи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!</w:t>
            </w:r>
          </w:p>
        </w:tc>
        <w:tc>
          <w:tcPr>
            <w:tcW w:w="2246" w:type="dxa"/>
          </w:tcPr>
          <w:p w14:paraId="4B0A51DB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  <w:tr w:rsidR="006C2A73" w14:paraId="2E81681F" w14:textId="77777777" w:rsidTr="006C2A73">
        <w:trPr>
          <w:trHeight w:val="420"/>
        </w:trPr>
        <w:tc>
          <w:tcPr>
            <w:tcW w:w="2108" w:type="dxa"/>
          </w:tcPr>
          <w:p w14:paraId="38C560B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5500" w:type="dxa"/>
            <w:gridSpan w:val="2"/>
            <w:hideMark/>
          </w:tcPr>
          <w:p w14:paraId="071B56C6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А я молоденька, гуляти раденька!”  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2246" w:type="dxa"/>
          </w:tcPr>
          <w:p w14:paraId="3EDC8FB2" w14:textId="77777777" w:rsidR="006C2A73" w:rsidRDefault="006C2A7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</w:tbl>
    <w:p w14:paraId="3584398A" w14:textId="77777777" w:rsidR="006C2A73" w:rsidRDefault="006C2A73" w:rsidP="006C2A7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                        </w:t>
      </w:r>
      <w:r>
        <w:rPr>
          <w:rFonts w:ascii="Arial" w:hAnsi="Arial"/>
          <w:sz w:val="28"/>
          <w:szCs w:val="28"/>
          <w:lang w:val="uk-UA"/>
        </w:rPr>
        <w:t xml:space="preserve">                                     </w:t>
      </w:r>
    </w:p>
    <w:p w14:paraId="350A7F02" w14:textId="2CA03987" w:rsidR="00234AC8" w:rsidRDefault="006C2A73" w:rsidP="006C2A73">
      <w:r>
        <w:rPr>
          <w:rFonts w:ascii="Arial" w:hAnsi="Arial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D9"/>
    <w:rsid w:val="00234AC8"/>
    <w:rsid w:val="005F439D"/>
    <w:rsid w:val="006C2A73"/>
    <w:rsid w:val="00A93A9E"/>
    <w:rsid w:val="00B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5ED86-582B-4CF5-B0F1-CCA3B63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2020-05-05T05:59:00Z</dcterms:created>
  <dcterms:modified xsi:type="dcterms:W3CDTF">2020-05-05T05:59:00Z</dcterms:modified>
</cp:coreProperties>
</file>