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117" w:rsidRPr="008F04A9" w:rsidRDefault="00BB6117" w:rsidP="008F04A9">
      <w:pPr>
        <w:pStyle w:val="1"/>
        <w:jc w:val="center"/>
        <w:rPr>
          <w:rFonts w:ascii="Cambria" w:hAnsi="Cambria"/>
          <w:color w:val="000000" w:themeColor="text1"/>
          <w:lang w:val="uk-UA"/>
        </w:rPr>
      </w:pPr>
      <w:r w:rsidRPr="008F04A9">
        <w:rPr>
          <w:rFonts w:ascii="Cambria" w:hAnsi="Cambria"/>
          <w:color w:val="000000" w:themeColor="text1"/>
          <w:lang w:val="uk-UA"/>
        </w:rPr>
        <w:t>Тема 2. Податкова політика в системі державного регулювання економіки</w:t>
      </w:r>
    </w:p>
    <w:p w:rsidR="00BB6117" w:rsidRPr="008F04A9" w:rsidRDefault="00BB6117" w:rsidP="008F04A9">
      <w:pPr>
        <w:pStyle w:val="1"/>
        <w:jc w:val="center"/>
        <w:rPr>
          <w:rFonts w:ascii="Cambria" w:hAnsi="Cambria"/>
          <w:color w:val="000000" w:themeColor="text1"/>
          <w:lang w:eastAsia="zh-CN"/>
        </w:rPr>
      </w:pPr>
    </w:p>
    <w:p w:rsidR="00BB6117" w:rsidRPr="008F04A9" w:rsidRDefault="00BB6117" w:rsidP="00BB6117">
      <w:pPr>
        <w:spacing w:line="288" w:lineRule="auto"/>
        <w:ind w:firstLine="709"/>
        <w:jc w:val="both"/>
        <w:rPr>
          <w:rFonts w:ascii="Cambria" w:hAnsi="Cambria" w:cs="Arial"/>
          <w:color w:val="000000" w:themeColor="text1"/>
          <w:sz w:val="28"/>
          <w:szCs w:val="28"/>
          <w:lang w:eastAsia="zh-CN"/>
        </w:rPr>
      </w:pPr>
      <w:r w:rsidRPr="008F04A9">
        <w:rPr>
          <w:rFonts w:ascii="Cambria" w:hAnsi="Cambria" w:cs="Arial"/>
          <w:b/>
          <w:bCs/>
          <w:color w:val="000000" w:themeColor="text1"/>
          <w:sz w:val="28"/>
          <w:szCs w:val="28"/>
          <w:lang w:val="uk-UA"/>
        </w:rPr>
        <w:t>Мета</w:t>
      </w:r>
      <w:r w:rsidRPr="008F04A9">
        <w:rPr>
          <w:rFonts w:ascii="Cambria" w:hAnsi="Cambria" w:cs="Arial"/>
          <w:color w:val="000000" w:themeColor="text1"/>
          <w:sz w:val="28"/>
          <w:szCs w:val="28"/>
          <w:lang w:eastAsia="zh-CN"/>
        </w:rPr>
        <w:t xml:space="preserve"> – </w:t>
      </w:r>
      <w:proofErr w:type="spellStart"/>
      <w:r w:rsidRPr="008F04A9">
        <w:rPr>
          <w:rFonts w:ascii="Cambria" w:hAnsi="Cambria" w:cs="Arial"/>
          <w:color w:val="000000" w:themeColor="text1"/>
          <w:sz w:val="28"/>
          <w:szCs w:val="28"/>
          <w:lang w:eastAsia="zh-CN"/>
        </w:rPr>
        <w:t>формування</w:t>
      </w:r>
      <w:proofErr w:type="spellEnd"/>
      <w:r w:rsidRPr="008F04A9">
        <w:rPr>
          <w:rFonts w:ascii="Cambria" w:hAnsi="Cambria" w:cs="Arial"/>
          <w:color w:val="000000" w:themeColor="text1"/>
          <w:sz w:val="28"/>
          <w:szCs w:val="28"/>
          <w:lang w:eastAsia="zh-CN"/>
        </w:rPr>
        <w:t xml:space="preserve"> системного </w:t>
      </w:r>
      <w:proofErr w:type="spellStart"/>
      <w:r w:rsidRPr="008F04A9">
        <w:rPr>
          <w:rFonts w:ascii="Cambria" w:hAnsi="Cambria" w:cs="Arial"/>
          <w:color w:val="000000" w:themeColor="text1"/>
          <w:sz w:val="28"/>
          <w:szCs w:val="28"/>
          <w:lang w:eastAsia="zh-CN"/>
        </w:rPr>
        <w:t>уявлення</w:t>
      </w:r>
      <w:proofErr w:type="spellEnd"/>
      <w:r w:rsidRPr="008F04A9">
        <w:rPr>
          <w:rFonts w:ascii="Cambria" w:hAnsi="Cambria" w:cs="Arial"/>
          <w:color w:val="000000" w:themeColor="text1"/>
          <w:sz w:val="28"/>
          <w:szCs w:val="28"/>
          <w:lang w:eastAsia="zh-CN"/>
        </w:rPr>
        <w:t xml:space="preserve"> про </w:t>
      </w:r>
      <w:proofErr w:type="spellStart"/>
      <w:r w:rsidRPr="008F04A9">
        <w:rPr>
          <w:rFonts w:ascii="Cambria" w:hAnsi="Cambria" w:cs="Arial"/>
          <w:color w:val="000000" w:themeColor="text1"/>
          <w:sz w:val="28"/>
          <w:szCs w:val="28"/>
          <w:lang w:eastAsia="zh-CN"/>
        </w:rPr>
        <w:t>теоретичні</w:t>
      </w:r>
      <w:proofErr w:type="spellEnd"/>
      <w:r w:rsidRPr="008F04A9">
        <w:rPr>
          <w:rFonts w:ascii="Cambria" w:hAnsi="Cambria" w:cs="Arial"/>
          <w:color w:val="000000" w:themeColor="text1"/>
          <w:sz w:val="28"/>
          <w:szCs w:val="28"/>
          <w:lang w:eastAsia="zh-CN"/>
        </w:rPr>
        <w:t xml:space="preserve"> </w:t>
      </w:r>
      <w:proofErr w:type="spellStart"/>
      <w:r w:rsidRPr="008F04A9">
        <w:rPr>
          <w:rFonts w:ascii="Cambria" w:hAnsi="Cambria" w:cs="Arial"/>
          <w:color w:val="000000" w:themeColor="text1"/>
          <w:sz w:val="28"/>
          <w:szCs w:val="28"/>
          <w:lang w:eastAsia="zh-CN"/>
        </w:rPr>
        <w:t>основи</w:t>
      </w:r>
      <w:proofErr w:type="spellEnd"/>
      <w:r w:rsidRPr="008F04A9">
        <w:rPr>
          <w:rFonts w:ascii="Cambria" w:hAnsi="Cambria" w:cs="Arial"/>
          <w:color w:val="000000" w:themeColor="text1"/>
          <w:sz w:val="28"/>
          <w:szCs w:val="28"/>
          <w:lang w:eastAsia="zh-CN"/>
        </w:rPr>
        <w:t xml:space="preserve"> </w:t>
      </w:r>
      <w:proofErr w:type="spellStart"/>
      <w:r w:rsidRPr="008F04A9">
        <w:rPr>
          <w:rFonts w:ascii="Cambria" w:hAnsi="Cambria" w:cs="Arial"/>
          <w:color w:val="000000" w:themeColor="text1"/>
          <w:sz w:val="28"/>
          <w:szCs w:val="28"/>
          <w:lang w:eastAsia="zh-CN"/>
        </w:rPr>
        <w:t>податкової</w:t>
      </w:r>
      <w:proofErr w:type="spellEnd"/>
      <w:r w:rsidRPr="008F04A9">
        <w:rPr>
          <w:rFonts w:ascii="Cambria" w:hAnsi="Cambria" w:cs="Arial"/>
          <w:color w:val="000000" w:themeColor="text1"/>
          <w:sz w:val="28"/>
          <w:szCs w:val="28"/>
          <w:lang w:eastAsia="zh-CN"/>
        </w:rPr>
        <w:t xml:space="preserve"> </w:t>
      </w:r>
      <w:proofErr w:type="spellStart"/>
      <w:r w:rsidRPr="008F04A9">
        <w:rPr>
          <w:rFonts w:ascii="Cambria" w:hAnsi="Cambria" w:cs="Arial"/>
          <w:color w:val="000000" w:themeColor="text1"/>
          <w:sz w:val="28"/>
          <w:szCs w:val="28"/>
          <w:lang w:eastAsia="zh-CN"/>
        </w:rPr>
        <w:t>політики</w:t>
      </w:r>
      <w:proofErr w:type="spellEnd"/>
      <w:r w:rsidRPr="008F04A9">
        <w:rPr>
          <w:rFonts w:ascii="Cambria" w:hAnsi="Cambria" w:cs="Arial"/>
          <w:color w:val="000000" w:themeColor="text1"/>
          <w:sz w:val="28"/>
          <w:szCs w:val="28"/>
          <w:lang w:eastAsia="zh-CN"/>
        </w:rPr>
        <w:t xml:space="preserve"> </w:t>
      </w:r>
      <w:proofErr w:type="spellStart"/>
      <w:r w:rsidRPr="008F04A9">
        <w:rPr>
          <w:rFonts w:ascii="Cambria" w:hAnsi="Cambria" w:cs="Arial"/>
          <w:color w:val="000000" w:themeColor="text1"/>
          <w:sz w:val="28"/>
          <w:szCs w:val="28"/>
          <w:lang w:eastAsia="zh-CN"/>
        </w:rPr>
        <w:t>і</w:t>
      </w:r>
      <w:proofErr w:type="spellEnd"/>
      <w:r w:rsidRPr="008F04A9">
        <w:rPr>
          <w:rFonts w:ascii="Cambria" w:hAnsi="Cambria" w:cs="Arial"/>
          <w:color w:val="000000" w:themeColor="text1"/>
          <w:sz w:val="28"/>
          <w:szCs w:val="28"/>
          <w:lang w:eastAsia="zh-CN"/>
        </w:rPr>
        <w:t xml:space="preserve"> </w:t>
      </w:r>
      <w:proofErr w:type="spellStart"/>
      <w:r w:rsidRPr="008F04A9">
        <w:rPr>
          <w:rFonts w:ascii="Cambria" w:hAnsi="Cambria" w:cs="Arial"/>
          <w:color w:val="000000" w:themeColor="text1"/>
          <w:sz w:val="28"/>
          <w:szCs w:val="28"/>
          <w:lang w:eastAsia="zh-CN"/>
        </w:rPr>
        <w:t>прикладних</w:t>
      </w:r>
      <w:proofErr w:type="spellEnd"/>
      <w:r w:rsidRPr="008F04A9">
        <w:rPr>
          <w:rFonts w:ascii="Cambria" w:hAnsi="Cambria" w:cs="Arial"/>
          <w:color w:val="000000" w:themeColor="text1"/>
          <w:sz w:val="28"/>
          <w:szCs w:val="28"/>
          <w:lang w:eastAsia="zh-CN"/>
        </w:rPr>
        <w:t xml:space="preserve"> </w:t>
      </w:r>
      <w:proofErr w:type="spellStart"/>
      <w:r w:rsidRPr="008F04A9">
        <w:rPr>
          <w:rFonts w:ascii="Cambria" w:hAnsi="Cambria" w:cs="Arial"/>
          <w:color w:val="000000" w:themeColor="text1"/>
          <w:sz w:val="28"/>
          <w:szCs w:val="28"/>
          <w:lang w:eastAsia="zh-CN"/>
        </w:rPr>
        <w:t>навичок</w:t>
      </w:r>
      <w:proofErr w:type="spellEnd"/>
      <w:r w:rsidRPr="008F04A9">
        <w:rPr>
          <w:rFonts w:ascii="Cambria" w:hAnsi="Cambria" w:cs="Arial"/>
          <w:color w:val="000000" w:themeColor="text1"/>
          <w:sz w:val="28"/>
          <w:szCs w:val="28"/>
          <w:lang w:eastAsia="zh-CN"/>
        </w:rPr>
        <w:t xml:space="preserve"> </w:t>
      </w:r>
      <w:proofErr w:type="spellStart"/>
      <w:r w:rsidRPr="008F04A9">
        <w:rPr>
          <w:rFonts w:ascii="Cambria" w:hAnsi="Cambria" w:cs="Arial"/>
          <w:color w:val="000000" w:themeColor="text1"/>
          <w:sz w:val="28"/>
          <w:szCs w:val="28"/>
          <w:lang w:eastAsia="zh-CN"/>
        </w:rPr>
        <w:t>щодо</w:t>
      </w:r>
      <w:proofErr w:type="spellEnd"/>
      <w:r w:rsidRPr="008F04A9">
        <w:rPr>
          <w:rFonts w:ascii="Cambria" w:hAnsi="Cambria" w:cs="Arial"/>
          <w:color w:val="000000" w:themeColor="text1"/>
          <w:sz w:val="28"/>
          <w:szCs w:val="28"/>
          <w:lang w:eastAsia="zh-CN"/>
        </w:rPr>
        <w:t xml:space="preserve"> </w:t>
      </w:r>
      <w:proofErr w:type="spellStart"/>
      <w:r w:rsidRPr="008F04A9">
        <w:rPr>
          <w:rFonts w:ascii="Cambria" w:hAnsi="Cambria" w:cs="Arial"/>
          <w:color w:val="000000" w:themeColor="text1"/>
          <w:sz w:val="28"/>
          <w:szCs w:val="28"/>
          <w:lang w:eastAsia="zh-CN"/>
        </w:rPr>
        <w:t>механізму</w:t>
      </w:r>
      <w:proofErr w:type="spellEnd"/>
      <w:r w:rsidRPr="008F04A9">
        <w:rPr>
          <w:rFonts w:ascii="Cambria" w:hAnsi="Cambria" w:cs="Arial"/>
          <w:color w:val="000000" w:themeColor="text1"/>
          <w:sz w:val="28"/>
          <w:szCs w:val="28"/>
          <w:lang w:eastAsia="zh-CN"/>
        </w:rPr>
        <w:t xml:space="preserve"> </w:t>
      </w:r>
      <w:proofErr w:type="spellStart"/>
      <w:r w:rsidRPr="008F04A9">
        <w:rPr>
          <w:rFonts w:ascii="Cambria" w:hAnsi="Cambria" w:cs="Arial"/>
          <w:color w:val="000000" w:themeColor="text1"/>
          <w:sz w:val="28"/>
          <w:szCs w:val="28"/>
          <w:lang w:eastAsia="zh-CN"/>
        </w:rPr>
        <w:t>дії</w:t>
      </w:r>
      <w:proofErr w:type="spellEnd"/>
      <w:r w:rsidRPr="008F04A9">
        <w:rPr>
          <w:rFonts w:ascii="Cambria" w:hAnsi="Cambria" w:cs="Arial"/>
          <w:color w:val="000000" w:themeColor="text1"/>
          <w:sz w:val="28"/>
          <w:szCs w:val="28"/>
          <w:lang w:eastAsia="zh-CN"/>
        </w:rPr>
        <w:t xml:space="preserve"> </w:t>
      </w:r>
      <w:proofErr w:type="spellStart"/>
      <w:r w:rsidRPr="008F04A9">
        <w:rPr>
          <w:rFonts w:ascii="Cambria" w:hAnsi="Cambria" w:cs="Arial"/>
          <w:color w:val="000000" w:themeColor="text1"/>
          <w:sz w:val="28"/>
          <w:szCs w:val="28"/>
          <w:lang w:eastAsia="zh-CN"/>
        </w:rPr>
        <w:t>податкового</w:t>
      </w:r>
      <w:proofErr w:type="spellEnd"/>
      <w:r w:rsidRPr="008F04A9">
        <w:rPr>
          <w:rFonts w:ascii="Cambria" w:hAnsi="Cambria" w:cs="Arial"/>
          <w:color w:val="000000" w:themeColor="text1"/>
          <w:sz w:val="28"/>
          <w:szCs w:val="28"/>
          <w:lang w:eastAsia="zh-CN"/>
        </w:rPr>
        <w:t xml:space="preserve"> </w:t>
      </w:r>
      <w:proofErr w:type="spellStart"/>
      <w:r w:rsidRPr="008F04A9">
        <w:rPr>
          <w:rFonts w:ascii="Cambria" w:hAnsi="Cambria" w:cs="Arial"/>
          <w:color w:val="000000" w:themeColor="text1"/>
          <w:sz w:val="28"/>
          <w:szCs w:val="28"/>
          <w:lang w:eastAsia="zh-CN"/>
        </w:rPr>
        <w:t>регулювання</w:t>
      </w:r>
      <w:proofErr w:type="spellEnd"/>
      <w:r w:rsidRPr="008F04A9">
        <w:rPr>
          <w:rFonts w:ascii="Cambria" w:hAnsi="Cambria" w:cs="Arial"/>
          <w:color w:val="000000" w:themeColor="text1"/>
          <w:sz w:val="28"/>
          <w:szCs w:val="28"/>
          <w:lang w:eastAsia="zh-CN"/>
        </w:rPr>
        <w:t xml:space="preserve">. </w:t>
      </w:r>
    </w:p>
    <w:p w:rsidR="00BB6117" w:rsidRPr="008F04A9" w:rsidRDefault="00BB6117" w:rsidP="00BB6117">
      <w:pPr>
        <w:spacing w:line="288" w:lineRule="auto"/>
        <w:ind w:firstLine="709"/>
        <w:rPr>
          <w:rFonts w:ascii="Cambria" w:hAnsi="Cambria" w:cs="Arial"/>
          <w:color w:val="000000" w:themeColor="text1"/>
          <w:sz w:val="28"/>
          <w:szCs w:val="28"/>
          <w:lang w:val="uk-UA"/>
        </w:rPr>
      </w:pPr>
    </w:p>
    <w:p w:rsidR="00BB6117" w:rsidRPr="008F04A9" w:rsidRDefault="00BB6117" w:rsidP="00BB6117">
      <w:pPr>
        <w:spacing w:line="288" w:lineRule="auto"/>
        <w:ind w:firstLine="709"/>
        <w:rPr>
          <w:rFonts w:ascii="Cambria" w:hAnsi="Cambria" w:cs="Arial"/>
          <w:b/>
          <w:bCs/>
          <w:color w:val="000000" w:themeColor="text1"/>
          <w:sz w:val="28"/>
          <w:szCs w:val="28"/>
          <w:lang w:val="uk-UA"/>
        </w:rPr>
      </w:pPr>
      <w:r w:rsidRPr="008F04A9">
        <w:rPr>
          <w:rFonts w:ascii="Cambria" w:hAnsi="Cambria" w:cs="Arial"/>
          <w:b/>
          <w:bCs/>
          <w:color w:val="000000" w:themeColor="text1"/>
          <w:sz w:val="28"/>
          <w:szCs w:val="28"/>
          <w:lang w:val="uk-UA"/>
        </w:rPr>
        <w:t>Основні питання:</w:t>
      </w:r>
    </w:p>
    <w:p w:rsidR="00BB6117" w:rsidRPr="008F04A9" w:rsidRDefault="00BB6117" w:rsidP="00BB6117">
      <w:pPr>
        <w:spacing w:line="288" w:lineRule="auto"/>
        <w:ind w:firstLine="709"/>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2.1. Сутність, мета і завдання податкової політики</w:t>
      </w:r>
    </w:p>
    <w:p w:rsidR="00BB6117" w:rsidRPr="008F04A9" w:rsidRDefault="00BB6117" w:rsidP="00BB6117">
      <w:pPr>
        <w:spacing w:line="288" w:lineRule="auto"/>
        <w:ind w:firstLine="709"/>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2.2. Принципи податкової політики</w:t>
      </w:r>
    </w:p>
    <w:p w:rsidR="00BB6117" w:rsidRPr="008F04A9" w:rsidRDefault="00BB6117" w:rsidP="00BB6117">
      <w:pPr>
        <w:spacing w:line="288" w:lineRule="auto"/>
        <w:ind w:firstLine="709"/>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2.3. Типи й методи податкової політики</w:t>
      </w:r>
    </w:p>
    <w:p w:rsidR="00BB6117" w:rsidRPr="008F04A9" w:rsidRDefault="00BB6117" w:rsidP="00BB6117">
      <w:pPr>
        <w:rPr>
          <w:rFonts w:ascii="Cambria" w:hAnsi="Cambria" w:cs="Arial"/>
          <w:color w:val="000000" w:themeColor="text1"/>
          <w:sz w:val="28"/>
          <w:szCs w:val="28"/>
          <w:lang w:val="uk-UA"/>
        </w:rPr>
      </w:pPr>
    </w:p>
    <w:p w:rsidR="00BB6117" w:rsidRPr="008F04A9" w:rsidRDefault="00BB6117" w:rsidP="00BB6117">
      <w:pPr>
        <w:spacing w:line="288" w:lineRule="auto"/>
        <w:ind w:firstLine="709"/>
        <w:rPr>
          <w:rFonts w:ascii="Cambria" w:hAnsi="Cambria" w:cs="Arial"/>
          <w:b/>
          <w:bCs/>
          <w:color w:val="000000" w:themeColor="text1"/>
          <w:sz w:val="28"/>
          <w:szCs w:val="28"/>
          <w:lang w:val="uk-UA"/>
        </w:rPr>
      </w:pPr>
      <w:r w:rsidRPr="008F04A9">
        <w:rPr>
          <w:rFonts w:ascii="Cambria" w:hAnsi="Cambria" w:cs="Arial"/>
          <w:b/>
          <w:bCs/>
          <w:color w:val="000000" w:themeColor="text1"/>
          <w:sz w:val="28"/>
          <w:szCs w:val="28"/>
          <w:lang w:val="uk-UA"/>
        </w:rPr>
        <w:t>Компетентності, що формуються за темою:</w:t>
      </w:r>
    </w:p>
    <w:p w:rsidR="00BB6117" w:rsidRPr="008F04A9" w:rsidRDefault="00BB6117" w:rsidP="00BB6117">
      <w:pPr>
        <w:spacing w:line="288" w:lineRule="auto"/>
        <w:ind w:firstLine="709"/>
        <w:jc w:val="both"/>
        <w:rPr>
          <w:rFonts w:ascii="Cambria" w:hAnsi="Cambria" w:cs="Arial"/>
          <w:color w:val="000000" w:themeColor="text1"/>
          <w:sz w:val="28"/>
          <w:szCs w:val="28"/>
          <w:lang w:val="uk-UA"/>
        </w:rPr>
      </w:pPr>
      <w:r w:rsidRPr="008F04A9">
        <w:rPr>
          <w:rFonts w:ascii="Cambria" w:hAnsi="Cambria" w:cs="Arial"/>
          <w:i/>
          <w:iCs/>
          <w:color w:val="000000" w:themeColor="text1"/>
          <w:sz w:val="28"/>
          <w:szCs w:val="28"/>
          <w:lang w:val="uk-UA"/>
        </w:rPr>
        <w:t>знання:</w:t>
      </w:r>
      <w:r w:rsidRPr="008F04A9">
        <w:rPr>
          <w:rFonts w:ascii="Cambria" w:hAnsi="Cambria" w:cs="Arial"/>
          <w:color w:val="000000" w:themeColor="text1"/>
          <w:sz w:val="28"/>
          <w:szCs w:val="28"/>
          <w:lang w:val="uk-UA"/>
        </w:rPr>
        <w:t xml:space="preserve"> сутності, мети та завдань податкової політики; особливостей та сфери застосування окремих типів податкової політики; еволюції поглядів на податкову політику в контексті розвитку теорії оподаткування</w:t>
      </w:r>
    </w:p>
    <w:p w:rsidR="00BB6117" w:rsidRPr="008F04A9" w:rsidRDefault="00BB6117" w:rsidP="00BB6117">
      <w:pPr>
        <w:spacing w:line="288" w:lineRule="auto"/>
        <w:ind w:firstLine="709"/>
        <w:jc w:val="both"/>
        <w:rPr>
          <w:rFonts w:ascii="Cambria" w:hAnsi="Cambria" w:cs="Arial"/>
          <w:color w:val="000000" w:themeColor="text1"/>
          <w:sz w:val="28"/>
          <w:szCs w:val="28"/>
          <w:lang w:val="uk-UA"/>
        </w:rPr>
      </w:pPr>
      <w:r w:rsidRPr="008F04A9">
        <w:rPr>
          <w:rFonts w:ascii="Cambria" w:hAnsi="Cambria" w:cs="Arial"/>
          <w:i/>
          <w:iCs/>
          <w:color w:val="000000" w:themeColor="text1"/>
          <w:sz w:val="28"/>
          <w:szCs w:val="28"/>
          <w:lang w:val="uk-UA"/>
        </w:rPr>
        <w:t>уміння:</w:t>
      </w:r>
      <w:r w:rsidRPr="008F04A9">
        <w:rPr>
          <w:rFonts w:ascii="Cambria" w:hAnsi="Cambria" w:cs="Arial"/>
          <w:color w:val="000000" w:themeColor="text1"/>
          <w:sz w:val="28"/>
          <w:szCs w:val="28"/>
          <w:lang w:val="uk-UA"/>
        </w:rPr>
        <w:t xml:space="preserve"> ідентифікувати тип податкової політики; аналізувати тенденції розвитку податкової політики України та розвинених країн світу;</w:t>
      </w:r>
    </w:p>
    <w:p w:rsidR="00BB6117" w:rsidRPr="008F04A9" w:rsidRDefault="00BB6117" w:rsidP="00BB6117">
      <w:pPr>
        <w:spacing w:line="288" w:lineRule="auto"/>
        <w:ind w:firstLine="720"/>
        <w:jc w:val="both"/>
        <w:rPr>
          <w:rFonts w:ascii="Cambria" w:hAnsi="Cambria" w:cs="Arial"/>
          <w:color w:val="000000" w:themeColor="text1"/>
          <w:sz w:val="28"/>
          <w:szCs w:val="28"/>
          <w:lang w:val="uk-UA"/>
        </w:rPr>
      </w:pPr>
      <w:r w:rsidRPr="008F04A9">
        <w:rPr>
          <w:rFonts w:ascii="Cambria" w:hAnsi="Cambria" w:cs="Arial"/>
          <w:i/>
          <w:color w:val="000000" w:themeColor="text1"/>
          <w:sz w:val="28"/>
          <w:szCs w:val="28"/>
          <w:lang w:val="uk-UA"/>
        </w:rPr>
        <w:t>комунікації:</w:t>
      </w:r>
      <w:r w:rsidRPr="008F04A9">
        <w:rPr>
          <w:rFonts w:ascii="Cambria" w:hAnsi="Cambria" w:cs="Arial"/>
          <w:color w:val="000000" w:themeColor="text1"/>
          <w:sz w:val="28"/>
          <w:szCs w:val="28"/>
          <w:lang w:val="uk-UA"/>
        </w:rPr>
        <w:t xml:space="preserve"> формулювати проблем реалізацій податкової політики; передбачати напрям зміни господарської поведінки платників при застосування різних моделей економічної політики;</w:t>
      </w:r>
    </w:p>
    <w:p w:rsidR="00BB6117" w:rsidRPr="008F04A9" w:rsidRDefault="00BB6117" w:rsidP="00BB6117">
      <w:pPr>
        <w:spacing w:line="288" w:lineRule="auto"/>
        <w:ind w:firstLine="720"/>
        <w:jc w:val="both"/>
        <w:rPr>
          <w:rFonts w:ascii="Cambria" w:hAnsi="Cambria" w:cs="Arial"/>
          <w:color w:val="000000" w:themeColor="text1"/>
          <w:sz w:val="28"/>
          <w:szCs w:val="28"/>
          <w:lang w:val="uk-UA"/>
        </w:rPr>
      </w:pPr>
      <w:r w:rsidRPr="008F04A9">
        <w:rPr>
          <w:rFonts w:ascii="Cambria" w:hAnsi="Cambria" w:cs="Arial"/>
          <w:i/>
          <w:color w:val="000000" w:themeColor="text1"/>
          <w:sz w:val="28"/>
          <w:szCs w:val="28"/>
          <w:lang w:val="uk-UA"/>
        </w:rPr>
        <w:t xml:space="preserve">автономність і  відповідальність: </w:t>
      </w:r>
      <w:r w:rsidRPr="008F04A9">
        <w:rPr>
          <w:rFonts w:ascii="Cambria" w:hAnsi="Cambria" w:cs="Arial"/>
          <w:color w:val="000000" w:themeColor="text1"/>
          <w:sz w:val="28"/>
          <w:szCs w:val="28"/>
          <w:lang w:val="uk-UA"/>
        </w:rPr>
        <w:t xml:space="preserve">самостійне виявлення можливостей адаптації до вітчизняних умов запозичень із світової практики оподаткування. </w:t>
      </w:r>
    </w:p>
    <w:p w:rsidR="00BB6117" w:rsidRPr="008F04A9" w:rsidRDefault="00BB6117" w:rsidP="00BB6117">
      <w:pPr>
        <w:spacing w:line="288" w:lineRule="auto"/>
        <w:ind w:firstLine="709"/>
        <w:jc w:val="both"/>
        <w:rPr>
          <w:rFonts w:ascii="Cambria" w:hAnsi="Cambria" w:cs="Arial"/>
          <w:b/>
          <w:bCs/>
          <w:color w:val="000000" w:themeColor="text1"/>
          <w:sz w:val="28"/>
          <w:szCs w:val="28"/>
          <w:lang w:val="uk-UA"/>
        </w:rPr>
      </w:pPr>
    </w:p>
    <w:p w:rsidR="00BB6117" w:rsidRPr="008F04A9" w:rsidRDefault="00BB6117" w:rsidP="00BB6117">
      <w:pPr>
        <w:spacing w:line="288" w:lineRule="auto"/>
        <w:ind w:firstLine="709"/>
        <w:jc w:val="both"/>
        <w:rPr>
          <w:rFonts w:ascii="Cambria" w:hAnsi="Cambria" w:cs="Arial"/>
          <w:color w:val="000000" w:themeColor="text1"/>
          <w:sz w:val="28"/>
          <w:szCs w:val="28"/>
          <w:lang w:val="uk-UA"/>
        </w:rPr>
      </w:pPr>
      <w:r w:rsidRPr="008F04A9">
        <w:rPr>
          <w:rFonts w:ascii="Cambria" w:hAnsi="Cambria" w:cs="Arial"/>
          <w:b/>
          <w:bCs/>
          <w:color w:val="000000" w:themeColor="text1"/>
          <w:sz w:val="28"/>
          <w:szCs w:val="28"/>
          <w:lang w:val="uk-UA"/>
        </w:rPr>
        <w:t xml:space="preserve">Ключові терміни: </w:t>
      </w:r>
      <w:r w:rsidRPr="008F04A9">
        <w:rPr>
          <w:rFonts w:ascii="Cambria" w:hAnsi="Cambria" w:cs="Arial"/>
          <w:color w:val="000000" w:themeColor="text1"/>
          <w:sz w:val="28"/>
          <w:szCs w:val="28"/>
          <w:lang w:val="uk-UA"/>
        </w:rPr>
        <w:t>податкова політика, податкове регулювання, принципи податкової політики, інструментарій реалізації  податкової політики.</w:t>
      </w:r>
    </w:p>
    <w:p w:rsidR="00BB6117" w:rsidRPr="008F04A9" w:rsidRDefault="00BB6117" w:rsidP="00BB6117">
      <w:pPr>
        <w:rPr>
          <w:rFonts w:ascii="Cambria" w:hAnsi="Cambria" w:cs="Arial"/>
          <w:color w:val="000000" w:themeColor="text1"/>
          <w:sz w:val="28"/>
          <w:szCs w:val="28"/>
          <w:lang w:val="uk-UA"/>
        </w:rPr>
      </w:pPr>
    </w:p>
    <w:p w:rsidR="008F04A9" w:rsidRDefault="008F04A9" w:rsidP="008F04A9">
      <w:pPr>
        <w:pStyle w:val="2"/>
        <w:rPr>
          <w:rFonts w:ascii="Cambria" w:hAnsi="Cambria"/>
          <w:color w:val="000000" w:themeColor="text1"/>
          <w:lang w:val="uk-UA"/>
        </w:rPr>
      </w:pPr>
    </w:p>
    <w:p w:rsidR="008F04A9" w:rsidRDefault="008F04A9" w:rsidP="008F04A9">
      <w:pPr>
        <w:rPr>
          <w:lang w:val="uk-UA"/>
        </w:rPr>
      </w:pPr>
    </w:p>
    <w:p w:rsidR="008F04A9" w:rsidRPr="008F04A9" w:rsidRDefault="008F04A9" w:rsidP="008F04A9">
      <w:pPr>
        <w:rPr>
          <w:lang w:val="uk-UA"/>
        </w:rPr>
      </w:pPr>
    </w:p>
    <w:p w:rsidR="00BB6117" w:rsidRPr="008F04A9" w:rsidRDefault="00BB6117" w:rsidP="008F04A9">
      <w:pPr>
        <w:pStyle w:val="2"/>
        <w:rPr>
          <w:rFonts w:ascii="Cambria" w:hAnsi="Cambria"/>
          <w:color w:val="000000" w:themeColor="text1"/>
          <w:lang w:val="uk-UA"/>
        </w:rPr>
      </w:pPr>
      <w:r w:rsidRPr="008F04A9">
        <w:rPr>
          <w:rFonts w:ascii="Cambria" w:hAnsi="Cambria"/>
          <w:color w:val="000000" w:themeColor="text1"/>
          <w:lang w:val="uk-UA"/>
        </w:rPr>
        <w:lastRenderedPageBreak/>
        <w:t>2.1. Сутність, мета і завдання податкової політики</w:t>
      </w:r>
    </w:p>
    <w:p w:rsidR="00BB6117" w:rsidRPr="008F04A9" w:rsidRDefault="00BB6117" w:rsidP="00BB6117">
      <w:pPr>
        <w:spacing w:line="288" w:lineRule="auto"/>
        <w:ind w:firstLine="709"/>
        <w:jc w:val="both"/>
        <w:rPr>
          <w:rFonts w:ascii="Cambria" w:hAnsi="Cambria" w:cs="Arial"/>
          <w:color w:val="000000" w:themeColor="text1"/>
          <w:sz w:val="28"/>
          <w:szCs w:val="28"/>
          <w:lang w:val="uk-UA"/>
        </w:rPr>
      </w:pPr>
    </w:p>
    <w:p w:rsidR="008F04A9" w:rsidRPr="008F04A9" w:rsidRDefault="008F04A9" w:rsidP="00BB6117">
      <w:pPr>
        <w:shd w:val="clear" w:color="auto" w:fill="FFFFFF"/>
        <w:spacing w:line="288" w:lineRule="auto"/>
        <w:ind w:firstLine="709"/>
        <w:jc w:val="both"/>
        <w:rPr>
          <w:rFonts w:ascii="Cambria" w:hAnsi="Cambria" w:cs="Arial"/>
          <w:color w:val="000000" w:themeColor="text1"/>
          <w:sz w:val="28"/>
          <w:szCs w:val="28"/>
          <w:highlight w:val="red"/>
          <w:lang w:val="uk-UA"/>
        </w:rPr>
      </w:pPr>
      <w:r w:rsidRPr="008F04A9">
        <w:rPr>
          <w:rFonts w:ascii="Cambria" w:hAnsi="Cambria" w:cs="Arial"/>
          <w:b/>
          <w:i/>
          <w:color w:val="000000" w:themeColor="text1"/>
          <w:sz w:val="28"/>
          <w:szCs w:val="28"/>
          <w:highlight w:val="red"/>
          <w:lang w:val="uk-UA"/>
        </w:rPr>
        <w:t xml:space="preserve">Податкова </w:t>
      </w:r>
      <w:r w:rsidR="00BB6117" w:rsidRPr="008F04A9">
        <w:rPr>
          <w:rFonts w:ascii="Cambria" w:hAnsi="Cambria" w:cs="Arial"/>
          <w:b/>
          <w:i/>
          <w:color w:val="000000" w:themeColor="text1"/>
          <w:sz w:val="28"/>
          <w:szCs w:val="28"/>
          <w:highlight w:val="red"/>
          <w:lang w:val="uk-UA"/>
        </w:rPr>
        <w:t>політика</w:t>
      </w:r>
      <w:r w:rsidRPr="008F04A9">
        <w:rPr>
          <w:rFonts w:ascii="Cambria" w:hAnsi="Cambria" w:cs="Arial"/>
          <w:color w:val="000000" w:themeColor="text1"/>
          <w:sz w:val="28"/>
          <w:szCs w:val="28"/>
          <w:highlight w:val="red"/>
          <w:lang w:val="uk-UA"/>
        </w:rPr>
        <w:t xml:space="preserve"> :</w:t>
      </w:r>
    </w:p>
    <w:p w:rsidR="00BB6117" w:rsidRDefault="00BB6117" w:rsidP="00BB6117">
      <w:pPr>
        <w:shd w:val="clear" w:color="auto" w:fill="FFFFFF"/>
        <w:spacing w:line="288" w:lineRule="auto"/>
        <w:ind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highlight w:val="red"/>
          <w:lang w:val="uk-UA"/>
        </w:rPr>
        <w:t>діяльність держави у сфері встановлення, правового регламентування та організації справляння податків і податкових платежів у централізовані фонди грошових ресурсів держави. Формуючи свою податкову політику, держава шляхом збільшення, або скорочення маси податкових надходжень, зміни форм оподаткування та податкових ставок, тарифів, звільнення від оподаткування окремих галузей виробництва, територій, груп населення може сприяти зростанню чи спаданню господарської активності, створенню сприятливої кон'юнктури на ринку, умов для розвитку пріоритетних галузей економіки, реалізації збалансованої соціальної політики.</w:t>
      </w:r>
    </w:p>
    <w:p w:rsidR="008F04A9" w:rsidRPr="008F04A9" w:rsidRDefault="008F04A9" w:rsidP="00BB6117">
      <w:pPr>
        <w:shd w:val="clear" w:color="auto" w:fill="FFFFFF"/>
        <w:spacing w:line="288" w:lineRule="auto"/>
        <w:ind w:firstLine="709"/>
        <w:jc w:val="both"/>
        <w:rPr>
          <w:rFonts w:ascii="Cambria" w:hAnsi="Cambria" w:cs="Arial"/>
          <w:color w:val="000000" w:themeColor="text1"/>
          <w:sz w:val="28"/>
          <w:szCs w:val="28"/>
          <w:lang w:val="uk-UA"/>
        </w:rPr>
      </w:pPr>
    </w:p>
    <w:p w:rsidR="00BB6117" w:rsidRPr="008F04A9" w:rsidRDefault="00BB6117" w:rsidP="00BB6117">
      <w:pPr>
        <w:shd w:val="clear" w:color="auto" w:fill="FFFFFF"/>
        <w:spacing w:line="288" w:lineRule="auto"/>
        <w:ind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Все різноманіття визначень «податкова політика», що зустрічаються, умовно можна поділити на три основні підходи (рис. 2.1) </w:t>
      </w:r>
      <w:r w:rsidRPr="008F04A9">
        <w:rPr>
          <w:rFonts w:ascii="Cambria" w:hAnsi="Cambria" w:cs="Arial"/>
          <w:color w:val="000000" w:themeColor="text1"/>
          <w:sz w:val="28"/>
          <w:szCs w:val="28"/>
        </w:rPr>
        <w:t>[</w:t>
      </w:r>
      <w:r w:rsidRPr="008F04A9">
        <w:rPr>
          <w:rFonts w:ascii="Cambria" w:hAnsi="Cambria" w:cs="Arial"/>
          <w:color w:val="000000" w:themeColor="text1"/>
          <w:sz w:val="28"/>
          <w:szCs w:val="28"/>
          <w:lang w:val="uk-UA"/>
        </w:rPr>
        <w:t>84</w:t>
      </w:r>
      <w:r w:rsidRPr="008F04A9">
        <w:rPr>
          <w:rFonts w:ascii="Cambria" w:hAnsi="Cambria" w:cs="Arial"/>
          <w:color w:val="000000" w:themeColor="text1"/>
          <w:sz w:val="28"/>
          <w:szCs w:val="28"/>
        </w:rPr>
        <w:t>]</w:t>
      </w:r>
      <w:r w:rsidRPr="008F04A9">
        <w:rPr>
          <w:rFonts w:ascii="Cambria" w:hAnsi="Cambria" w:cs="Arial"/>
          <w:color w:val="000000" w:themeColor="text1"/>
          <w:sz w:val="28"/>
          <w:szCs w:val="28"/>
          <w:lang w:val="uk-UA"/>
        </w:rPr>
        <w:t xml:space="preserve">. </w:t>
      </w:r>
    </w:p>
    <w:p w:rsidR="00BB6117" w:rsidRPr="008F04A9" w:rsidRDefault="00BB6117" w:rsidP="00BB6117">
      <w:pPr>
        <w:shd w:val="clear" w:color="auto" w:fill="FFFFFF"/>
        <w:spacing w:line="288" w:lineRule="auto"/>
        <w:ind w:firstLine="709"/>
        <w:jc w:val="both"/>
        <w:rPr>
          <w:rFonts w:ascii="Cambria" w:hAnsi="Cambria" w:cs="Arial"/>
          <w:i/>
          <w:color w:val="000000" w:themeColor="text1"/>
          <w:sz w:val="28"/>
          <w:szCs w:val="28"/>
          <w:lang w:val="uk-UA"/>
        </w:rPr>
      </w:pPr>
    </w:p>
    <w:p w:rsidR="00BB6117" w:rsidRPr="008F04A9" w:rsidRDefault="00852D91" w:rsidP="00BB6117">
      <w:pPr>
        <w:shd w:val="clear" w:color="auto" w:fill="FFFFFF"/>
        <w:jc w:val="both"/>
        <w:rPr>
          <w:rFonts w:ascii="Cambria" w:hAnsi="Cambria" w:cs="Arial"/>
          <w:i/>
          <w:color w:val="000000" w:themeColor="text1"/>
          <w:sz w:val="28"/>
          <w:szCs w:val="28"/>
          <w:lang w:val="uk-UA"/>
        </w:rPr>
      </w:pPr>
      <w:r w:rsidRPr="008F04A9">
        <w:rPr>
          <w:rFonts w:ascii="Cambria" w:hAnsi="Cambria" w:cs="Arial"/>
          <w:noProof/>
          <w:color w:val="000000" w:themeColor="text1"/>
          <w:sz w:val="28"/>
          <w:szCs w:val="28"/>
        </w:rPr>
      </w:r>
      <w:r w:rsidRPr="008F04A9">
        <w:rPr>
          <w:rFonts w:ascii="Cambria" w:hAnsi="Cambria" w:cs="Arial"/>
          <w:noProof/>
          <w:color w:val="000000" w:themeColor="text1"/>
          <w:sz w:val="28"/>
          <w:szCs w:val="28"/>
        </w:rPr>
        <w:pict>
          <v:group id="Полотно 2" o:spid="_x0000_s1026" editas="canvas" style="width:477pt;height:279pt;mso-position-horizontal-relative:char;mso-position-vertical-relative:line" coordsize="60579,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5433;visibility:visibl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4;top:1143;width:5713;height:285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">
              <v:path arrowok="t"/>
              <v:textbox style="layout-flow:vertical;mso-layout-flow-alt:bottom-to-top">
                <w:txbxContent>
                  <w:p w:rsidR="00BB6117" w:rsidRPr="00896CDE" w:rsidRDefault="00BB6117" w:rsidP="00BB6117">
                    <w:pPr>
                      <w:jc w:val="center"/>
                      <w:rPr>
                        <w:rFonts w:ascii="Arial" w:hAnsi="Arial" w:cs="Arial"/>
                        <w:lang w:val="uk-UA"/>
                      </w:rPr>
                    </w:pPr>
                    <w:r w:rsidRPr="00896CDE">
                      <w:rPr>
                        <w:rFonts w:ascii="Arial" w:hAnsi="Arial" w:cs="Arial"/>
                        <w:lang w:val="uk-UA"/>
                      </w:rPr>
                      <w:t>Зміст підходів</w:t>
                    </w:r>
                    <w:r w:rsidRPr="00896CDE">
                      <w:rPr>
                        <w:rFonts w:ascii="Arial" w:hAnsi="Arial" w:cs="Arial"/>
                      </w:rPr>
                      <w:t xml:space="preserve"> </w:t>
                    </w:r>
                    <w:r w:rsidRPr="00896CDE">
                      <w:rPr>
                        <w:rFonts w:ascii="Arial" w:hAnsi="Arial" w:cs="Arial"/>
                        <w:lang w:val="uk-UA"/>
                      </w:rPr>
                      <w:t>до</w:t>
                    </w:r>
                    <w:r w:rsidRPr="00896CDE">
                      <w:rPr>
                        <w:rFonts w:ascii="Arial" w:hAnsi="Arial" w:cs="Arial"/>
                      </w:rPr>
                      <w:t xml:space="preserve"> </w:t>
                    </w:r>
                    <w:r w:rsidRPr="00896CDE">
                      <w:rPr>
                        <w:rFonts w:ascii="Arial" w:hAnsi="Arial" w:cs="Arial"/>
                        <w:lang w:val="uk-UA"/>
                      </w:rPr>
                      <w:t>розкриття</w:t>
                    </w:r>
                  </w:p>
                  <w:p w:rsidR="00BB6117" w:rsidRPr="00896CDE" w:rsidRDefault="00BB6117" w:rsidP="00BB6117">
                    <w:pPr>
                      <w:jc w:val="center"/>
                      <w:rPr>
                        <w:rFonts w:ascii="Arial" w:hAnsi="Arial" w:cs="Arial"/>
                        <w:lang w:val="uk-UA"/>
                      </w:rPr>
                    </w:pPr>
                    <w:r w:rsidRPr="00896CDE">
                      <w:rPr>
                        <w:rFonts w:ascii="Arial" w:hAnsi="Arial" w:cs="Arial"/>
                      </w:rPr>
                      <w:t xml:space="preserve"> </w:t>
                    </w:r>
                    <w:r w:rsidRPr="00896CDE">
                      <w:rPr>
                        <w:rFonts w:ascii="Arial" w:hAnsi="Arial" w:cs="Arial"/>
                        <w:lang w:val="uk-UA"/>
                      </w:rPr>
                      <w:t>поняття</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 o:spid="_x0000_s1029" type="#_x0000_t13" style="position:absolute;left:9145;top:2286;width:6857;height:48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" adj="16166" fillcolor="silver">
              <v:path arrowok="t"/>
              <v:textbox>
                <w:txbxContent>
                  <w:p w:rsidR="00BB6117" w:rsidRPr="00896CDE" w:rsidRDefault="00BB6117" w:rsidP="00BB6117">
                    <w:pPr>
                      <w:jc w:val="center"/>
                      <w:rPr>
                        <w:rFonts w:ascii="Arial" w:hAnsi="Arial" w:cs="Arial"/>
                        <w:b/>
                        <w:i/>
                      </w:rPr>
                    </w:pPr>
                    <w:r w:rsidRPr="00896CDE">
                      <w:rPr>
                        <w:rFonts w:ascii="Arial" w:hAnsi="Arial" w:cs="Arial"/>
                        <w:b/>
                        <w:i/>
                      </w:rPr>
                      <w:t>1-й</w:t>
                    </w:r>
                  </w:p>
                </w:txbxContent>
              </v:textbox>
            </v:shape>
            <v:shape id="AutoShape 6" o:spid="_x0000_s1030" type="#_x0000_t13" style="position:absolute;left:9145;top:11430;width:6857;height:48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" adj="16166" fillcolor="silver">
              <v:path arrowok="t"/>
              <v:textbox>
                <w:txbxContent>
                  <w:p w:rsidR="00BB6117" w:rsidRPr="00896CDE" w:rsidRDefault="00BB6117" w:rsidP="00BB6117">
                    <w:pPr>
                      <w:jc w:val="center"/>
                      <w:rPr>
                        <w:rFonts w:ascii="Arial" w:hAnsi="Arial" w:cs="Arial"/>
                        <w:b/>
                        <w:i/>
                      </w:rPr>
                    </w:pPr>
                    <w:r w:rsidRPr="00896CDE">
                      <w:rPr>
                        <w:rFonts w:ascii="Arial" w:hAnsi="Arial" w:cs="Arial"/>
                        <w:b/>
                        <w:i/>
                      </w:rPr>
                      <w:t>2-й</w:t>
                    </w:r>
                  </w:p>
                </w:txbxContent>
              </v:textbox>
            </v:shape>
            <v:shape id="AutoShape 7" o:spid="_x0000_s1031" type="#_x0000_t13" style="position:absolute;left:9145;top:21717;width:6857;height:48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" adj="16166" fillcolor="silver">
              <v:path arrowok="t"/>
              <v:textbox>
                <w:txbxContent>
                  <w:p w:rsidR="00BB6117" w:rsidRPr="00896CDE" w:rsidRDefault="00BB6117" w:rsidP="00BB6117">
                    <w:pPr>
                      <w:jc w:val="center"/>
                      <w:rPr>
                        <w:rFonts w:ascii="Arial" w:hAnsi="Arial" w:cs="Arial"/>
                        <w:b/>
                        <w:i/>
                      </w:rPr>
                    </w:pPr>
                    <w:r w:rsidRPr="00896CDE">
                      <w:rPr>
                        <w:rFonts w:ascii="Arial" w:hAnsi="Arial" w:cs="Arial"/>
                        <w:b/>
                        <w:i/>
                      </w:rPr>
                      <w:t>3-й</w:t>
                    </w:r>
                  </w:p>
                </w:txbxContent>
              </v:textbox>
            </v:shape>
            <v:shape id="Text Box 8" o:spid="_x0000_s1032" type="#_x0000_t202" style="position:absolute;left:18291;top:1143;width:41152;height:68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">
              <v:shadow on="t" opacity=".5" offset="6pt,6pt"/>
              <v:path arrowok="t"/>
              <v:textbox>
                <w:txbxContent>
                  <w:p w:rsidR="00BB6117" w:rsidRPr="00896CDE" w:rsidRDefault="00BB6117" w:rsidP="00BB6117">
                    <w:pPr>
                      <w:rPr>
                        <w:rFonts w:ascii="Arial" w:hAnsi="Arial" w:cs="Arial"/>
                        <w:lang w:val="uk-UA"/>
                      </w:rPr>
                    </w:pPr>
                    <w:r w:rsidRPr="00896CDE">
                      <w:rPr>
                        <w:rFonts w:ascii="Arial" w:hAnsi="Arial" w:cs="Arial"/>
                        <w:lang w:val="uk-UA"/>
                      </w:rPr>
                      <w:t>Вузькоспрямований</w:t>
                    </w:r>
                    <w:r w:rsidRPr="00896CDE">
                      <w:rPr>
                        <w:rFonts w:ascii="Arial" w:hAnsi="Arial" w:cs="Arial"/>
                      </w:rPr>
                      <w:t xml:space="preserve"> </w:t>
                    </w:r>
                    <w:r w:rsidRPr="00896CDE">
                      <w:rPr>
                        <w:rFonts w:ascii="Arial" w:hAnsi="Arial" w:cs="Arial"/>
                        <w:lang w:val="uk-UA"/>
                      </w:rPr>
                      <w:t>підхід</w:t>
                    </w:r>
                    <w:r w:rsidRPr="00896CDE">
                      <w:rPr>
                        <w:rFonts w:ascii="Arial" w:hAnsi="Arial" w:cs="Arial"/>
                      </w:rPr>
                      <w:t xml:space="preserve">, </w:t>
                    </w:r>
                    <w:r w:rsidRPr="00896CDE">
                      <w:rPr>
                        <w:rFonts w:ascii="Arial" w:hAnsi="Arial" w:cs="Arial"/>
                        <w:lang w:val="uk-UA"/>
                      </w:rPr>
                      <w:t>який відрізняється</w:t>
                    </w:r>
                    <w:r w:rsidRPr="00896CDE">
                      <w:rPr>
                        <w:rFonts w:ascii="Arial" w:hAnsi="Arial" w:cs="Arial"/>
                      </w:rPr>
                      <w:t xml:space="preserve"> </w:t>
                    </w:r>
                    <w:r w:rsidRPr="00896CDE">
                      <w:rPr>
                        <w:rFonts w:ascii="Arial" w:hAnsi="Arial" w:cs="Arial"/>
                        <w:lang w:val="uk-UA"/>
                      </w:rPr>
                      <w:t>прагненням</w:t>
                    </w:r>
                    <w:r w:rsidRPr="00896CDE">
                      <w:rPr>
                        <w:rFonts w:ascii="Arial" w:hAnsi="Arial" w:cs="Arial"/>
                      </w:rPr>
                      <w:t xml:space="preserve"> </w:t>
                    </w:r>
                    <w:r w:rsidRPr="00896CDE">
                      <w:rPr>
                        <w:rFonts w:ascii="Arial" w:hAnsi="Arial" w:cs="Arial"/>
                        <w:lang w:val="uk-UA"/>
                      </w:rPr>
                      <w:t>обмежити</w:t>
                    </w:r>
                    <w:r w:rsidRPr="00896CDE">
                      <w:rPr>
                        <w:rFonts w:ascii="Arial" w:hAnsi="Arial" w:cs="Arial"/>
                      </w:rPr>
                      <w:t xml:space="preserve"> </w:t>
                    </w:r>
                    <w:r w:rsidRPr="00896CDE">
                      <w:rPr>
                        <w:rFonts w:ascii="Arial" w:hAnsi="Arial" w:cs="Arial"/>
                        <w:lang w:val="uk-UA"/>
                      </w:rPr>
                      <w:t>сферу</w:t>
                    </w:r>
                    <w:r w:rsidRPr="00896CDE">
                      <w:rPr>
                        <w:rFonts w:ascii="Arial" w:hAnsi="Arial" w:cs="Arial"/>
                      </w:rPr>
                      <w:t xml:space="preserve"> </w:t>
                    </w:r>
                    <w:r w:rsidRPr="00896CDE">
                      <w:rPr>
                        <w:rFonts w:ascii="Arial" w:hAnsi="Arial" w:cs="Arial"/>
                        <w:lang w:val="uk-UA"/>
                      </w:rPr>
                      <w:t>застосування податкової політики</w:t>
                    </w:r>
                    <w:r w:rsidRPr="00896CDE">
                      <w:rPr>
                        <w:rFonts w:ascii="Arial" w:hAnsi="Arial" w:cs="Arial"/>
                      </w:rPr>
                      <w:t xml:space="preserve"> </w:t>
                    </w:r>
                    <w:r w:rsidRPr="00896CDE">
                      <w:rPr>
                        <w:rFonts w:ascii="Arial" w:hAnsi="Arial" w:cs="Arial"/>
                        <w:lang w:val="uk-UA"/>
                      </w:rPr>
                      <w:t>виключно сферою податків</w:t>
                    </w:r>
                  </w:p>
                </w:txbxContent>
              </v:textbox>
            </v:shape>
            <v:shape id="Text Box 9" o:spid="_x0000_s1033" type="#_x0000_t202" style="position:absolute;left:18291;top:10287;width:41152;height:8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">
              <v:shadow on="t" opacity=".5" offset="6pt,6pt"/>
              <v:path arrowok="t"/>
              <v:textbox>
                <w:txbxContent>
                  <w:p w:rsidR="00BB6117" w:rsidRPr="00896CDE" w:rsidRDefault="00BB6117" w:rsidP="00BB6117">
                    <w:pPr>
                      <w:rPr>
                        <w:rFonts w:ascii="Arial" w:hAnsi="Arial" w:cs="Arial"/>
                        <w:lang w:val="uk-UA"/>
                      </w:rPr>
                    </w:pPr>
                    <w:r w:rsidRPr="00896CDE">
                      <w:rPr>
                        <w:rFonts w:ascii="Arial" w:hAnsi="Arial" w:cs="Arial"/>
                        <w:lang w:val="uk-UA"/>
                      </w:rPr>
                      <w:t>Функціонально-цільовий підхід</w:t>
                    </w:r>
                    <w:r w:rsidRPr="00896CDE">
                      <w:rPr>
                        <w:rFonts w:ascii="Arial" w:hAnsi="Arial" w:cs="Arial"/>
                      </w:rPr>
                      <w:t xml:space="preserve">, </w:t>
                    </w:r>
                    <w:r w:rsidRPr="00896CDE">
                      <w:rPr>
                        <w:rFonts w:ascii="Arial" w:hAnsi="Arial" w:cs="Arial"/>
                        <w:lang w:val="uk-UA"/>
                      </w:rPr>
                      <w:t>який відрізняється</w:t>
                    </w:r>
                    <w:r w:rsidRPr="00896CDE">
                      <w:rPr>
                        <w:rFonts w:ascii="Arial" w:hAnsi="Arial" w:cs="Arial"/>
                      </w:rPr>
                      <w:t xml:space="preserve"> </w:t>
                    </w:r>
                    <w:r w:rsidRPr="00896CDE">
                      <w:rPr>
                        <w:rFonts w:ascii="Arial" w:hAnsi="Arial" w:cs="Arial"/>
                        <w:lang w:val="uk-UA"/>
                      </w:rPr>
                      <w:t>виділенням</w:t>
                    </w:r>
                    <w:r w:rsidRPr="00896CDE">
                      <w:rPr>
                        <w:rFonts w:ascii="Arial" w:hAnsi="Arial" w:cs="Arial"/>
                      </w:rPr>
                      <w:t xml:space="preserve"> </w:t>
                    </w:r>
                    <w:r w:rsidRPr="00896CDE">
                      <w:rPr>
                        <w:rFonts w:ascii="Arial" w:hAnsi="Arial" w:cs="Arial"/>
                        <w:lang w:val="uk-UA"/>
                      </w:rPr>
                      <w:t>функціональних</w:t>
                    </w:r>
                    <w:r w:rsidRPr="00896CDE">
                      <w:rPr>
                        <w:rFonts w:ascii="Arial" w:hAnsi="Arial" w:cs="Arial"/>
                      </w:rPr>
                      <w:t xml:space="preserve"> </w:t>
                    </w:r>
                    <w:r w:rsidRPr="00896CDE">
                      <w:rPr>
                        <w:rFonts w:ascii="Arial" w:hAnsi="Arial" w:cs="Arial"/>
                        <w:lang w:val="uk-UA"/>
                      </w:rPr>
                      <w:t>можливостей</w:t>
                    </w:r>
                    <w:r w:rsidRPr="00896CDE">
                      <w:rPr>
                        <w:rFonts w:ascii="Arial" w:hAnsi="Arial" w:cs="Arial"/>
                      </w:rPr>
                      <w:t xml:space="preserve"> </w:t>
                    </w:r>
                    <w:r w:rsidRPr="00896CDE">
                      <w:rPr>
                        <w:rFonts w:ascii="Arial" w:hAnsi="Arial" w:cs="Arial"/>
                        <w:lang w:val="uk-UA"/>
                      </w:rPr>
                      <w:t>та</w:t>
                    </w:r>
                    <w:r w:rsidRPr="00896CDE">
                      <w:rPr>
                        <w:rFonts w:ascii="Arial" w:hAnsi="Arial" w:cs="Arial"/>
                      </w:rPr>
                      <w:t xml:space="preserve"> (</w:t>
                    </w:r>
                    <w:r w:rsidRPr="00896CDE">
                      <w:rPr>
                        <w:rFonts w:ascii="Arial" w:hAnsi="Arial" w:cs="Arial"/>
                        <w:lang w:val="uk-UA"/>
                      </w:rPr>
                      <w:t>або</w:t>
                    </w:r>
                    <w:r w:rsidRPr="00896CDE">
                      <w:rPr>
                        <w:rFonts w:ascii="Arial" w:hAnsi="Arial" w:cs="Arial"/>
                      </w:rPr>
                      <w:t xml:space="preserve">) </w:t>
                    </w:r>
                    <w:r w:rsidRPr="00896CDE">
                      <w:rPr>
                        <w:rFonts w:ascii="Arial" w:hAnsi="Arial" w:cs="Arial"/>
                        <w:lang w:val="uk-UA"/>
                      </w:rPr>
                      <w:t>економічної сутності податків</w:t>
                    </w:r>
                    <w:r w:rsidRPr="00896CDE">
                      <w:rPr>
                        <w:rFonts w:ascii="Arial" w:hAnsi="Arial" w:cs="Arial"/>
                      </w:rPr>
                      <w:t xml:space="preserve">, </w:t>
                    </w:r>
                    <w:r w:rsidRPr="00896CDE">
                      <w:rPr>
                        <w:rFonts w:ascii="Arial" w:hAnsi="Arial" w:cs="Arial"/>
                        <w:lang w:val="uk-UA"/>
                      </w:rPr>
                      <w:t>зазначенням поточних</w:t>
                    </w:r>
                    <w:r w:rsidRPr="00896CDE">
                      <w:rPr>
                        <w:rFonts w:ascii="Arial" w:hAnsi="Arial" w:cs="Arial"/>
                        <w:sz w:val="28"/>
                        <w:szCs w:val="28"/>
                      </w:rPr>
                      <w:t xml:space="preserve"> </w:t>
                    </w:r>
                    <w:r w:rsidRPr="00896CDE">
                      <w:rPr>
                        <w:rFonts w:ascii="Arial" w:hAnsi="Arial" w:cs="Arial"/>
                        <w:lang w:val="uk-UA"/>
                      </w:rPr>
                      <w:t>цілей</w:t>
                    </w:r>
                    <w:r w:rsidRPr="00896CDE">
                      <w:rPr>
                        <w:rFonts w:ascii="Arial" w:hAnsi="Arial" w:cs="Arial"/>
                      </w:rPr>
                      <w:t xml:space="preserve"> </w:t>
                    </w:r>
                    <w:r w:rsidRPr="00896CDE">
                      <w:rPr>
                        <w:rFonts w:ascii="Arial" w:hAnsi="Arial" w:cs="Arial"/>
                        <w:lang w:val="uk-UA"/>
                      </w:rPr>
                      <w:t>реалізації</w:t>
                    </w:r>
                    <w:r w:rsidRPr="00896CDE">
                      <w:rPr>
                        <w:rFonts w:ascii="Arial" w:hAnsi="Arial" w:cs="Arial"/>
                      </w:rPr>
                      <w:t xml:space="preserve"> </w:t>
                    </w:r>
                    <w:r w:rsidRPr="00896CDE">
                      <w:rPr>
                        <w:rFonts w:ascii="Arial" w:hAnsi="Arial" w:cs="Arial"/>
                        <w:lang w:val="uk-UA"/>
                      </w:rPr>
                      <w:t>податкової політики</w:t>
                    </w:r>
                  </w:p>
                </w:txbxContent>
              </v:textbox>
            </v:shape>
            <v:shape id="Text Box 10" o:spid="_x0000_s1034" type="#_x0000_t202" style="position:absolute;left:18291;top:20574;width:41152;height:80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">
              <v:shadow on="t" opacity=".5" offset="6pt,6pt"/>
              <v:path arrowok="t"/>
              <v:textbox>
                <w:txbxContent>
                  <w:p w:rsidR="00BB6117" w:rsidRPr="00896CDE" w:rsidRDefault="00BB6117" w:rsidP="00BB6117">
                    <w:pPr>
                      <w:rPr>
                        <w:rFonts w:ascii="Arial" w:hAnsi="Arial" w:cs="Arial"/>
                        <w:lang w:val="uk-UA"/>
                      </w:rPr>
                    </w:pPr>
                    <w:r w:rsidRPr="00896CDE">
                      <w:rPr>
                        <w:rFonts w:ascii="Arial" w:hAnsi="Arial" w:cs="Arial"/>
                        <w:lang w:val="uk-UA"/>
                      </w:rPr>
                      <w:t>Стратегічно-орієнтований</w:t>
                    </w:r>
                    <w:r w:rsidRPr="00896CDE">
                      <w:rPr>
                        <w:rFonts w:ascii="Arial" w:hAnsi="Arial" w:cs="Arial"/>
                      </w:rPr>
                      <w:t xml:space="preserve"> </w:t>
                    </w:r>
                    <w:r w:rsidRPr="00896CDE">
                      <w:rPr>
                        <w:rFonts w:ascii="Arial" w:hAnsi="Arial" w:cs="Arial"/>
                        <w:lang w:val="uk-UA"/>
                      </w:rPr>
                      <w:t>підхід</w:t>
                    </w:r>
                    <w:r w:rsidRPr="00896CDE">
                      <w:rPr>
                        <w:rFonts w:ascii="Arial" w:hAnsi="Arial" w:cs="Arial"/>
                      </w:rPr>
                      <w:t xml:space="preserve">, </w:t>
                    </w:r>
                    <w:r w:rsidRPr="00896CDE">
                      <w:rPr>
                        <w:rFonts w:ascii="Arial" w:hAnsi="Arial" w:cs="Arial"/>
                        <w:lang w:val="uk-UA"/>
                      </w:rPr>
                      <w:t>який відрізняється</w:t>
                    </w:r>
                    <w:r w:rsidRPr="00896CDE">
                      <w:rPr>
                        <w:rFonts w:ascii="Arial" w:hAnsi="Arial" w:cs="Arial"/>
                      </w:rPr>
                      <w:t xml:space="preserve"> </w:t>
                    </w:r>
                    <w:r w:rsidRPr="00896CDE">
                      <w:rPr>
                        <w:rFonts w:ascii="Arial" w:hAnsi="Arial" w:cs="Arial"/>
                        <w:lang w:val="uk-UA"/>
                      </w:rPr>
                      <w:t>виділенням</w:t>
                    </w:r>
                    <w:r w:rsidRPr="00896CDE">
                      <w:rPr>
                        <w:rFonts w:ascii="Arial" w:hAnsi="Arial" w:cs="Arial"/>
                      </w:rPr>
                      <w:t xml:space="preserve"> </w:t>
                    </w:r>
                    <w:r w:rsidRPr="00896CDE">
                      <w:rPr>
                        <w:rFonts w:ascii="Arial" w:hAnsi="Arial" w:cs="Arial"/>
                        <w:lang w:val="uk-UA"/>
                      </w:rPr>
                      <w:t>цільових</w:t>
                    </w:r>
                    <w:r w:rsidRPr="00896CDE">
                      <w:rPr>
                        <w:rFonts w:ascii="Arial" w:hAnsi="Arial" w:cs="Arial"/>
                      </w:rPr>
                      <w:t xml:space="preserve"> </w:t>
                    </w:r>
                    <w:r w:rsidRPr="00896CDE">
                      <w:rPr>
                        <w:rFonts w:ascii="Arial" w:hAnsi="Arial" w:cs="Arial"/>
                        <w:lang w:val="uk-UA"/>
                      </w:rPr>
                      <w:t>стратегічних</w:t>
                    </w:r>
                    <w:r w:rsidRPr="00896CDE">
                      <w:rPr>
                        <w:rFonts w:ascii="Arial" w:hAnsi="Arial" w:cs="Arial"/>
                      </w:rPr>
                      <w:t xml:space="preserve"> </w:t>
                    </w:r>
                    <w:r w:rsidRPr="00896CDE">
                      <w:rPr>
                        <w:rFonts w:ascii="Arial" w:hAnsi="Arial" w:cs="Arial"/>
                        <w:lang w:val="uk-UA"/>
                      </w:rPr>
                      <w:t>орієнтирів</w:t>
                    </w:r>
                    <w:r w:rsidRPr="00896CDE">
                      <w:rPr>
                        <w:rFonts w:ascii="Arial" w:hAnsi="Arial" w:cs="Arial"/>
                      </w:rPr>
                      <w:t xml:space="preserve">, </w:t>
                    </w:r>
                    <w:r w:rsidRPr="00896CDE">
                      <w:rPr>
                        <w:rFonts w:ascii="Arial" w:hAnsi="Arial" w:cs="Arial"/>
                        <w:lang w:val="uk-UA"/>
                      </w:rPr>
                      <w:t>перспективних</w:t>
                    </w:r>
                    <w:r w:rsidRPr="00896CDE">
                      <w:rPr>
                        <w:rFonts w:ascii="Arial" w:hAnsi="Arial" w:cs="Arial"/>
                      </w:rPr>
                      <w:t xml:space="preserve"> </w:t>
                    </w:r>
                    <w:r w:rsidRPr="00896CDE">
                      <w:rPr>
                        <w:rFonts w:ascii="Arial" w:hAnsi="Arial" w:cs="Arial"/>
                        <w:lang w:val="uk-UA"/>
                      </w:rPr>
                      <w:t xml:space="preserve"> вимог та</w:t>
                    </w:r>
                    <w:r w:rsidRPr="00896CDE">
                      <w:rPr>
                        <w:rFonts w:ascii="Arial" w:hAnsi="Arial" w:cs="Arial"/>
                      </w:rPr>
                      <w:t xml:space="preserve"> (</w:t>
                    </w:r>
                    <w:r w:rsidRPr="00896CDE">
                      <w:rPr>
                        <w:rFonts w:ascii="Arial" w:hAnsi="Arial" w:cs="Arial"/>
                        <w:lang w:val="uk-UA"/>
                      </w:rPr>
                      <w:t>або</w:t>
                    </w:r>
                    <w:r w:rsidRPr="00896CDE">
                      <w:rPr>
                        <w:rFonts w:ascii="Arial" w:hAnsi="Arial" w:cs="Arial"/>
                      </w:rPr>
                      <w:t xml:space="preserve">) </w:t>
                    </w:r>
                    <w:r w:rsidRPr="00896CDE">
                      <w:rPr>
                        <w:rFonts w:ascii="Arial" w:hAnsi="Arial" w:cs="Arial"/>
                        <w:lang w:val="uk-UA"/>
                      </w:rPr>
                      <w:t>рамкових обмежень</w:t>
                    </w:r>
                    <w:r w:rsidRPr="00896CDE">
                      <w:rPr>
                        <w:rFonts w:ascii="Arial" w:hAnsi="Arial" w:cs="Arial"/>
                      </w:rPr>
                      <w:t xml:space="preserve"> </w:t>
                    </w:r>
                    <w:r w:rsidRPr="00896CDE">
                      <w:rPr>
                        <w:rFonts w:ascii="Arial" w:hAnsi="Arial" w:cs="Arial"/>
                        <w:lang w:val="uk-UA"/>
                      </w:rPr>
                      <w:t>податкової політики</w:t>
                    </w:r>
                  </w:p>
                </w:txbxContent>
              </v:textbox>
            </v:shape>
            <v:shape id="Text Box 29" o:spid="_x0000_s1035" type="#_x0000_t202" style="position:absolute;left:5715;top:29718;width:50292;height:57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" stroked="f">
              <v:path arrowok="t"/>
              <v:textbox>
                <w:txbxContent>
                  <w:p w:rsidR="00BB6117" w:rsidRPr="00896CDE" w:rsidRDefault="00BB6117" w:rsidP="00BB6117">
                    <w:pPr>
                      <w:jc w:val="center"/>
                      <w:rPr>
                        <w:rFonts w:ascii="Arial" w:hAnsi="Arial" w:cs="Arial"/>
                        <w:sz w:val="28"/>
                        <w:szCs w:val="28"/>
                      </w:rPr>
                    </w:pPr>
                    <w:r w:rsidRPr="00896CDE">
                      <w:rPr>
                        <w:rFonts w:ascii="Arial" w:hAnsi="Arial" w:cs="Arial"/>
                        <w:sz w:val="28"/>
                        <w:szCs w:val="28"/>
                      </w:rPr>
                      <w:t xml:space="preserve">Рис. </w:t>
                    </w:r>
                    <w:r w:rsidRPr="00896CDE">
                      <w:rPr>
                        <w:rFonts w:ascii="Arial" w:hAnsi="Arial" w:cs="Arial"/>
                        <w:sz w:val="28"/>
                        <w:szCs w:val="28"/>
                        <w:lang w:val="uk-UA"/>
                      </w:rPr>
                      <w:t>2</w:t>
                    </w:r>
                    <w:r w:rsidRPr="00896CDE">
                      <w:rPr>
                        <w:rFonts w:ascii="Arial" w:hAnsi="Arial" w:cs="Arial"/>
                        <w:sz w:val="28"/>
                        <w:szCs w:val="28"/>
                      </w:rPr>
                      <w:t xml:space="preserve">.1. </w:t>
                    </w:r>
                    <w:r w:rsidRPr="00896CDE">
                      <w:rPr>
                        <w:rFonts w:ascii="Arial" w:hAnsi="Arial" w:cs="Arial"/>
                        <w:b/>
                        <w:sz w:val="28"/>
                        <w:szCs w:val="28"/>
                        <w:lang w:val="uk-UA"/>
                      </w:rPr>
                      <w:t>Класифікація</w:t>
                    </w:r>
                    <w:r w:rsidRPr="00896CDE">
                      <w:rPr>
                        <w:rFonts w:ascii="Arial" w:hAnsi="Arial" w:cs="Arial"/>
                        <w:b/>
                        <w:sz w:val="28"/>
                        <w:szCs w:val="28"/>
                      </w:rPr>
                      <w:t xml:space="preserve"> </w:t>
                    </w:r>
                    <w:r w:rsidRPr="00896CDE">
                      <w:rPr>
                        <w:rFonts w:ascii="Arial" w:hAnsi="Arial" w:cs="Arial"/>
                        <w:b/>
                        <w:sz w:val="28"/>
                        <w:szCs w:val="28"/>
                        <w:lang w:val="uk-UA"/>
                      </w:rPr>
                      <w:t>підходів до визначення поняття</w:t>
                    </w:r>
                    <w:r w:rsidRPr="00896CDE">
                      <w:rPr>
                        <w:rFonts w:ascii="Arial" w:hAnsi="Arial" w:cs="Arial"/>
                        <w:b/>
                        <w:sz w:val="28"/>
                        <w:szCs w:val="28"/>
                      </w:rPr>
                      <w:t xml:space="preserve"> «</w:t>
                    </w:r>
                    <w:r w:rsidRPr="00896CDE">
                      <w:rPr>
                        <w:rFonts w:ascii="Arial" w:hAnsi="Arial" w:cs="Arial"/>
                        <w:b/>
                        <w:sz w:val="28"/>
                        <w:szCs w:val="28"/>
                        <w:lang w:val="uk-UA"/>
                      </w:rPr>
                      <w:t>податкова політика</w:t>
                    </w:r>
                    <w:r w:rsidRPr="00896CDE">
                      <w:rPr>
                        <w:rFonts w:ascii="Arial" w:hAnsi="Arial" w:cs="Arial"/>
                        <w:b/>
                        <w:sz w:val="28"/>
                        <w:szCs w:val="28"/>
                      </w:rPr>
                      <w:t>»</w:t>
                    </w:r>
                    <w:r w:rsidRPr="00896CDE">
                      <w:rPr>
                        <w:rFonts w:ascii="Arial" w:hAnsi="Arial" w:cs="Arial"/>
                        <w:sz w:val="28"/>
                        <w:szCs w:val="28"/>
                        <w:lang w:val="uk-UA"/>
                      </w:rPr>
                      <w:t xml:space="preserve"> </w:t>
                    </w:r>
                    <w:r w:rsidRPr="000B5268">
                      <w:rPr>
                        <w:rFonts w:ascii="Arial" w:hAnsi="Arial" w:cs="Arial"/>
                        <w:sz w:val="28"/>
                        <w:szCs w:val="28"/>
                      </w:rPr>
                      <w:t>[</w:t>
                    </w:r>
                    <w:r w:rsidRPr="000B5268">
                      <w:rPr>
                        <w:rFonts w:ascii="Arial" w:hAnsi="Arial" w:cs="Arial"/>
                        <w:sz w:val="28"/>
                        <w:szCs w:val="28"/>
                        <w:lang w:val="uk-UA"/>
                      </w:rPr>
                      <w:t>84</w:t>
                    </w:r>
                    <w:r w:rsidRPr="000B5268">
                      <w:rPr>
                        <w:rFonts w:ascii="Arial" w:hAnsi="Arial" w:cs="Arial"/>
                        <w:sz w:val="28"/>
                        <w:szCs w:val="28"/>
                      </w:rPr>
                      <w:t>]</w:t>
                    </w:r>
                  </w:p>
                </w:txbxContent>
              </v:textbox>
            </v:shape>
            <w10:wrap type="none"/>
            <w10:anchorlock/>
          </v:group>
        </w:pict>
      </w:r>
    </w:p>
    <w:p w:rsidR="00BB6117" w:rsidRPr="008F04A9" w:rsidRDefault="00BB6117" w:rsidP="00BB6117">
      <w:pPr>
        <w:shd w:val="clear" w:color="auto" w:fill="FFFFFF"/>
        <w:spacing w:line="288" w:lineRule="auto"/>
        <w:ind w:firstLine="709"/>
        <w:jc w:val="both"/>
        <w:rPr>
          <w:rFonts w:ascii="Cambria" w:hAnsi="Cambria" w:cs="Arial"/>
          <w:color w:val="000000" w:themeColor="text1"/>
          <w:sz w:val="28"/>
          <w:szCs w:val="28"/>
          <w:lang w:val="uk-UA"/>
        </w:rPr>
      </w:pPr>
      <w:r w:rsidRPr="008F04A9">
        <w:rPr>
          <w:rFonts w:ascii="Cambria" w:hAnsi="Cambria" w:cs="Arial"/>
          <w:i/>
          <w:color w:val="000000" w:themeColor="text1"/>
          <w:sz w:val="28"/>
          <w:szCs w:val="28"/>
          <w:lang w:val="uk-UA"/>
        </w:rPr>
        <w:t>Перший підхід</w:t>
      </w:r>
      <w:r w:rsidRPr="008F04A9">
        <w:rPr>
          <w:rFonts w:ascii="Cambria" w:hAnsi="Cambria" w:cs="Arial"/>
          <w:color w:val="000000" w:themeColor="text1"/>
          <w:sz w:val="28"/>
          <w:szCs w:val="28"/>
          <w:lang w:val="uk-UA"/>
        </w:rPr>
        <w:t xml:space="preserve"> (</w:t>
      </w:r>
      <w:proofErr w:type="spellStart"/>
      <w:r w:rsidRPr="008F04A9">
        <w:rPr>
          <w:rFonts w:ascii="Cambria" w:hAnsi="Cambria" w:cs="Arial"/>
          <w:color w:val="000000" w:themeColor="text1"/>
          <w:sz w:val="28"/>
          <w:szCs w:val="28"/>
          <w:lang w:val="uk-UA"/>
        </w:rPr>
        <w:t>вузькоспрямований</w:t>
      </w:r>
      <w:proofErr w:type="spellEnd"/>
      <w:r w:rsidRPr="008F04A9">
        <w:rPr>
          <w:rFonts w:ascii="Cambria" w:hAnsi="Cambria" w:cs="Arial"/>
          <w:color w:val="000000" w:themeColor="text1"/>
          <w:sz w:val="28"/>
          <w:szCs w:val="28"/>
          <w:lang w:val="uk-UA"/>
        </w:rPr>
        <w:t xml:space="preserve">) відрізняється прагненням обмежити сферу застосування податкової політики виключно сферою податків. Визначення, сформульовані з таких позицій, легко відтворюються і добре запам'ятовуються. Даний підхід використовується в більшості словників, в т.ч. дуже авторитетних. </w:t>
      </w:r>
    </w:p>
    <w:p w:rsidR="008F04A9" w:rsidRDefault="00BB6117" w:rsidP="00BB6117">
      <w:pPr>
        <w:shd w:val="clear" w:color="auto" w:fill="FFFFFF"/>
        <w:spacing w:line="288" w:lineRule="auto"/>
        <w:ind w:left="720" w:firstLine="357"/>
        <w:jc w:val="both"/>
        <w:rPr>
          <w:rFonts w:ascii="Cambria" w:hAnsi="Cambria" w:cs="Arial"/>
          <w:color w:val="000000" w:themeColor="text1"/>
          <w:sz w:val="28"/>
          <w:szCs w:val="28"/>
          <w:highlight w:val="red"/>
          <w:lang w:val="uk-UA"/>
        </w:rPr>
      </w:pPr>
      <w:r w:rsidRPr="008F04A9">
        <w:rPr>
          <w:rFonts w:ascii="Cambria" w:hAnsi="Cambria" w:cs="Arial"/>
          <w:i/>
          <w:color w:val="000000" w:themeColor="text1"/>
          <w:sz w:val="28"/>
          <w:szCs w:val="28"/>
          <w:highlight w:val="red"/>
          <w:lang w:val="uk-UA"/>
        </w:rPr>
        <w:lastRenderedPageBreak/>
        <w:t>Податкова політика</w:t>
      </w:r>
      <w:r w:rsidR="008F04A9">
        <w:rPr>
          <w:rFonts w:ascii="Cambria" w:hAnsi="Cambria" w:cs="Arial"/>
          <w:color w:val="000000" w:themeColor="text1"/>
          <w:sz w:val="28"/>
          <w:szCs w:val="28"/>
          <w:highlight w:val="red"/>
          <w:lang w:val="uk-UA"/>
        </w:rPr>
        <w:t xml:space="preserve"> :</w:t>
      </w:r>
    </w:p>
    <w:p w:rsidR="00BB6117" w:rsidRDefault="00BB6117" w:rsidP="00BB6117">
      <w:pPr>
        <w:shd w:val="clear" w:color="auto" w:fill="FFFFFF"/>
        <w:spacing w:line="288" w:lineRule="auto"/>
        <w:ind w:left="720" w:firstLine="357"/>
        <w:jc w:val="both"/>
        <w:rPr>
          <w:rFonts w:ascii="Cambria" w:hAnsi="Cambria" w:cs="Arial"/>
          <w:color w:val="000000" w:themeColor="text1"/>
          <w:sz w:val="28"/>
          <w:szCs w:val="28"/>
          <w:highlight w:val="red"/>
          <w:lang w:val="uk-UA"/>
        </w:rPr>
      </w:pPr>
      <w:r w:rsidRPr="008F04A9">
        <w:rPr>
          <w:rFonts w:ascii="Cambria" w:hAnsi="Cambria" w:cs="Arial"/>
          <w:color w:val="000000" w:themeColor="text1"/>
          <w:sz w:val="28"/>
          <w:szCs w:val="28"/>
          <w:highlight w:val="red"/>
          <w:lang w:val="uk-UA"/>
        </w:rPr>
        <w:t xml:space="preserve"> система заходів, що проводяться державою в області податків, складова частина фіскальної політики </w:t>
      </w:r>
      <w:r w:rsidRPr="008F04A9">
        <w:rPr>
          <w:rFonts w:ascii="Cambria" w:hAnsi="Cambria" w:cs="Arial"/>
          <w:color w:val="000000" w:themeColor="text1"/>
          <w:sz w:val="28"/>
          <w:szCs w:val="28"/>
          <w:highlight w:val="red"/>
        </w:rPr>
        <w:t>[</w:t>
      </w:r>
      <w:r w:rsidRPr="008F04A9">
        <w:rPr>
          <w:rFonts w:ascii="Cambria" w:hAnsi="Cambria" w:cs="Arial"/>
          <w:color w:val="000000" w:themeColor="text1"/>
          <w:sz w:val="28"/>
          <w:szCs w:val="28"/>
          <w:highlight w:val="red"/>
          <w:lang w:val="uk-UA"/>
        </w:rPr>
        <w:t>150</w:t>
      </w:r>
      <w:r w:rsidRPr="008F04A9">
        <w:rPr>
          <w:rFonts w:ascii="Cambria" w:hAnsi="Cambria" w:cs="Arial"/>
          <w:color w:val="000000" w:themeColor="text1"/>
          <w:sz w:val="28"/>
          <w:szCs w:val="28"/>
          <w:highlight w:val="red"/>
        </w:rPr>
        <w:t>]</w:t>
      </w:r>
      <w:r w:rsidRPr="008F04A9">
        <w:rPr>
          <w:rFonts w:ascii="Cambria" w:hAnsi="Cambria" w:cs="Arial"/>
          <w:color w:val="000000" w:themeColor="text1"/>
          <w:sz w:val="28"/>
          <w:szCs w:val="28"/>
          <w:highlight w:val="red"/>
          <w:lang w:val="uk-UA"/>
        </w:rPr>
        <w:t>.</w:t>
      </w:r>
    </w:p>
    <w:p w:rsidR="008F04A9" w:rsidRPr="008F04A9" w:rsidRDefault="008F04A9" w:rsidP="00BB6117">
      <w:pPr>
        <w:shd w:val="clear" w:color="auto" w:fill="FFFFFF"/>
        <w:spacing w:line="288" w:lineRule="auto"/>
        <w:ind w:left="720" w:firstLine="357"/>
        <w:jc w:val="both"/>
        <w:rPr>
          <w:rFonts w:ascii="Cambria" w:hAnsi="Cambria" w:cs="Arial"/>
          <w:color w:val="000000" w:themeColor="text1"/>
          <w:sz w:val="28"/>
          <w:szCs w:val="28"/>
          <w:highlight w:val="red"/>
          <w:lang w:val="uk-UA"/>
        </w:rPr>
      </w:pPr>
    </w:p>
    <w:p w:rsidR="008F04A9" w:rsidRDefault="00BB6117" w:rsidP="00BB6117">
      <w:pPr>
        <w:shd w:val="clear" w:color="auto" w:fill="FFFFFF"/>
        <w:spacing w:line="288" w:lineRule="auto"/>
        <w:ind w:left="720" w:firstLine="357"/>
        <w:jc w:val="both"/>
        <w:rPr>
          <w:rFonts w:ascii="Cambria" w:hAnsi="Cambria" w:cs="Arial"/>
          <w:color w:val="000000" w:themeColor="text1"/>
          <w:sz w:val="28"/>
          <w:szCs w:val="28"/>
          <w:highlight w:val="red"/>
          <w:lang w:val="uk-UA"/>
        </w:rPr>
      </w:pPr>
      <w:r w:rsidRPr="008F04A9">
        <w:rPr>
          <w:rFonts w:ascii="Cambria" w:hAnsi="Cambria" w:cs="Arial"/>
          <w:i/>
          <w:color w:val="000000" w:themeColor="text1"/>
          <w:sz w:val="28"/>
          <w:szCs w:val="28"/>
          <w:highlight w:val="red"/>
          <w:lang w:val="uk-UA"/>
        </w:rPr>
        <w:t>Податкова політика</w:t>
      </w:r>
      <w:r w:rsidRPr="008F04A9">
        <w:rPr>
          <w:rFonts w:ascii="Cambria" w:hAnsi="Cambria" w:cs="Arial"/>
          <w:color w:val="000000" w:themeColor="text1"/>
          <w:sz w:val="28"/>
          <w:szCs w:val="28"/>
          <w:highlight w:val="red"/>
          <w:lang w:val="uk-UA"/>
        </w:rPr>
        <w:t xml:space="preserve"> </w:t>
      </w:r>
      <w:r w:rsidR="008F04A9">
        <w:rPr>
          <w:rFonts w:ascii="Cambria" w:hAnsi="Cambria" w:cs="Arial"/>
          <w:color w:val="000000" w:themeColor="text1"/>
          <w:sz w:val="28"/>
          <w:szCs w:val="28"/>
          <w:highlight w:val="red"/>
          <w:lang w:val="uk-UA"/>
        </w:rPr>
        <w:t>:</w:t>
      </w:r>
    </w:p>
    <w:p w:rsidR="00BB6117" w:rsidRDefault="00BB6117" w:rsidP="00BB6117">
      <w:pPr>
        <w:shd w:val="clear" w:color="auto" w:fill="FFFFFF"/>
        <w:spacing w:line="288" w:lineRule="auto"/>
        <w:ind w:left="720" w:firstLine="357"/>
        <w:jc w:val="both"/>
        <w:rPr>
          <w:rFonts w:ascii="Cambria" w:hAnsi="Cambria" w:cs="Arial"/>
          <w:color w:val="000000" w:themeColor="text1"/>
          <w:sz w:val="28"/>
          <w:szCs w:val="28"/>
          <w:highlight w:val="red"/>
          <w:lang w:val="uk-UA"/>
        </w:rPr>
      </w:pPr>
      <w:r w:rsidRPr="008F04A9">
        <w:rPr>
          <w:rFonts w:ascii="Cambria" w:hAnsi="Cambria" w:cs="Arial"/>
          <w:color w:val="000000" w:themeColor="text1"/>
          <w:sz w:val="28"/>
          <w:szCs w:val="28"/>
          <w:highlight w:val="red"/>
          <w:lang w:val="uk-UA"/>
        </w:rPr>
        <w:t xml:space="preserve"> система заходів, що проводяться державою в області податків та оподаткування </w:t>
      </w:r>
      <w:r w:rsidRPr="008F04A9">
        <w:rPr>
          <w:rFonts w:ascii="Cambria" w:hAnsi="Cambria" w:cs="Arial"/>
          <w:color w:val="000000" w:themeColor="text1"/>
          <w:sz w:val="28"/>
          <w:szCs w:val="28"/>
          <w:highlight w:val="red"/>
        </w:rPr>
        <w:t>[</w:t>
      </w:r>
      <w:r w:rsidRPr="008F04A9">
        <w:rPr>
          <w:rFonts w:ascii="Cambria" w:hAnsi="Cambria" w:cs="Arial"/>
          <w:color w:val="000000" w:themeColor="text1"/>
          <w:sz w:val="28"/>
          <w:szCs w:val="28"/>
          <w:highlight w:val="red"/>
          <w:lang w:val="uk-UA"/>
        </w:rPr>
        <w:t>5</w:t>
      </w:r>
      <w:r w:rsidRPr="008F04A9">
        <w:rPr>
          <w:rFonts w:ascii="Cambria" w:hAnsi="Cambria" w:cs="Arial"/>
          <w:color w:val="000000" w:themeColor="text1"/>
          <w:sz w:val="28"/>
          <w:szCs w:val="28"/>
          <w:highlight w:val="red"/>
        </w:rPr>
        <w:t>]</w:t>
      </w:r>
      <w:r w:rsidRPr="008F04A9">
        <w:rPr>
          <w:rFonts w:ascii="Cambria" w:hAnsi="Cambria" w:cs="Arial"/>
          <w:color w:val="000000" w:themeColor="text1"/>
          <w:sz w:val="28"/>
          <w:szCs w:val="28"/>
          <w:highlight w:val="red"/>
          <w:lang w:val="uk-UA"/>
        </w:rPr>
        <w:t>.</w:t>
      </w:r>
    </w:p>
    <w:p w:rsidR="008F04A9" w:rsidRPr="008F04A9" w:rsidRDefault="008F04A9" w:rsidP="00BB6117">
      <w:pPr>
        <w:shd w:val="clear" w:color="auto" w:fill="FFFFFF"/>
        <w:spacing w:line="288" w:lineRule="auto"/>
        <w:ind w:left="720" w:firstLine="357"/>
        <w:jc w:val="both"/>
        <w:rPr>
          <w:rFonts w:ascii="Cambria" w:hAnsi="Cambria" w:cs="Arial"/>
          <w:color w:val="000000" w:themeColor="text1"/>
          <w:sz w:val="28"/>
          <w:szCs w:val="28"/>
          <w:highlight w:val="red"/>
          <w:lang w:val="uk-UA"/>
        </w:rPr>
      </w:pPr>
    </w:p>
    <w:p w:rsidR="008F04A9" w:rsidRDefault="00BB6117" w:rsidP="00BB6117">
      <w:pPr>
        <w:shd w:val="clear" w:color="auto" w:fill="FFFFFF"/>
        <w:spacing w:line="288" w:lineRule="auto"/>
        <w:ind w:left="720" w:firstLine="357"/>
        <w:jc w:val="both"/>
        <w:rPr>
          <w:rFonts w:ascii="Cambria" w:hAnsi="Cambria" w:cs="Arial"/>
          <w:color w:val="000000" w:themeColor="text1"/>
          <w:sz w:val="28"/>
          <w:szCs w:val="28"/>
          <w:highlight w:val="red"/>
          <w:lang w:val="uk-UA"/>
        </w:rPr>
      </w:pPr>
      <w:r w:rsidRPr="008F04A9">
        <w:rPr>
          <w:rFonts w:ascii="Cambria" w:hAnsi="Cambria" w:cs="Arial"/>
          <w:i/>
          <w:color w:val="000000" w:themeColor="text1"/>
          <w:sz w:val="28"/>
          <w:szCs w:val="28"/>
          <w:highlight w:val="red"/>
          <w:lang w:val="uk-UA"/>
        </w:rPr>
        <w:t>Податкова політика</w:t>
      </w:r>
      <w:r w:rsidR="008F04A9">
        <w:rPr>
          <w:rFonts w:ascii="Cambria" w:hAnsi="Cambria" w:cs="Arial"/>
          <w:color w:val="000000" w:themeColor="text1"/>
          <w:sz w:val="28"/>
          <w:szCs w:val="28"/>
          <w:highlight w:val="red"/>
          <w:lang w:val="uk-UA"/>
        </w:rPr>
        <w:t xml:space="preserve"> :</w:t>
      </w:r>
    </w:p>
    <w:p w:rsidR="00BB6117" w:rsidRPr="008F04A9" w:rsidRDefault="00BB6117" w:rsidP="00BB6117">
      <w:pPr>
        <w:shd w:val="clear" w:color="auto" w:fill="FFFFFF"/>
        <w:spacing w:line="288" w:lineRule="auto"/>
        <w:ind w:left="720" w:firstLine="357"/>
        <w:jc w:val="both"/>
        <w:rPr>
          <w:rFonts w:ascii="Cambria" w:hAnsi="Cambria" w:cs="Arial"/>
          <w:color w:val="000000" w:themeColor="text1"/>
          <w:sz w:val="28"/>
          <w:szCs w:val="28"/>
          <w:lang w:val="uk-UA"/>
        </w:rPr>
      </w:pPr>
      <w:r w:rsidRPr="008F04A9">
        <w:rPr>
          <w:rFonts w:ascii="Cambria" w:hAnsi="Cambria" w:cs="Arial"/>
          <w:color w:val="000000" w:themeColor="text1"/>
          <w:sz w:val="28"/>
          <w:szCs w:val="28"/>
          <w:highlight w:val="red"/>
          <w:lang w:val="uk-UA"/>
        </w:rPr>
        <w:t xml:space="preserve"> комплекс заходів в області податків, спрямованих на досягнення будь-яких цілей. Податкові пільги, об'єкти і ставки податків є проявом податкової політики </w:t>
      </w:r>
      <w:r w:rsidRPr="008F04A9">
        <w:rPr>
          <w:rFonts w:ascii="Cambria" w:hAnsi="Cambria" w:cs="Arial"/>
          <w:color w:val="000000" w:themeColor="text1"/>
          <w:sz w:val="28"/>
          <w:szCs w:val="28"/>
          <w:highlight w:val="red"/>
        </w:rPr>
        <w:t>[</w:t>
      </w:r>
      <w:r w:rsidRPr="008F04A9">
        <w:rPr>
          <w:rFonts w:ascii="Cambria" w:hAnsi="Cambria" w:cs="Arial"/>
          <w:color w:val="000000" w:themeColor="text1"/>
          <w:sz w:val="28"/>
          <w:szCs w:val="28"/>
          <w:highlight w:val="red"/>
          <w:lang w:val="uk-UA"/>
        </w:rPr>
        <w:t>74</w:t>
      </w:r>
      <w:r w:rsidRPr="008F04A9">
        <w:rPr>
          <w:rFonts w:ascii="Cambria" w:hAnsi="Cambria" w:cs="Arial"/>
          <w:color w:val="000000" w:themeColor="text1"/>
          <w:sz w:val="28"/>
          <w:szCs w:val="28"/>
          <w:highlight w:val="red"/>
        </w:rPr>
        <w:t>]</w:t>
      </w:r>
      <w:r w:rsidRPr="008F04A9">
        <w:rPr>
          <w:rFonts w:ascii="Cambria" w:hAnsi="Cambria" w:cs="Arial"/>
          <w:color w:val="000000" w:themeColor="text1"/>
          <w:sz w:val="28"/>
          <w:szCs w:val="28"/>
          <w:highlight w:val="red"/>
          <w:lang w:val="uk-UA"/>
        </w:rPr>
        <w:t>.</w:t>
      </w:r>
    </w:p>
    <w:p w:rsidR="00BB6117" w:rsidRPr="008F04A9" w:rsidRDefault="00BB6117" w:rsidP="00BB6117">
      <w:pPr>
        <w:shd w:val="clear" w:color="auto" w:fill="FFFFFF"/>
        <w:spacing w:line="288" w:lineRule="auto"/>
        <w:ind w:left="720" w:firstLine="357"/>
        <w:jc w:val="both"/>
        <w:rPr>
          <w:rFonts w:ascii="Cambria" w:hAnsi="Cambria" w:cs="Arial"/>
          <w:color w:val="000000" w:themeColor="text1"/>
          <w:sz w:val="28"/>
          <w:szCs w:val="28"/>
          <w:lang w:val="uk-UA"/>
        </w:rPr>
      </w:pPr>
    </w:p>
    <w:p w:rsidR="00BB6117" w:rsidRDefault="00BB6117" w:rsidP="00BB6117">
      <w:pPr>
        <w:shd w:val="clear" w:color="auto" w:fill="FFFFFF"/>
        <w:spacing w:line="288" w:lineRule="auto"/>
        <w:ind w:firstLine="720"/>
        <w:jc w:val="both"/>
        <w:rPr>
          <w:rFonts w:ascii="Cambria" w:hAnsi="Cambria" w:cs="Arial"/>
          <w:color w:val="000000" w:themeColor="text1"/>
          <w:sz w:val="28"/>
          <w:szCs w:val="28"/>
          <w:lang w:val="uk-UA"/>
        </w:rPr>
      </w:pPr>
      <w:r w:rsidRPr="008F04A9">
        <w:rPr>
          <w:rFonts w:ascii="Cambria" w:hAnsi="Cambria" w:cs="Arial"/>
          <w:i/>
          <w:color w:val="000000" w:themeColor="text1"/>
          <w:sz w:val="28"/>
          <w:szCs w:val="28"/>
          <w:lang w:val="uk-UA"/>
        </w:rPr>
        <w:t>Другий підхід</w:t>
      </w:r>
      <w:r w:rsidRPr="008F04A9">
        <w:rPr>
          <w:rFonts w:ascii="Cambria" w:hAnsi="Cambria" w:cs="Arial"/>
          <w:color w:val="000000" w:themeColor="text1"/>
          <w:sz w:val="28"/>
          <w:szCs w:val="28"/>
          <w:lang w:val="uk-UA"/>
        </w:rPr>
        <w:t xml:space="preserve"> умовно можна назвати функціонально-цільовим. У визначеннях цієї групи підкреслюються функціональні можливості і (або) економічна сутність податків, зазначаються поточні цілі реалізації податкової політики. В рамках даного підходу формулюють визначення такі авторитетні знавці податків як І. Александров, І. </w:t>
      </w:r>
      <w:proofErr w:type="spellStart"/>
      <w:r w:rsidRPr="008F04A9">
        <w:rPr>
          <w:rFonts w:ascii="Cambria" w:hAnsi="Cambria" w:cs="Arial"/>
          <w:color w:val="000000" w:themeColor="text1"/>
          <w:sz w:val="28"/>
          <w:szCs w:val="28"/>
          <w:lang w:val="uk-UA"/>
        </w:rPr>
        <w:t>Кучеров</w:t>
      </w:r>
      <w:proofErr w:type="spellEnd"/>
      <w:r w:rsidRPr="008F04A9">
        <w:rPr>
          <w:rFonts w:ascii="Cambria" w:hAnsi="Cambria" w:cs="Arial"/>
          <w:color w:val="000000" w:themeColor="text1"/>
          <w:sz w:val="28"/>
          <w:szCs w:val="28"/>
          <w:lang w:val="uk-UA"/>
        </w:rPr>
        <w:t xml:space="preserve">, В. </w:t>
      </w:r>
      <w:proofErr w:type="spellStart"/>
      <w:r w:rsidRPr="008F04A9">
        <w:rPr>
          <w:rFonts w:ascii="Cambria" w:hAnsi="Cambria" w:cs="Arial"/>
          <w:color w:val="000000" w:themeColor="text1"/>
          <w:sz w:val="28"/>
          <w:szCs w:val="28"/>
          <w:lang w:val="uk-UA"/>
        </w:rPr>
        <w:t>Пансков</w:t>
      </w:r>
      <w:proofErr w:type="spellEnd"/>
      <w:r w:rsidRPr="008F04A9">
        <w:rPr>
          <w:rFonts w:ascii="Cambria" w:hAnsi="Cambria" w:cs="Arial"/>
          <w:color w:val="000000" w:themeColor="text1"/>
          <w:sz w:val="28"/>
          <w:szCs w:val="28"/>
          <w:lang w:val="uk-UA"/>
        </w:rPr>
        <w:t xml:space="preserve">. </w:t>
      </w:r>
    </w:p>
    <w:p w:rsidR="008F04A9" w:rsidRPr="008F04A9" w:rsidRDefault="008F04A9" w:rsidP="00BB6117">
      <w:pPr>
        <w:shd w:val="clear" w:color="auto" w:fill="FFFFFF"/>
        <w:spacing w:line="288" w:lineRule="auto"/>
        <w:ind w:firstLine="720"/>
        <w:jc w:val="both"/>
        <w:rPr>
          <w:rFonts w:ascii="Cambria" w:hAnsi="Cambria" w:cs="Arial"/>
          <w:color w:val="000000" w:themeColor="text1"/>
          <w:sz w:val="28"/>
          <w:szCs w:val="28"/>
          <w:lang w:val="uk-UA"/>
        </w:rPr>
      </w:pPr>
    </w:p>
    <w:p w:rsidR="008F04A9" w:rsidRDefault="00BB6117" w:rsidP="00BB6117">
      <w:pPr>
        <w:shd w:val="clear" w:color="auto" w:fill="FFFFFF"/>
        <w:spacing w:line="288" w:lineRule="auto"/>
        <w:ind w:left="720" w:firstLine="357"/>
        <w:jc w:val="both"/>
        <w:rPr>
          <w:rFonts w:ascii="Cambria" w:hAnsi="Cambria" w:cs="Arial"/>
          <w:i/>
          <w:color w:val="000000" w:themeColor="text1"/>
          <w:sz w:val="28"/>
          <w:szCs w:val="28"/>
          <w:highlight w:val="red"/>
          <w:lang w:val="uk-UA"/>
        </w:rPr>
      </w:pPr>
      <w:r w:rsidRPr="008F04A9">
        <w:rPr>
          <w:rFonts w:ascii="Cambria" w:hAnsi="Cambria" w:cs="Arial"/>
          <w:i/>
          <w:color w:val="000000" w:themeColor="text1"/>
          <w:sz w:val="28"/>
          <w:szCs w:val="28"/>
          <w:highlight w:val="red"/>
          <w:lang w:val="uk-UA"/>
        </w:rPr>
        <w:t xml:space="preserve">Податкова політика </w:t>
      </w:r>
      <w:r w:rsidR="008F04A9">
        <w:rPr>
          <w:rFonts w:ascii="Cambria" w:hAnsi="Cambria" w:cs="Arial"/>
          <w:i/>
          <w:color w:val="000000" w:themeColor="text1"/>
          <w:sz w:val="28"/>
          <w:szCs w:val="28"/>
          <w:highlight w:val="red"/>
          <w:lang w:val="uk-UA"/>
        </w:rPr>
        <w:t>:</w:t>
      </w:r>
    </w:p>
    <w:p w:rsidR="00BB6117" w:rsidRDefault="00BB6117" w:rsidP="00BB6117">
      <w:pPr>
        <w:shd w:val="clear" w:color="auto" w:fill="FFFFFF"/>
        <w:spacing w:line="288" w:lineRule="auto"/>
        <w:ind w:left="720" w:firstLine="357"/>
        <w:jc w:val="both"/>
        <w:rPr>
          <w:rFonts w:ascii="Cambria" w:hAnsi="Cambria" w:cs="Arial"/>
          <w:i/>
          <w:color w:val="000000" w:themeColor="text1"/>
          <w:sz w:val="28"/>
          <w:szCs w:val="28"/>
          <w:highlight w:val="red"/>
          <w:lang w:val="uk-UA"/>
        </w:rPr>
      </w:pPr>
      <w:r w:rsidRPr="008F04A9">
        <w:rPr>
          <w:rFonts w:ascii="Cambria" w:hAnsi="Cambria" w:cs="Arial"/>
          <w:i/>
          <w:color w:val="000000" w:themeColor="text1"/>
          <w:sz w:val="28"/>
          <w:szCs w:val="28"/>
          <w:highlight w:val="red"/>
          <w:lang w:val="uk-UA"/>
        </w:rPr>
        <w:t xml:space="preserve"> комплекс заходів в області оподаткування, спрямованих на досягнення цілей поповнення бюджету держави </w:t>
      </w:r>
      <w:r w:rsidRPr="008F04A9">
        <w:rPr>
          <w:rFonts w:ascii="Cambria" w:hAnsi="Cambria" w:cs="Arial"/>
          <w:color w:val="000000" w:themeColor="text1"/>
          <w:sz w:val="28"/>
          <w:szCs w:val="28"/>
          <w:highlight w:val="red"/>
        </w:rPr>
        <w:t>[</w:t>
      </w:r>
      <w:r w:rsidRPr="008F04A9">
        <w:rPr>
          <w:rFonts w:ascii="Cambria" w:hAnsi="Cambria" w:cs="Arial"/>
          <w:color w:val="000000" w:themeColor="text1"/>
          <w:sz w:val="28"/>
          <w:szCs w:val="28"/>
          <w:highlight w:val="red"/>
          <w:lang w:val="uk-UA"/>
        </w:rPr>
        <w:t>1</w:t>
      </w:r>
      <w:r w:rsidRPr="008F04A9">
        <w:rPr>
          <w:rFonts w:ascii="Cambria" w:hAnsi="Cambria" w:cs="Arial"/>
          <w:color w:val="000000" w:themeColor="text1"/>
          <w:sz w:val="28"/>
          <w:szCs w:val="28"/>
          <w:highlight w:val="red"/>
        </w:rPr>
        <w:t>]</w:t>
      </w:r>
      <w:r w:rsidRPr="008F04A9">
        <w:rPr>
          <w:rFonts w:ascii="Cambria" w:hAnsi="Cambria" w:cs="Arial"/>
          <w:i/>
          <w:color w:val="000000" w:themeColor="text1"/>
          <w:sz w:val="28"/>
          <w:szCs w:val="28"/>
          <w:highlight w:val="red"/>
          <w:lang w:val="uk-UA"/>
        </w:rPr>
        <w:t>.</w:t>
      </w:r>
    </w:p>
    <w:p w:rsidR="008F04A9" w:rsidRPr="008F04A9" w:rsidRDefault="008F04A9" w:rsidP="00BB6117">
      <w:pPr>
        <w:shd w:val="clear" w:color="auto" w:fill="FFFFFF"/>
        <w:spacing w:line="288" w:lineRule="auto"/>
        <w:ind w:left="720" w:firstLine="357"/>
        <w:jc w:val="both"/>
        <w:rPr>
          <w:rFonts w:ascii="Cambria" w:hAnsi="Cambria" w:cs="Arial"/>
          <w:i/>
          <w:color w:val="000000" w:themeColor="text1"/>
          <w:sz w:val="28"/>
          <w:szCs w:val="28"/>
          <w:highlight w:val="red"/>
          <w:lang w:val="uk-UA"/>
        </w:rPr>
      </w:pPr>
    </w:p>
    <w:p w:rsidR="008F04A9" w:rsidRDefault="00BB6117" w:rsidP="00BB6117">
      <w:pPr>
        <w:shd w:val="clear" w:color="auto" w:fill="FFFFFF"/>
        <w:spacing w:line="288" w:lineRule="auto"/>
        <w:ind w:left="720" w:firstLine="360"/>
        <w:jc w:val="both"/>
        <w:rPr>
          <w:rFonts w:ascii="Cambria" w:hAnsi="Cambria" w:cs="Arial"/>
          <w:i/>
          <w:color w:val="000000" w:themeColor="text1"/>
          <w:sz w:val="28"/>
          <w:szCs w:val="28"/>
          <w:highlight w:val="red"/>
          <w:lang w:val="uk-UA"/>
        </w:rPr>
      </w:pPr>
      <w:r w:rsidRPr="008F04A9">
        <w:rPr>
          <w:rFonts w:ascii="Cambria" w:hAnsi="Cambria" w:cs="Arial"/>
          <w:i/>
          <w:color w:val="000000" w:themeColor="text1"/>
          <w:sz w:val="28"/>
          <w:szCs w:val="28"/>
          <w:highlight w:val="red"/>
          <w:lang w:val="uk-UA"/>
        </w:rPr>
        <w:t xml:space="preserve">Податкова політика </w:t>
      </w:r>
      <w:r w:rsidR="008F04A9">
        <w:rPr>
          <w:rFonts w:ascii="Cambria" w:hAnsi="Cambria" w:cs="Arial"/>
          <w:i/>
          <w:color w:val="000000" w:themeColor="text1"/>
          <w:sz w:val="28"/>
          <w:szCs w:val="28"/>
          <w:highlight w:val="red"/>
          <w:lang w:val="uk-UA"/>
        </w:rPr>
        <w:t>:</w:t>
      </w:r>
    </w:p>
    <w:p w:rsidR="00BB6117" w:rsidRDefault="00BB6117" w:rsidP="00BB6117">
      <w:pPr>
        <w:shd w:val="clear" w:color="auto" w:fill="FFFFFF"/>
        <w:spacing w:line="288" w:lineRule="auto"/>
        <w:ind w:left="720" w:firstLine="360"/>
        <w:jc w:val="both"/>
        <w:rPr>
          <w:rFonts w:ascii="Cambria" w:hAnsi="Cambria" w:cs="Arial"/>
          <w:i/>
          <w:color w:val="000000" w:themeColor="text1"/>
          <w:sz w:val="28"/>
          <w:szCs w:val="28"/>
          <w:lang w:val="uk-UA"/>
        </w:rPr>
      </w:pPr>
      <w:r w:rsidRPr="008F04A9">
        <w:rPr>
          <w:rFonts w:ascii="Cambria" w:hAnsi="Cambria" w:cs="Arial"/>
          <w:i/>
          <w:color w:val="000000" w:themeColor="text1"/>
          <w:sz w:val="28"/>
          <w:szCs w:val="28"/>
          <w:highlight w:val="red"/>
          <w:lang w:val="uk-UA"/>
        </w:rPr>
        <w:t xml:space="preserve"> сукупність економічних, фінансових і правових заходів держави з формування податкової системи країни з метою забезпечення фінансових потреб держави, окремих соціальних груп суспільства, а також розвитку економіки країни за рахунок перерозподілу фінансових ресурсів </w:t>
      </w:r>
      <w:r w:rsidRPr="008F04A9">
        <w:rPr>
          <w:rFonts w:ascii="Cambria" w:hAnsi="Cambria" w:cs="Arial"/>
          <w:color w:val="000000" w:themeColor="text1"/>
          <w:sz w:val="28"/>
          <w:szCs w:val="28"/>
          <w:highlight w:val="red"/>
          <w:lang w:val="uk-UA"/>
        </w:rPr>
        <w:t>[80]</w:t>
      </w:r>
      <w:r w:rsidRPr="008F04A9">
        <w:rPr>
          <w:rFonts w:ascii="Cambria" w:hAnsi="Cambria" w:cs="Arial"/>
          <w:i/>
          <w:color w:val="000000" w:themeColor="text1"/>
          <w:sz w:val="28"/>
          <w:szCs w:val="28"/>
          <w:highlight w:val="red"/>
          <w:lang w:val="uk-UA"/>
        </w:rPr>
        <w:t>.</w:t>
      </w:r>
    </w:p>
    <w:p w:rsidR="008F04A9" w:rsidRPr="008F04A9" w:rsidRDefault="008F04A9" w:rsidP="00BB6117">
      <w:pPr>
        <w:shd w:val="clear" w:color="auto" w:fill="FFFFFF"/>
        <w:spacing w:line="288" w:lineRule="auto"/>
        <w:ind w:left="720" w:firstLine="360"/>
        <w:jc w:val="both"/>
        <w:rPr>
          <w:rFonts w:ascii="Cambria" w:hAnsi="Cambria" w:cs="Arial"/>
          <w:i/>
          <w:color w:val="000000" w:themeColor="text1"/>
          <w:sz w:val="28"/>
          <w:szCs w:val="28"/>
          <w:lang w:val="uk-UA"/>
        </w:rPr>
      </w:pPr>
    </w:p>
    <w:p w:rsidR="00BB6117" w:rsidRDefault="00BB6117" w:rsidP="00BB6117">
      <w:pPr>
        <w:shd w:val="clear" w:color="auto" w:fill="FFFFFF"/>
        <w:spacing w:line="288" w:lineRule="auto"/>
        <w:ind w:firstLine="709"/>
        <w:jc w:val="both"/>
        <w:rPr>
          <w:rFonts w:ascii="Cambria" w:hAnsi="Cambria" w:cs="Arial"/>
          <w:color w:val="000000" w:themeColor="text1"/>
          <w:sz w:val="28"/>
          <w:szCs w:val="28"/>
          <w:lang w:val="uk-UA"/>
        </w:rPr>
      </w:pPr>
      <w:r w:rsidRPr="008F04A9">
        <w:rPr>
          <w:rFonts w:ascii="Cambria" w:hAnsi="Cambria" w:cs="Arial"/>
          <w:i/>
          <w:color w:val="000000" w:themeColor="text1"/>
          <w:sz w:val="28"/>
          <w:szCs w:val="28"/>
          <w:lang w:val="uk-UA"/>
        </w:rPr>
        <w:t>Третій підхід</w:t>
      </w:r>
      <w:r w:rsidRPr="008F04A9">
        <w:rPr>
          <w:rFonts w:ascii="Cambria" w:hAnsi="Cambria" w:cs="Arial"/>
          <w:color w:val="000000" w:themeColor="text1"/>
          <w:sz w:val="28"/>
          <w:szCs w:val="28"/>
          <w:lang w:val="uk-UA"/>
        </w:rPr>
        <w:t xml:space="preserve"> характеризується визначенням податкової політики через розкриття її як сегмента або складової частини політики більш високого рівня. Явний його недолік – розкриття одного поняття за допомогою відсилання до модифікації аналога. Незважаючи на те, що вноситься спрощення сприйняття дефініції, методологічно це виглядає не досить коректним. Однак за своїм контекстом дані визначення є </w:t>
      </w:r>
      <w:r w:rsidRPr="008F04A9">
        <w:rPr>
          <w:rFonts w:ascii="Cambria" w:hAnsi="Cambria" w:cs="Arial"/>
          <w:color w:val="000000" w:themeColor="text1"/>
          <w:sz w:val="28"/>
          <w:szCs w:val="28"/>
          <w:lang w:val="uk-UA"/>
        </w:rPr>
        <w:lastRenderedPageBreak/>
        <w:t xml:space="preserve">багатшими, ніж ті, що використані в попередніх підходах – вони містять певні цільові стратегічні орієнтири, перспективні вимоги та (або) рамкові обмеження цієї політики. </w:t>
      </w:r>
    </w:p>
    <w:p w:rsidR="008F04A9" w:rsidRPr="008F04A9" w:rsidRDefault="008F04A9" w:rsidP="00BB6117">
      <w:pPr>
        <w:shd w:val="clear" w:color="auto" w:fill="FFFFFF"/>
        <w:spacing w:line="288" w:lineRule="auto"/>
        <w:ind w:firstLine="709"/>
        <w:jc w:val="both"/>
        <w:rPr>
          <w:rFonts w:ascii="Cambria" w:hAnsi="Cambria" w:cs="Arial"/>
          <w:color w:val="000000" w:themeColor="text1"/>
          <w:sz w:val="28"/>
          <w:szCs w:val="28"/>
          <w:lang w:val="uk-UA"/>
        </w:rPr>
      </w:pPr>
    </w:p>
    <w:p w:rsidR="008F04A9" w:rsidRDefault="00BB6117" w:rsidP="00BB6117">
      <w:pPr>
        <w:shd w:val="clear" w:color="auto" w:fill="FFFFFF"/>
        <w:spacing w:line="288" w:lineRule="auto"/>
        <w:ind w:left="720" w:firstLine="357"/>
        <w:jc w:val="both"/>
        <w:rPr>
          <w:rFonts w:ascii="Cambria" w:hAnsi="Cambria" w:cs="Arial"/>
          <w:i/>
          <w:color w:val="000000" w:themeColor="text1"/>
          <w:sz w:val="28"/>
          <w:szCs w:val="28"/>
          <w:highlight w:val="red"/>
          <w:lang w:val="uk-UA"/>
        </w:rPr>
      </w:pPr>
      <w:r w:rsidRPr="008F04A9">
        <w:rPr>
          <w:rFonts w:ascii="Cambria" w:hAnsi="Cambria" w:cs="Arial"/>
          <w:i/>
          <w:color w:val="000000" w:themeColor="text1"/>
          <w:sz w:val="28"/>
          <w:szCs w:val="28"/>
          <w:highlight w:val="red"/>
          <w:lang w:val="uk-UA"/>
        </w:rPr>
        <w:t xml:space="preserve">Податкова політика </w:t>
      </w:r>
      <w:r w:rsidR="008F04A9">
        <w:rPr>
          <w:rFonts w:ascii="Cambria" w:hAnsi="Cambria" w:cs="Arial"/>
          <w:i/>
          <w:color w:val="000000" w:themeColor="text1"/>
          <w:sz w:val="28"/>
          <w:szCs w:val="28"/>
          <w:highlight w:val="red"/>
          <w:lang w:val="uk-UA"/>
        </w:rPr>
        <w:t>:</w:t>
      </w:r>
    </w:p>
    <w:p w:rsidR="00BB6117" w:rsidRDefault="00BB6117" w:rsidP="00BB6117">
      <w:pPr>
        <w:shd w:val="clear" w:color="auto" w:fill="FFFFFF"/>
        <w:spacing w:line="288" w:lineRule="auto"/>
        <w:ind w:left="720" w:firstLine="357"/>
        <w:jc w:val="both"/>
        <w:rPr>
          <w:rFonts w:ascii="Cambria" w:hAnsi="Cambria" w:cs="Arial"/>
          <w:i/>
          <w:color w:val="000000" w:themeColor="text1"/>
          <w:sz w:val="28"/>
          <w:szCs w:val="28"/>
          <w:highlight w:val="red"/>
          <w:lang w:val="uk-UA"/>
        </w:rPr>
      </w:pPr>
      <w:r w:rsidRPr="008F04A9">
        <w:rPr>
          <w:rFonts w:ascii="Cambria" w:hAnsi="Cambria" w:cs="Arial"/>
          <w:i/>
          <w:color w:val="000000" w:themeColor="text1"/>
          <w:sz w:val="28"/>
          <w:szCs w:val="28"/>
          <w:highlight w:val="red"/>
          <w:lang w:val="uk-UA"/>
        </w:rPr>
        <w:t xml:space="preserve"> це частина економічної політики держави, що є комплексом заходів (перш за все в частині формування нормативно-правової бази) щодо вдосконалення податкової системи країни на основі стратегічної концепції розвитку податкової системи </w:t>
      </w:r>
      <w:r w:rsidRPr="008F04A9">
        <w:rPr>
          <w:rFonts w:ascii="Cambria" w:hAnsi="Cambria" w:cs="Arial"/>
          <w:color w:val="000000" w:themeColor="text1"/>
          <w:sz w:val="28"/>
          <w:szCs w:val="28"/>
          <w:highlight w:val="red"/>
        </w:rPr>
        <w:t>[</w:t>
      </w:r>
      <w:r w:rsidRPr="008F04A9">
        <w:rPr>
          <w:rFonts w:ascii="Cambria" w:hAnsi="Cambria" w:cs="Arial"/>
          <w:color w:val="000000" w:themeColor="text1"/>
          <w:sz w:val="28"/>
          <w:szCs w:val="28"/>
          <w:highlight w:val="red"/>
          <w:lang w:val="uk-UA"/>
        </w:rPr>
        <w:t>151</w:t>
      </w:r>
      <w:r w:rsidRPr="008F04A9">
        <w:rPr>
          <w:rFonts w:ascii="Cambria" w:hAnsi="Cambria" w:cs="Arial"/>
          <w:color w:val="000000" w:themeColor="text1"/>
          <w:sz w:val="28"/>
          <w:szCs w:val="28"/>
          <w:highlight w:val="red"/>
        </w:rPr>
        <w:t>]</w:t>
      </w:r>
      <w:r w:rsidRPr="008F04A9">
        <w:rPr>
          <w:rFonts w:ascii="Cambria" w:hAnsi="Cambria" w:cs="Arial"/>
          <w:i/>
          <w:color w:val="000000" w:themeColor="text1"/>
          <w:sz w:val="28"/>
          <w:szCs w:val="28"/>
          <w:highlight w:val="red"/>
          <w:lang w:val="uk-UA"/>
        </w:rPr>
        <w:t>.</w:t>
      </w:r>
    </w:p>
    <w:p w:rsidR="008F04A9" w:rsidRPr="008F04A9" w:rsidRDefault="008F04A9" w:rsidP="00BB6117">
      <w:pPr>
        <w:shd w:val="clear" w:color="auto" w:fill="FFFFFF"/>
        <w:spacing w:line="288" w:lineRule="auto"/>
        <w:ind w:left="720" w:firstLine="357"/>
        <w:jc w:val="both"/>
        <w:rPr>
          <w:rFonts w:ascii="Cambria" w:hAnsi="Cambria" w:cs="Arial"/>
          <w:i/>
          <w:color w:val="000000" w:themeColor="text1"/>
          <w:sz w:val="28"/>
          <w:szCs w:val="28"/>
          <w:highlight w:val="red"/>
          <w:lang w:val="uk-UA"/>
        </w:rPr>
      </w:pPr>
    </w:p>
    <w:p w:rsidR="008F04A9" w:rsidRDefault="00BB6117" w:rsidP="00BB6117">
      <w:pPr>
        <w:shd w:val="clear" w:color="auto" w:fill="FFFFFF"/>
        <w:spacing w:after="120" w:line="288" w:lineRule="auto"/>
        <w:ind w:left="720" w:firstLine="357"/>
        <w:jc w:val="both"/>
        <w:rPr>
          <w:rFonts w:ascii="Cambria" w:hAnsi="Cambria" w:cs="Arial"/>
          <w:i/>
          <w:color w:val="000000" w:themeColor="text1"/>
          <w:sz w:val="28"/>
          <w:szCs w:val="28"/>
          <w:highlight w:val="red"/>
          <w:lang w:val="uk-UA"/>
        </w:rPr>
      </w:pPr>
      <w:r w:rsidRPr="008F04A9">
        <w:rPr>
          <w:rFonts w:ascii="Cambria" w:hAnsi="Cambria" w:cs="Arial"/>
          <w:i/>
          <w:color w:val="000000" w:themeColor="text1"/>
          <w:sz w:val="28"/>
          <w:szCs w:val="28"/>
          <w:highlight w:val="red"/>
          <w:lang w:val="uk-UA"/>
        </w:rPr>
        <w:t xml:space="preserve">Податкова політика </w:t>
      </w:r>
      <w:r w:rsidR="008F04A9">
        <w:rPr>
          <w:rFonts w:ascii="Cambria" w:hAnsi="Cambria" w:cs="Arial"/>
          <w:i/>
          <w:color w:val="000000" w:themeColor="text1"/>
          <w:sz w:val="28"/>
          <w:szCs w:val="28"/>
          <w:highlight w:val="red"/>
          <w:lang w:val="uk-UA"/>
        </w:rPr>
        <w:t>:</w:t>
      </w:r>
    </w:p>
    <w:p w:rsidR="00BB6117" w:rsidRPr="008F04A9" w:rsidRDefault="00BB6117" w:rsidP="00BB6117">
      <w:pPr>
        <w:shd w:val="clear" w:color="auto" w:fill="FFFFFF"/>
        <w:spacing w:after="120" w:line="288" w:lineRule="auto"/>
        <w:ind w:left="720" w:firstLine="357"/>
        <w:jc w:val="both"/>
        <w:rPr>
          <w:rFonts w:ascii="Cambria" w:hAnsi="Cambria" w:cs="Arial"/>
          <w:color w:val="000000" w:themeColor="text1"/>
          <w:sz w:val="28"/>
          <w:szCs w:val="28"/>
          <w:lang w:val="uk-UA"/>
        </w:rPr>
      </w:pPr>
      <w:r w:rsidRPr="008F04A9">
        <w:rPr>
          <w:rFonts w:ascii="Cambria" w:hAnsi="Cambria" w:cs="Arial"/>
          <w:i/>
          <w:color w:val="000000" w:themeColor="text1"/>
          <w:sz w:val="28"/>
          <w:szCs w:val="28"/>
          <w:highlight w:val="red"/>
          <w:lang w:val="uk-UA"/>
        </w:rPr>
        <w:t xml:space="preserve"> складова частина соціально-економічної політики держави, орієнтована на формування такої податкової системи, яка буде стимулювати накопичення та раціональне використання національного багатства країни, сприяти гармонізації інтересів економіки і суспільства, і тим самим забезпечувати соціально-економічний прогрес суспільства </w:t>
      </w:r>
      <w:r w:rsidRPr="008F04A9">
        <w:rPr>
          <w:rFonts w:ascii="Cambria" w:hAnsi="Cambria" w:cs="Arial"/>
          <w:color w:val="000000" w:themeColor="text1"/>
          <w:sz w:val="28"/>
          <w:szCs w:val="28"/>
          <w:highlight w:val="red"/>
          <w:lang w:val="uk-UA"/>
        </w:rPr>
        <w:t>[62].</w:t>
      </w:r>
      <w:r w:rsidRPr="008F04A9">
        <w:rPr>
          <w:rFonts w:ascii="Cambria" w:hAnsi="Cambria" w:cs="Arial"/>
          <w:color w:val="000000" w:themeColor="text1"/>
          <w:sz w:val="28"/>
          <w:szCs w:val="28"/>
          <w:lang w:val="uk-UA"/>
        </w:rPr>
        <w:t xml:space="preserve"> </w:t>
      </w:r>
    </w:p>
    <w:p w:rsidR="00BB6117" w:rsidRPr="008F04A9" w:rsidRDefault="00BB6117" w:rsidP="00BB6117">
      <w:pPr>
        <w:widowControl w:val="0"/>
        <w:shd w:val="clear" w:color="auto" w:fill="FFFFFF"/>
        <w:spacing w:after="120" w:line="288" w:lineRule="auto"/>
        <w:ind w:firstLine="720"/>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Для більш адекватного формулювання визначення кожної з політик виділимо їх основну мету, суб'єктів і об'єкт (табл. 2.1). </w:t>
      </w:r>
    </w:p>
    <w:p w:rsidR="00D71088" w:rsidRPr="008F04A9" w:rsidRDefault="00D71088" w:rsidP="00D71088">
      <w:pPr>
        <w:shd w:val="clear" w:color="auto" w:fill="FFFFFF"/>
        <w:spacing w:line="288" w:lineRule="auto"/>
        <w:ind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Ключове значення для умов України мають загальнодержавний, місцевий та корпоративний рівні.</w:t>
      </w:r>
    </w:p>
    <w:p w:rsidR="00BB6117" w:rsidRPr="008F04A9" w:rsidRDefault="00BB6117" w:rsidP="00BB6117">
      <w:pPr>
        <w:shd w:val="clear" w:color="auto" w:fill="FFFFFF"/>
        <w:spacing w:line="288" w:lineRule="auto"/>
        <w:ind w:left="720" w:firstLine="357"/>
        <w:jc w:val="right"/>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Таблиця 2.1</w:t>
      </w:r>
    </w:p>
    <w:p w:rsidR="00BB6117" w:rsidRPr="008F04A9" w:rsidRDefault="00BB6117" w:rsidP="00BB6117">
      <w:pPr>
        <w:shd w:val="clear" w:color="auto" w:fill="FFFFFF"/>
        <w:ind w:firstLine="720"/>
        <w:jc w:val="center"/>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Деталізація рівнів податкової політики</w:t>
      </w:r>
    </w:p>
    <w:p w:rsidR="00BB6117" w:rsidRPr="008F04A9" w:rsidRDefault="00BB6117" w:rsidP="00BB6117">
      <w:pPr>
        <w:shd w:val="clear" w:color="auto" w:fill="FFFFFF"/>
        <w:ind w:firstLine="720"/>
        <w:jc w:val="center"/>
        <w:rPr>
          <w:rFonts w:ascii="Cambria" w:hAnsi="Cambria" w:cs="Arial"/>
          <w:color w:val="000000" w:themeColor="text1"/>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2404"/>
        <w:gridCol w:w="2807"/>
        <w:gridCol w:w="2214"/>
        <w:gridCol w:w="2322"/>
      </w:tblGrid>
      <w:tr w:rsidR="00BB6117" w:rsidRPr="000260A6" w:rsidTr="00CF12A3">
        <w:tc>
          <w:tcPr>
            <w:tcW w:w="2404" w:type="dxa"/>
          </w:tcPr>
          <w:p w:rsidR="00BB6117" w:rsidRPr="000260A6" w:rsidRDefault="00BB6117" w:rsidP="00CF12A3">
            <w:pPr>
              <w:shd w:val="clear" w:color="auto" w:fill="FFFFFF"/>
              <w:jc w:val="center"/>
              <w:rPr>
                <w:rFonts w:ascii="Cambria" w:hAnsi="Cambria" w:cs="Arial"/>
                <w:b/>
                <w:color w:val="000000" w:themeColor="text1"/>
                <w:lang w:val="uk-UA"/>
              </w:rPr>
            </w:pPr>
            <w:r w:rsidRPr="000260A6">
              <w:rPr>
                <w:rFonts w:ascii="Cambria" w:hAnsi="Cambria" w:cs="Arial"/>
                <w:b/>
                <w:color w:val="000000" w:themeColor="text1"/>
                <w:lang w:val="uk-UA"/>
              </w:rPr>
              <w:t xml:space="preserve">Рівень </w:t>
            </w:r>
          </w:p>
        </w:tc>
        <w:tc>
          <w:tcPr>
            <w:tcW w:w="2807" w:type="dxa"/>
          </w:tcPr>
          <w:p w:rsidR="00BB6117" w:rsidRPr="000260A6" w:rsidRDefault="000260A6" w:rsidP="00CF12A3">
            <w:pPr>
              <w:shd w:val="clear" w:color="auto" w:fill="FFFFFF"/>
              <w:jc w:val="center"/>
              <w:rPr>
                <w:rFonts w:ascii="Cambria" w:hAnsi="Cambria" w:cs="Arial"/>
                <w:b/>
                <w:color w:val="000000" w:themeColor="text1"/>
                <w:lang w:val="uk-UA"/>
              </w:rPr>
            </w:pPr>
            <w:r w:rsidRPr="000260A6">
              <w:rPr>
                <w:rFonts w:ascii="Cambria" w:hAnsi="Cambria" w:cs="Arial"/>
                <w:b/>
                <w:color w:val="000000" w:themeColor="text1"/>
                <w:lang w:val="uk-UA"/>
              </w:rPr>
              <w:t>М</w:t>
            </w:r>
            <w:r w:rsidR="00BB6117" w:rsidRPr="000260A6">
              <w:rPr>
                <w:rFonts w:ascii="Cambria" w:hAnsi="Cambria" w:cs="Arial"/>
                <w:b/>
                <w:color w:val="000000" w:themeColor="text1"/>
                <w:lang w:val="uk-UA"/>
              </w:rPr>
              <w:t>ета</w:t>
            </w:r>
          </w:p>
        </w:tc>
        <w:tc>
          <w:tcPr>
            <w:tcW w:w="2214" w:type="dxa"/>
          </w:tcPr>
          <w:p w:rsidR="00BB6117" w:rsidRPr="000260A6" w:rsidRDefault="00BB6117" w:rsidP="00CF12A3">
            <w:pPr>
              <w:shd w:val="clear" w:color="auto" w:fill="FFFFFF"/>
              <w:jc w:val="center"/>
              <w:rPr>
                <w:rFonts w:ascii="Cambria" w:hAnsi="Cambria" w:cs="Arial"/>
                <w:b/>
                <w:color w:val="000000" w:themeColor="text1"/>
                <w:lang w:val="uk-UA"/>
              </w:rPr>
            </w:pPr>
            <w:r w:rsidRPr="000260A6">
              <w:rPr>
                <w:rFonts w:ascii="Cambria" w:hAnsi="Cambria" w:cs="Arial"/>
                <w:b/>
                <w:color w:val="000000" w:themeColor="text1"/>
                <w:lang w:val="uk-UA"/>
              </w:rPr>
              <w:t>Суб'єкт</w:t>
            </w:r>
          </w:p>
        </w:tc>
        <w:tc>
          <w:tcPr>
            <w:tcW w:w="2322" w:type="dxa"/>
          </w:tcPr>
          <w:p w:rsidR="00BB6117" w:rsidRPr="000260A6" w:rsidRDefault="00BB6117" w:rsidP="00CF12A3">
            <w:pPr>
              <w:shd w:val="clear" w:color="auto" w:fill="FFFFFF"/>
              <w:jc w:val="center"/>
              <w:rPr>
                <w:rFonts w:ascii="Cambria" w:hAnsi="Cambria" w:cs="Arial"/>
                <w:b/>
                <w:color w:val="000000" w:themeColor="text1"/>
                <w:lang w:val="uk-UA"/>
              </w:rPr>
            </w:pPr>
            <w:r w:rsidRPr="000260A6">
              <w:rPr>
                <w:rFonts w:ascii="Cambria" w:hAnsi="Cambria" w:cs="Arial"/>
                <w:b/>
                <w:color w:val="000000" w:themeColor="text1"/>
                <w:lang w:val="uk-UA"/>
              </w:rPr>
              <w:t>Об'єкт</w:t>
            </w:r>
          </w:p>
        </w:tc>
      </w:tr>
      <w:tr w:rsidR="00BB6117" w:rsidRPr="000260A6" w:rsidTr="00CF12A3">
        <w:tc>
          <w:tcPr>
            <w:tcW w:w="2404" w:type="dxa"/>
          </w:tcPr>
          <w:p w:rsidR="00BB6117" w:rsidRPr="000260A6" w:rsidRDefault="00BB6117" w:rsidP="00CF12A3">
            <w:pPr>
              <w:shd w:val="clear" w:color="auto" w:fill="FFFFFF"/>
              <w:rPr>
                <w:rFonts w:ascii="Cambria" w:hAnsi="Cambria" w:cs="Arial"/>
                <w:i/>
                <w:color w:val="000000" w:themeColor="text1"/>
                <w:lang w:val="uk-UA"/>
              </w:rPr>
            </w:pPr>
            <w:r w:rsidRPr="000260A6">
              <w:rPr>
                <w:rFonts w:ascii="Cambria" w:hAnsi="Cambria" w:cs="Arial"/>
                <w:i/>
                <w:color w:val="000000" w:themeColor="text1"/>
                <w:lang w:val="uk-UA"/>
              </w:rPr>
              <w:t>Загальнодержавний (федеральний)</w:t>
            </w:r>
          </w:p>
        </w:tc>
        <w:tc>
          <w:tcPr>
            <w:tcW w:w="2807" w:type="dxa"/>
          </w:tcPr>
          <w:p w:rsidR="00BB6117" w:rsidRPr="000260A6" w:rsidRDefault="00BB6117" w:rsidP="00CF12A3">
            <w:pPr>
              <w:shd w:val="clear" w:color="auto" w:fill="FFFFFF"/>
              <w:jc w:val="both"/>
              <w:rPr>
                <w:rFonts w:ascii="Cambria" w:hAnsi="Cambria" w:cs="Arial"/>
                <w:color w:val="000000" w:themeColor="text1"/>
                <w:lang w:val="uk-UA"/>
              </w:rPr>
            </w:pPr>
            <w:r w:rsidRPr="000260A6">
              <w:rPr>
                <w:rFonts w:ascii="Cambria" w:hAnsi="Cambria" w:cs="Arial"/>
                <w:color w:val="000000" w:themeColor="text1"/>
                <w:lang w:val="uk-UA" w:eastAsia="uk-UA"/>
              </w:rPr>
              <w:t>Стійке забезпечення дохідної частини консолідованого бюджету країни</w:t>
            </w:r>
          </w:p>
        </w:tc>
        <w:tc>
          <w:tcPr>
            <w:tcW w:w="2214" w:type="dxa"/>
          </w:tcPr>
          <w:p w:rsidR="00BB6117" w:rsidRPr="000260A6" w:rsidRDefault="00BB6117" w:rsidP="00CF12A3">
            <w:pPr>
              <w:shd w:val="clear" w:color="auto" w:fill="FFFFFF"/>
              <w:jc w:val="both"/>
              <w:rPr>
                <w:rFonts w:ascii="Cambria" w:hAnsi="Cambria" w:cs="Arial"/>
                <w:color w:val="000000" w:themeColor="text1"/>
                <w:lang w:val="uk-UA"/>
              </w:rPr>
            </w:pPr>
            <w:r w:rsidRPr="000260A6">
              <w:rPr>
                <w:rFonts w:ascii="Cambria" w:hAnsi="Cambria" w:cs="Arial"/>
                <w:color w:val="000000" w:themeColor="text1"/>
                <w:lang w:val="uk-UA" w:eastAsia="uk-UA"/>
              </w:rPr>
              <w:t>Президент, Верховна Рада України, Кабінет Міністрів України</w:t>
            </w:r>
          </w:p>
        </w:tc>
        <w:tc>
          <w:tcPr>
            <w:tcW w:w="2322" w:type="dxa"/>
          </w:tcPr>
          <w:p w:rsidR="00BB6117" w:rsidRPr="000260A6" w:rsidRDefault="00BB6117" w:rsidP="00CF12A3">
            <w:pPr>
              <w:shd w:val="clear" w:color="auto" w:fill="FFFFFF"/>
              <w:jc w:val="both"/>
              <w:rPr>
                <w:rFonts w:ascii="Cambria" w:hAnsi="Cambria" w:cs="Arial"/>
                <w:color w:val="000000" w:themeColor="text1"/>
                <w:lang w:val="uk-UA"/>
              </w:rPr>
            </w:pPr>
            <w:r w:rsidRPr="000260A6">
              <w:rPr>
                <w:rFonts w:ascii="Cambria" w:hAnsi="Cambria" w:cs="Arial"/>
                <w:color w:val="000000" w:themeColor="text1"/>
                <w:lang w:val="uk-UA"/>
              </w:rPr>
              <w:t>Податкова система країни</w:t>
            </w:r>
          </w:p>
        </w:tc>
      </w:tr>
      <w:tr w:rsidR="00BB6117" w:rsidRPr="000260A6" w:rsidTr="00CF12A3">
        <w:tc>
          <w:tcPr>
            <w:tcW w:w="2404" w:type="dxa"/>
          </w:tcPr>
          <w:p w:rsidR="00BB6117" w:rsidRPr="000260A6" w:rsidRDefault="00BB6117" w:rsidP="00CF12A3">
            <w:pPr>
              <w:shd w:val="clear" w:color="auto" w:fill="FFFFFF"/>
              <w:rPr>
                <w:rFonts w:ascii="Cambria" w:hAnsi="Cambria" w:cs="Arial"/>
                <w:i/>
                <w:color w:val="000000" w:themeColor="text1"/>
                <w:lang w:val="uk-UA"/>
              </w:rPr>
            </w:pPr>
            <w:r w:rsidRPr="000260A6">
              <w:rPr>
                <w:rFonts w:ascii="Cambria" w:hAnsi="Cambria" w:cs="Arial"/>
                <w:i/>
                <w:color w:val="000000" w:themeColor="text1"/>
                <w:lang w:val="uk-UA"/>
              </w:rPr>
              <w:t xml:space="preserve">Регіональний (для країн з </w:t>
            </w:r>
            <w:proofErr w:type="spellStart"/>
            <w:r w:rsidRPr="000260A6">
              <w:rPr>
                <w:rFonts w:ascii="Cambria" w:hAnsi="Cambria" w:cs="Arial"/>
                <w:i/>
                <w:color w:val="000000" w:themeColor="text1"/>
                <w:lang w:val="uk-UA"/>
              </w:rPr>
              <w:t>федератив-ним</w:t>
            </w:r>
            <w:proofErr w:type="spellEnd"/>
            <w:r w:rsidRPr="000260A6">
              <w:rPr>
                <w:rFonts w:ascii="Cambria" w:hAnsi="Cambria" w:cs="Arial"/>
                <w:i/>
                <w:color w:val="000000" w:themeColor="text1"/>
                <w:lang w:val="uk-UA"/>
              </w:rPr>
              <w:t xml:space="preserve"> устроєм), в Україні – АР Крим</w:t>
            </w:r>
          </w:p>
        </w:tc>
        <w:tc>
          <w:tcPr>
            <w:tcW w:w="2807" w:type="dxa"/>
          </w:tcPr>
          <w:p w:rsidR="00BB6117" w:rsidRPr="000260A6" w:rsidRDefault="00BB6117" w:rsidP="00CF12A3">
            <w:pPr>
              <w:shd w:val="clear" w:color="auto" w:fill="FFFFFF"/>
              <w:jc w:val="both"/>
              <w:rPr>
                <w:rFonts w:ascii="Cambria" w:hAnsi="Cambria" w:cs="Arial"/>
                <w:color w:val="000000" w:themeColor="text1"/>
                <w:lang w:val="uk-UA"/>
              </w:rPr>
            </w:pPr>
            <w:r w:rsidRPr="000260A6">
              <w:rPr>
                <w:rFonts w:ascii="Cambria" w:hAnsi="Cambria" w:cs="Arial"/>
                <w:color w:val="000000" w:themeColor="text1"/>
                <w:lang w:val="uk-UA" w:eastAsia="uk-UA"/>
              </w:rPr>
              <w:t>Стійке забезпечення дохідної частини консолідованого бюджету регіону</w:t>
            </w:r>
          </w:p>
        </w:tc>
        <w:tc>
          <w:tcPr>
            <w:tcW w:w="2214" w:type="dxa"/>
          </w:tcPr>
          <w:p w:rsidR="00BB6117" w:rsidRPr="000260A6" w:rsidRDefault="00BB6117" w:rsidP="00CF12A3">
            <w:pPr>
              <w:shd w:val="clear" w:color="auto" w:fill="FFFFFF"/>
              <w:rPr>
                <w:rFonts w:ascii="Cambria" w:hAnsi="Cambria" w:cs="Arial"/>
                <w:color w:val="000000" w:themeColor="text1"/>
                <w:lang w:val="uk-UA"/>
              </w:rPr>
            </w:pPr>
            <w:r w:rsidRPr="000260A6">
              <w:rPr>
                <w:rFonts w:ascii="Cambria" w:hAnsi="Cambria" w:cs="Arial"/>
                <w:color w:val="000000" w:themeColor="text1"/>
                <w:lang w:val="uk-UA"/>
              </w:rPr>
              <w:t xml:space="preserve">Голова регіону, </w:t>
            </w:r>
            <w:r w:rsidRPr="000260A6">
              <w:rPr>
                <w:rFonts w:ascii="Cambria" w:hAnsi="Cambria" w:cs="Arial"/>
                <w:color w:val="000000" w:themeColor="text1"/>
                <w:lang w:val="uk-UA" w:eastAsia="uk-UA"/>
              </w:rPr>
              <w:t>Законодавчі збори, Уряд регіону</w:t>
            </w:r>
          </w:p>
        </w:tc>
        <w:tc>
          <w:tcPr>
            <w:tcW w:w="2322" w:type="dxa"/>
          </w:tcPr>
          <w:p w:rsidR="00BB6117" w:rsidRPr="000260A6" w:rsidRDefault="00BB6117" w:rsidP="00CF12A3">
            <w:pPr>
              <w:shd w:val="clear" w:color="auto" w:fill="FFFFFF"/>
              <w:jc w:val="both"/>
              <w:rPr>
                <w:rFonts w:ascii="Cambria" w:hAnsi="Cambria" w:cs="Arial"/>
                <w:color w:val="000000" w:themeColor="text1"/>
                <w:lang w:val="uk-UA"/>
              </w:rPr>
            </w:pPr>
            <w:r w:rsidRPr="000260A6">
              <w:rPr>
                <w:rFonts w:ascii="Cambria" w:hAnsi="Cambria" w:cs="Arial"/>
                <w:color w:val="000000" w:themeColor="text1"/>
                <w:lang w:val="uk-UA"/>
              </w:rPr>
              <w:t xml:space="preserve">Оподаткування регіональними податками </w:t>
            </w:r>
          </w:p>
        </w:tc>
      </w:tr>
      <w:tr w:rsidR="00BB6117" w:rsidRPr="000260A6" w:rsidTr="00CF12A3">
        <w:tc>
          <w:tcPr>
            <w:tcW w:w="2404" w:type="dxa"/>
          </w:tcPr>
          <w:p w:rsidR="00BB6117" w:rsidRPr="000260A6" w:rsidRDefault="00BB6117" w:rsidP="00CF12A3">
            <w:pPr>
              <w:shd w:val="clear" w:color="auto" w:fill="FFFFFF"/>
              <w:rPr>
                <w:rFonts w:ascii="Cambria" w:hAnsi="Cambria" w:cs="Arial"/>
                <w:i/>
                <w:color w:val="000000" w:themeColor="text1"/>
                <w:lang w:val="uk-UA"/>
              </w:rPr>
            </w:pPr>
            <w:r w:rsidRPr="000260A6">
              <w:rPr>
                <w:rFonts w:ascii="Cambria" w:hAnsi="Cambria" w:cs="Arial"/>
                <w:i/>
                <w:color w:val="000000" w:themeColor="text1"/>
                <w:lang w:val="uk-UA"/>
              </w:rPr>
              <w:t>Місцевий (муніципальний для країн з федеративним устроєм)</w:t>
            </w:r>
          </w:p>
        </w:tc>
        <w:tc>
          <w:tcPr>
            <w:tcW w:w="2807" w:type="dxa"/>
          </w:tcPr>
          <w:p w:rsidR="00BB6117" w:rsidRPr="000260A6" w:rsidRDefault="00BB6117" w:rsidP="00CF12A3">
            <w:pPr>
              <w:shd w:val="clear" w:color="auto" w:fill="FFFFFF"/>
              <w:jc w:val="both"/>
              <w:rPr>
                <w:rFonts w:ascii="Cambria" w:hAnsi="Cambria" w:cs="Arial"/>
                <w:color w:val="000000" w:themeColor="text1"/>
                <w:lang w:val="uk-UA"/>
              </w:rPr>
            </w:pPr>
            <w:r w:rsidRPr="000260A6">
              <w:rPr>
                <w:rFonts w:ascii="Cambria" w:hAnsi="Cambria" w:cs="Arial"/>
                <w:color w:val="000000" w:themeColor="text1"/>
                <w:lang w:val="uk-UA" w:eastAsia="uk-UA"/>
              </w:rPr>
              <w:t>Стійке забезпечення дохідної частини консолідованого бюджету територіальної громади (муніципалітету)</w:t>
            </w:r>
          </w:p>
        </w:tc>
        <w:tc>
          <w:tcPr>
            <w:tcW w:w="2214" w:type="dxa"/>
          </w:tcPr>
          <w:p w:rsidR="00BB6117" w:rsidRPr="000260A6" w:rsidRDefault="00BB6117" w:rsidP="00CF12A3">
            <w:pPr>
              <w:shd w:val="clear" w:color="auto" w:fill="FFFFFF"/>
              <w:jc w:val="both"/>
              <w:rPr>
                <w:rFonts w:ascii="Cambria" w:hAnsi="Cambria" w:cs="Arial"/>
                <w:color w:val="000000" w:themeColor="text1"/>
                <w:lang w:val="uk-UA"/>
              </w:rPr>
            </w:pPr>
            <w:r w:rsidRPr="000260A6">
              <w:rPr>
                <w:rFonts w:ascii="Cambria" w:hAnsi="Cambria" w:cs="Arial"/>
                <w:color w:val="000000" w:themeColor="text1"/>
                <w:lang w:val="uk-UA" w:eastAsia="uk-UA"/>
              </w:rPr>
              <w:t>Голова і представницькі органи муніципальних утворень (місцеві ради)</w:t>
            </w:r>
          </w:p>
        </w:tc>
        <w:tc>
          <w:tcPr>
            <w:tcW w:w="2322" w:type="dxa"/>
          </w:tcPr>
          <w:p w:rsidR="00BB6117" w:rsidRPr="000260A6" w:rsidRDefault="00BB6117" w:rsidP="00CF12A3">
            <w:pPr>
              <w:shd w:val="clear" w:color="auto" w:fill="FFFFFF"/>
              <w:jc w:val="both"/>
              <w:rPr>
                <w:rFonts w:ascii="Cambria" w:hAnsi="Cambria" w:cs="Arial"/>
                <w:color w:val="000000" w:themeColor="text1"/>
                <w:lang w:val="uk-UA"/>
              </w:rPr>
            </w:pPr>
            <w:r w:rsidRPr="000260A6">
              <w:rPr>
                <w:rFonts w:ascii="Cambria" w:hAnsi="Cambria" w:cs="Arial"/>
                <w:color w:val="000000" w:themeColor="text1"/>
                <w:lang w:val="uk-UA"/>
              </w:rPr>
              <w:t xml:space="preserve">Оподаткування місцевими </w:t>
            </w:r>
            <w:proofErr w:type="spellStart"/>
            <w:r w:rsidRPr="000260A6">
              <w:rPr>
                <w:rFonts w:ascii="Cambria" w:hAnsi="Cambria" w:cs="Arial"/>
                <w:color w:val="000000" w:themeColor="text1"/>
                <w:lang w:val="uk-UA"/>
              </w:rPr>
              <w:t>подат-ками</w:t>
            </w:r>
            <w:proofErr w:type="spellEnd"/>
            <w:r w:rsidRPr="000260A6">
              <w:rPr>
                <w:rFonts w:ascii="Cambria" w:hAnsi="Cambria" w:cs="Arial"/>
                <w:color w:val="000000" w:themeColor="text1"/>
                <w:lang w:val="uk-UA"/>
              </w:rPr>
              <w:t xml:space="preserve"> та єдиним податком за </w:t>
            </w:r>
            <w:proofErr w:type="spellStart"/>
            <w:r w:rsidRPr="000260A6">
              <w:rPr>
                <w:rFonts w:ascii="Cambria" w:hAnsi="Cambria" w:cs="Arial"/>
                <w:color w:val="000000" w:themeColor="text1"/>
                <w:lang w:val="uk-UA"/>
              </w:rPr>
              <w:t>спро-щеною</w:t>
            </w:r>
            <w:proofErr w:type="spellEnd"/>
            <w:r w:rsidRPr="000260A6">
              <w:rPr>
                <w:rFonts w:ascii="Cambria" w:hAnsi="Cambria" w:cs="Arial"/>
                <w:color w:val="000000" w:themeColor="text1"/>
                <w:lang w:val="uk-UA"/>
              </w:rPr>
              <w:t xml:space="preserve"> </w:t>
            </w:r>
            <w:proofErr w:type="spellStart"/>
            <w:r w:rsidRPr="000260A6">
              <w:rPr>
                <w:rFonts w:ascii="Cambria" w:hAnsi="Cambria" w:cs="Arial"/>
                <w:color w:val="000000" w:themeColor="text1"/>
                <w:lang w:val="uk-UA"/>
              </w:rPr>
              <w:t>систе-мою</w:t>
            </w:r>
            <w:proofErr w:type="spellEnd"/>
            <w:r w:rsidRPr="000260A6">
              <w:rPr>
                <w:rFonts w:ascii="Cambria" w:hAnsi="Cambria" w:cs="Arial"/>
                <w:color w:val="000000" w:themeColor="text1"/>
                <w:lang w:val="uk-UA"/>
              </w:rPr>
              <w:t xml:space="preserve"> оподаткування</w:t>
            </w:r>
          </w:p>
        </w:tc>
      </w:tr>
      <w:tr w:rsidR="00BB6117" w:rsidRPr="000260A6" w:rsidTr="00CF12A3">
        <w:tc>
          <w:tcPr>
            <w:tcW w:w="2404" w:type="dxa"/>
          </w:tcPr>
          <w:p w:rsidR="00BB6117" w:rsidRPr="000260A6" w:rsidRDefault="00BB6117" w:rsidP="00CF12A3">
            <w:pPr>
              <w:shd w:val="clear" w:color="auto" w:fill="FFFFFF"/>
              <w:rPr>
                <w:rFonts w:ascii="Cambria" w:hAnsi="Cambria" w:cs="Arial"/>
                <w:i/>
                <w:color w:val="000000" w:themeColor="text1"/>
                <w:lang w:val="uk-UA"/>
              </w:rPr>
            </w:pPr>
            <w:r w:rsidRPr="000260A6">
              <w:rPr>
                <w:rFonts w:ascii="Cambria" w:hAnsi="Cambria" w:cs="Arial"/>
                <w:i/>
                <w:color w:val="000000" w:themeColor="text1"/>
                <w:lang w:val="uk-UA"/>
              </w:rPr>
              <w:t>Корпоративний</w:t>
            </w:r>
          </w:p>
        </w:tc>
        <w:tc>
          <w:tcPr>
            <w:tcW w:w="2807" w:type="dxa"/>
          </w:tcPr>
          <w:p w:rsidR="00BB6117" w:rsidRPr="000260A6" w:rsidRDefault="00BB6117" w:rsidP="00CF12A3">
            <w:pPr>
              <w:shd w:val="clear" w:color="auto" w:fill="FFFFFF"/>
              <w:jc w:val="both"/>
              <w:rPr>
                <w:rFonts w:ascii="Cambria" w:hAnsi="Cambria" w:cs="Arial"/>
                <w:color w:val="000000" w:themeColor="text1"/>
                <w:lang w:val="uk-UA"/>
              </w:rPr>
            </w:pPr>
            <w:r w:rsidRPr="000260A6">
              <w:rPr>
                <w:rFonts w:ascii="Cambria" w:hAnsi="Cambria" w:cs="Arial"/>
                <w:color w:val="000000" w:themeColor="text1"/>
                <w:lang w:val="uk-UA" w:eastAsia="uk-UA"/>
              </w:rPr>
              <w:t xml:space="preserve">Стійке забезпечення </w:t>
            </w:r>
            <w:r w:rsidRPr="000260A6">
              <w:rPr>
                <w:rFonts w:ascii="Cambria" w:hAnsi="Cambria" w:cs="Arial"/>
                <w:color w:val="000000" w:themeColor="text1"/>
                <w:lang w:val="uk-UA"/>
              </w:rPr>
              <w:t xml:space="preserve"> </w:t>
            </w:r>
            <w:r w:rsidRPr="000260A6">
              <w:rPr>
                <w:rFonts w:ascii="Cambria" w:hAnsi="Cambria" w:cs="Arial"/>
                <w:color w:val="000000" w:themeColor="text1"/>
                <w:lang w:val="uk-UA"/>
              </w:rPr>
              <w:lastRenderedPageBreak/>
              <w:t>доходів суб'єкта господарювання і мінімізація його податкових зобов'язань</w:t>
            </w:r>
          </w:p>
        </w:tc>
        <w:tc>
          <w:tcPr>
            <w:tcW w:w="2214" w:type="dxa"/>
          </w:tcPr>
          <w:p w:rsidR="00BB6117" w:rsidRPr="000260A6" w:rsidRDefault="00BB6117" w:rsidP="00CF12A3">
            <w:pPr>
              <w:shd w:val="clear" w:color="auto" w:fill="FFFFFF"/>
              <w:jc w:val="both"/>
              <w:rPr>
                <w:rFonts w:ascii="Cambria" w:hAnsi="Cambria" w:cs="Arial"/>
                <w:color w:val="000000" w:themeColor="text1"/>
                <w:lang w:val="uk-UA"/>
              </w:rPr>
            </w:pPr>
            <w:r w:rsidRPr="000260A6">
              <w:rPr>
                <w:rFonts w:ascii="Cambria" w:hAnsi="Cambria" w:cs="Arial"/>
                <w:color w:val="000000" w:themeColor="text1"/>
                <w:lang w:val="uk-UA"/>
              </w:rPr>
              <w:lastRenderedPageBreak/>
              <w:t xml:space="preserve">Власники і </w:t>
            </w:r>
            <w:r w:rsidRPr="000260A6">
              <w:rPr>
                <w:rFonts w:ascii="Cambria" w:hAnsi="Cambria" w:cs="Arial"/>
                <w:color w:val="000000" w:themeColor="text1"/>
                <w:lang w:val="uk-UA"/>
              </w:rPr>
              <w:lastRenderedPageBreak/>
              <w:t>керівні органи суб'єктів господарювання</w:t>
            </w:r>
          </w:p>
        </w:tc>
        <w:tc>
          <w:tcPr>
            <w:tcW w:w="2322" w:type="dxa"/>
          </w:tcPr>
          <w:p w:rsidR="00BB6117" w:rsidRPr="000260A6" w:rsidRDefault="00BB6117" w:rsidP="00CF12A3">
            <w:pPr>
              <w:shd w:val="clear" w:color="auto" w:fill="FFFFFF"/>
              <w:jc w:val="both"/>
              <w:rPr>
                <w:rFonts w:ascii="Cambria" w:hAnsi="Cambria" w:cs="Arial"/>
                <w:color w:val="000000" w:themeColor="text1"/>
                <w:lang w:val="uk-UA"/>
              </w:rPr>
            </w:pPr>
            <w:r w:rsidRPr="000260A6">
              <w:rPr>
                <w:rFonts w:ascii="Cambria" w:hAnsi="Cambria" w:cs="Arial"/>
                <w:color w:val="000000" w:themeColor="text1"/>
                <w:lang w:val="uk-UA"/>
              </w:rPr>
              <w:lastRenderedPageBreak/>
              <w:t xml:space="preserve">Оподаткування </w:t>
            </w:r>
            <w:r w:rsidRPr="000260A6">
              <w:rPr>
                <w:rFonts w:ascii="Cambria" w:hAnsi="Cambria" w:cs="Arial"/>
                <w:color w:val="000000" w:themeColor="text1"/>
                <w:lang w:val="uk-UA"/>
              </w:rPr>
              <w:lastRenderedPageBreak/>
              <w:t>суб'</w:t>
            </w:r>
            <w:r w:rsidRPr="000260A6">
              <w:rPr>
                <w:rFonts w:ascii="Cambria" w:hAnsi="Cambria" w:cs="Arial"/>
                <w:color w:val="000000" w:themeColor="text1"/>
                <w:lang w:val="uk-UA" w:eastAsia="uk-UA"/>
              </w:rPr>
              <w:t>єктів господарювання</w:t>
            </w:r>
          </w:p>
        </w:tc>
      </w:tr>
      <w:tr w:rsidR="00BB6117" w:rsidRPr="000260A6" w:rsidTr="00CF12A3">
        <w:tc>
          <w:tcPr>
            <w:tcW w:w="2404" w:type="dxa"/>
          </w:tcPr>
          <w:p w:rsidR="00BB6117" w:rsidRPr="000260A6" w:rsidRDefault="00BB6117" w:rsidP="00CF12A3">
            <w:pPr>
              <w:shd w:val="clear" w:color="auto" w:fill="FFFFFF"/>
              <w:rPr>
                <w:rFonts w:ascii="Cambria" w:hAnsi="Cambria" w:cs="Arial"/>
                <w:i/>
                <w:color w:val="000000" w:themeColor="text1"/>
                <w:lang w:val="uk-UA"/>
              </w:rPr>
            </w:pPr>
            <w:r w:rsidRPr="000260A6">
              <w:rPr>
                <w:rFonts w:ascii="Cambria" w:hAnsi="Cambria" w:cs="Arial"/>
                <w:i/>
                <w:color w:val="000000" w:themeColor="text1"/>
                <w:lang w:val="uk-UA"/>
              </w:rPr>
              <w:lastRenderedPageBreak/>
              <w:t>Індивідуальний (сімейний)</w:t>
            </w:r>
          </w:p>
        </w:tc>
        <w:tc>
          <w:tcPr>
            <w:tcW w:w="2807" w:type="dxa"/>
          </w:tcPr>
          <w:p w:rsidR="00BB6117" w:rsidRPr="000260A6" w:rsidRDefault="00BB6117" w:rsidP="00CF12A3">
            <w:pPr>
              <w:shd w:val="clear" w:color="auto" w:fill="FFFFFF"/>
              <w:jc w:val="both"/>
              <w:rPr>
                <w:rFonts w:ascii="Cambria" w:hAnsi="Cambria" w:cs="Arial"/>
                <w:color w:val="000000" w:themeColor="text1"/>
                <w:lang w:val="uk-UA"/>
              </w:rPr>
            </w:pPr>
            <w:r w:rsidRPr="000260A6">
              <w:rPr>
                <w:rFonts w:ascii="Cambria" w:hAnsi="Cambria" w:cs="Arial"/>
                <w:color w:val="000000" w:themeColor="text1"/>
                <w:lang w:val="uk-UA" w:eastAsia="uk-UA"/>
              </w:rPr>
              <w:t xml:space="preserve">Стійке забезпечення </w:t>
            </w:r>
            <w:r w:rsidRPr="000260A6">
              <w:rPr>
                <w:rFonts w:ascii="Cambria" w:hAnsi="Cambria" w:cs="Arial"/>
                <w:color w:val="000000" w:themeColor="text1"/>
                <w:lang w:val="uk-UA"/>
              </w:rPr>
              <w:t xml:space="preserve"> доходів домогосподарства і мінімізація його податкових зобов'язань</w:t>
            </w:r>
          </w:p>
        </w:tc>
        <w:tc>
          <w:tcPr>
            <w:tcW w:w="2214" w:type="dxa"/>
          </w:tcPr>
          <w:p w:rsidR="00BB6117" w:rsidRPr="000260A6" w:rsidRDefault="00BB6117" w:rsidP="00CF12A3">
            <w:pPr>
              <w:shd w:val="clear" w:color="auto" w:fill="FFFFFF"/>
              <w:jc w:val="both"/>
              <w:rPr>
                <w:rFonts w:ascii="Cambria" w:hAnsi="Cambria" w:cs="Arial"/>
                <w:color w:val="000000" w:themeColor="text1"/>
                <w:lang w:val="uk-UA"/>
              </w:rPr>
            </w:pPr>
            <w:r w:rsidRPr="000260A6">
              <w:rPr>
                <w:rFonts w:ascii="Cambria" w:hAnsi="Cambria" w:cs="Arial"/>
                <w:color w:val="000000" w:themeColor="text1"/>
                <w:lang w:val="uk-UA"/>
              </w:rPr>
              <w:t>Домогосподарство, фізична особа, які є платниками податків</w:t>
            </w:r>
          </w:p>
        </w:tc>
        <w:tc>
          <w:tcPr>
            <w:tcW w:w="2322" w:type="dxa"/>
          </w:tcPr>
          <w:p w:rsidR="00BB6117" w:rsidRPr="000260A6" w:rsidRDefault="00BB6117" w:rsidP="00CF12A3">
            <w:pPr>
              <w:shd w:val="clear" w:color="auto" w:fill="FFFFFF"/>
              <w:jc w:val="both"/>
              <w:rPr>
                <w:rFonts w:ascii="Cambria" w:hAnsi="Cambria" w:cs="Arial"/>
                <w:color w:val="000000" w:themeColor="text1"/>
                <w:lang w:val="uk-UA"/>
              </w:rPr>
            </w:pPr>
            <w:r w:rsidRPr="000260A6">
              <w:rPr>
                <w:rFonts w:ascii="Cambria" w:hAnsi="Cambria" w:cs="Arial"/>
                <w:color w:val="000000" w:themeColor="text1"/>
                <w:lang w:val="uk-UA"/>
              </w:rPr>
              <w:t>Оподаткування фізичної особи (осіб)</w:t>
            </w:r>
          </w:p>
        </w:tc>
      </w:tr>
    </w:tbl>
    <w:p w:rsidR="00BB6117" w:rsidRPr="008F04A9" w:rsidRDefault="00BB6117" w:rsidP="00BB6117">
      <w:pPr>
        <w:shd w:val="clear" w:color="auto" w:fill="FFFFFF"/>
        <w:spacing w:line="288" w:lineRule="auto"/>
        <w:ind w:firstLine="709"/>
        <w:jc w:val="both"/>
        <w:rPr>
          <w:rFonts w:ascii="Cambria" w:hAnsi="Cambria" w:cs="Arial"/>
          <w:color w:val="000000" w:themeColor="text1"/>
          <w:sz w:val="28"/>
          <w:szCs w:val="28"/>
          <w:lang w:val="uk-UA"/>
        </w:rPr>
      </w:pPr>
    </w:p>
    <w:p w:rsidR="008F04A9" w:rsidRDefault="00BB6117" w:rsidP="00BB6117">
      <w:pPr>
        <w:shd w:val="clear" w:color="auto" w:fill="FFFFFF"/>
        <w:spacing w:line="288" w:lineRule="auto"/>
        <w:ind w:firstLine="709"/>
        <w:jc w:val="both"/>
        <w:rPr>
          <w:rFonts w:ascii="Cambria" w:hAnsi="Cambria" w:cs="Arial"/>
          <w:color w:val="000000" w:themeColor="text1"/>
          <w:sz w:val="28"/>
          <w:szCs w:val="28"/>
          <w:highlight w:val="red"/>
          <w:lang w:val="uk-UA"/>
        </w:rPr>
      </w:pPr>
      <w:r w:rsidRPr="008F04A9">
        <w:rPr>
          <w:rFonts w:ascii="Cambria" w:hAnsi="Cambria" w:cs="Arial"/>
          <w:i/>
          <w:iCs/>
          <w:color w:val="000000" w:themeColor="text1"/>
          <w:sz w:val="28"/>
          <w:szCs w:val="28"/>
          <w:highlight w:val="red"/>
          <w:lang w:val="uk-UA"/>
        </w:rPr>
        <w:t>Державна податкова політика</w:t>
      </w:r>
      <w:r w:rsidR="008F04A9">
        <w:rPr>
          <w:rFonts w:ascii="Cambria" w:hAnsi="Cambria" w:cs="Arial"/>
          <w:color w:val="000000" w:themeColor="text1"/>
          <w:sz w:val="28"/>
          <w:szCs w:val="28"/>
          <w:highlight w:val="red"/>
          <w:lang w:val="uk-UA"/>
        </w:rPr>
        <w:t xml:space="preserve"> :</w:t>
      </w:r>
    </w:p>
    <w:p w:rsidR="00BB6117" w:rsidRDefault="00BB6117" w:rsidP="00BB6117">
      <w:pPr>
        <w:shd w:val="clear" w:color="auto" w:fill="FFFFFF"/>
        <w:spacing w:line="288" w:lineRule="auto"/>
        <w:ind w:firstLine="709"/>
        <w:jc w:val="both"/>
        <w:rPr>
          <w:rFonts w:ascii="Cambria" w:hAnsi="Cambria" w:cs="Arial"/>
          <w:color w:val="000000" w:themeColor="text1"/>
          <w:sz w:val="28"/>
          <w:szCs w:val="28"/>
          <w:highlight w:val="red"/>
          <w:lang w:val="uk-UA"/>
        </w:rPr>
      </w:pPr>
      <w:r w:rsidRPr="008F04A9">
        <w:rPr>
          <w:rFonts w:ascii="Cambria" w:hAnsi="Cambria" w:cs="Arial"/>
          <w:color w:val="000000" w:themeColor="text1"/>
          <w:sz w:val="28"/>
          <w:szCs w:val="28"/>
          <w:highlight w:val="red"/>
          <w:lang w:val="uk-UA"/>
        </w:rPr>
        <w:t xml:space="preserve"> діяльність органів державної влади та місцевого самоврядування щодо вдосконалення податкової системи країни з метою сталого забезпечення дохідної частини всіх рівнів бюджетної системи та досягнення інших соціально-економічних ефектів. </w:t>
      </w:r>
    </w:p>
    <w:p w:rsidR="008F04A9" w:rsidRPr="008F04A9" w:rsidRDefault="008F04A9" w:rsidP="00BB6117">
      <w:pPr>
        <w:shd w:val="clear" w:color="auto" w:fill="FFFFFF"/>
        <w:spacing w:line="288" w:lineRule="auto"/>
        <w:ind w:firstLine="709"/>
        <w:jc w:val="both"/>
        <w:rPr>
          <w:rFonts w:ascii="Cambria" w:hAnsi="Cambria" w:cs="Arial"/>
          <w:color w:val="000000" w:themeColor="text1"/>
          <w:sz w:val="28"/>
          <w:szCs w:val="28"/>
          <w:highlight w:val="red"/>
          <w:lang w:val="uk-UA"/>
        </w:rPr>
      </w:pPr>
    </w:p>
    <w:p w:rsidR="008F04A9" w:rsidRDefault="00BB6117" w:rsidP="00BB6117">
      <w:pPr>
        <w:shd w:val="clear" w:color="auto" w:fill="FFFFFF"/>
        <w:spacing w:line="288" w:lineRule="auto"/>
        <w:ind w:firstLine="709"/>
        <w:jc w:val="both"/>
        <w:rPr>
          <w:rFonts w:ascii="Cambria" w:hAnsi="Cambria" w:cs="Arial"/>
          <w:color w:val="000000" w:themeColor="text1"/>
          <w:sz w:val="28"/>
          <w:szCs w:val="28"/>
          <w:highlight w:val="red"/>
          <w:lang w:val="uk-UA"/>
        </w:rPr>
      </w:pPr>
      <w:r w:rsidRPr="008F04A9">
        <w:rPr>
          <w:rFonts w:ascii="Cambria" w:hAnsi="Cambria" w:cs="Arial"/>
          <w:i/>
          <w:iCs/>
          <w:color w:val="000000" w:themeColor="text1"/>
          <w:sz w:val="28"/>
          <w:szCs w:val="28"/>
          <w:highlight w:val="red"/>
          <w:lang w:val="uk-UA"/>
        </w:rPr>
        <w:t>Місцева податкова політика</w:t>
      </w:r>
      <w:r w:rsidRPr="008F04A9">
        <w:rPr>
          <w:rFonts w:ascii="Cambria" w:hAnsi="Cambria" w:cs="Arial"/>
          <w:color w:val="000000" w:themeColor="text1"/>
          <w:sz w:val="28"/>
          <w:szCs w:val="28"/>
          <w:highlight w:val="red"/>
          <w:lang w:val="uk-UA"/>
        </w:rPr>
        <w:t xml:space="preserve"> </w:t>
      </w:r>
      <w:r w:rsidR="008F04A9">
        <w:rPr>
          <w:rFonts w:ascii="Cambria" w:hAnsi="Cambria" w:cs="Arial"/>
          <w:color w:val="000000" w:themeColor="text1"/>
          <w:sz w:val="28"/>
          <w:szCs w:val="28"/>
          <w:highlight w:val="red"/>
          <w:lang w:val="uk-UA"/>
        </w:rPr>
        <w:t>:</w:t>
      </w:r>
    </w:p>
    <w:p w:rsidR="00BB6117" w:rsidRDefault="00BB6117" w:rsidP="00BB6117">
      <w:pPr>
        <w:shd w:val="clear" w:color="auto" w:fill="FFFFFF"/>
        <w:spacing w:line="288" w:lineRule="auto"/>
        <w:ind w:firstLine="709"/>
        <w:jc w:val="both"/>
        <w:rPr>
          <w:rFonts w:ascii="Cambria" w:hAnsi="Cambria" w:cs="Arial"/>
          <w:color w:val="000000" w:themeColor="text1"/>
          <w:sz w:val="28"/>
          <w:szCs w:val="28"/>
          <w:highlight w:val="red"/>
          <w:lang w:val="uk-UA"/>
        </w:rPr>
      </w:pPr>
      <w:r w:rsidRPr="008F04A9">
        <w:rPr>
          <w:rFonts w:ascii="Cambria" w:hAnsi="Cambria" w:cs="Arial"/>
          <w:color w:val="000000" w:themeColor="text1"/>
          <w:sz w:val="28"/>
          <w:szCs w:val="28"/>
          <w:highlight w:val="red"/>
          <w:lang w:val="uk-UA"/>
        </w:rPr>
        <w:t xml:space="preserve"> діяльність місцевих органів самоврядування щодо сталого забезпечення дохідної частини місцевих бюджетів та забезпечення впливу за рахунок податків та оподаткування на соціально-економічний розвиток територіальної громади.</w:t>
      </w:r>
    </w:p>
    <w:p w:rsidR="008F04A9" w:rsidRPr="008F04A9" w:rsidRDefault="008F04A9" w:rsidP="00BB6117">
      <w:pPr>
        <w:shd w:val="clear" w:color="auto" w:fill="FFFFFF"/>
        <w:spacing w:line="288" w:lineRule="auto"/>
        <w:ind w:firstLine="709"/>
        <w:jc w:val="both"/>
        <w:rPr>
          <w:rFonts w:ascii="Cambria" w:hAnsi="Cambria" w:cs="Arial"/>
          <w:color w:val="000000" w:themeColor="text1"/>
          <w:sz w:val="28"/>
          <w:szCs w:val="28"/>
          <w:highlight w:val="red"/>
          <w:lang w:val="uk-UA"/>
        </w:rPr>
      </w:pPr>
    </w:p>
    <w:p w:rsidR="008F04A9" w:rsidRDefault="00BB6117" w:rsidP="00BB6117">
      <w:pPr>
        <w:widowControl w:val="0"/>
        <w:shd w:val="clear" w:color="auto" w:fill="FFFFFF"/>
        <w:spacing w:line="288" w:lineRule="auto"/>
        <w:ind w:firstLine="709"/>
        <w:jc w:val="both"/>
        <w:rPr>
          <w:rFonts w:ascii="Cambria" w:hAnsi="Cambria" w:cs="Arial"/>
          <w:color w:val="000000" w:themeColor="text1"/>
          <w:sz w:val="28"/>
          <w:szCs w:val="28"/>
          <w:highlight w:val="red"/>
          <w:lang w:val="uk-UA"/>
        </w:rPr>
      </w:pPr>
      <w:r w:rsidRPr="008F04A9">
        <w:rPr>
          <w:rFonts w:ascii="Cambria" w:hAnsi="Cambria" w:cs="Arial"/>
          <w:i/>
          <w:iCs/>
          <w:color w:val="000000" w:themeColor="text1"/>
          <w:sz w:val="28"/>
          <w:szCs w:val="28"/>
          <w:highlight w:val="red"/>
          <w:lang w:val="uk-UA"/>
        </w:rPr>
        <w:t>Корпоративна податкова політика</w:t>
      </w:r>
      <w:r w:rsidRPr="008F04A9">
        <w:rPr>
          <w:rFonts w:ascii="Cambria" w:hAnsi="Cambria" w:cs="Arial"/>
          <w:color w:val="000000" w:themeColor="text1"/>
          <w:sz w:val="28"/>
          <w:szCs w:val="28"/>
          <w:highlight w:val="red"/>
          <w:lang w:val="uk-UA"/>
        </w:rPr>
        <w:t xml:space="preserve"> </w:t>
      </w:r>
      <w:r w:rsidR="008F04A9">
        <w:rPr>
          <w:rFonts w:ascii="Cambria" w:hAnsi="Cambria" w:cs="Arial"/>
          <w:color w:val="000000" w:themeColor="text1"/>
          <w:sz w:val="28"/>
          <w:szCs w:val="28"/>
          <w:highlight w:val="red"/>
          <w:lang w:val="uk-UA"/>
        </w:rPr>
        <w:t>:</w:t>
      </w:r>
    </w:p>
    <w:p w:rsidR="00BB6117" w:rsidRPr="008F04A9" w:rsidRDefault="00BB6117" w:rsidP="00BB6117">
      <w:pPr>
        <w:widowControl w:val="0"/>
        <w:shd w:val="clear" w:color="auto" w:fill="FFFFFF"/>
        <w:spacing w:line="288" w:lineRule="auto"/>
        <w:ind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highlight w:val="red"/>
          <w:lang w:val="uk-UA"/>
        </w:rPr>
        <w:t xml:space="preserve"> діяльність економічних агентів з використання законодавчо встановлених варіативних способів (прийомів, методів, пільг тощо) податкового планування з метою мінімізації своїх податкових зобов'язань і досягнення власних ефектів.</w:t>
      </w:r>
      <w:r w:rsidRPr="008F04A9">
        <w:rPr>
          <w:rFonts w:ascii="Cambria" w:hAnsi="Cambria" w:cs="Arial"/>
          <w:color w:val="000000" w:themeColor="text1"/>
          <w:sz w:val="28"/>
          <w:szCs w:val="28"/>
          <w:lang w:val="uk-UA"/>
        </w:rPr>
        <w:t xml:space="preserve"> </w:t>
      </w:r>
    </w:p>
    <w:p w:rsidR="000260A6" w:rsidRDefault="000260A6" w:rsidP="00BB6117">
      <w:pPr>
        <w:shd w:val="clear" w:color="auto" w:fill="FFFFFF"/>
        <w:spacing w:line="288" w:lineRule="auto"/>
        <w:ind w:firstLine="720"/>
        <w:jc w:val="both"/>
        <w:rPr>
          <w:rFonts w:ascii="Cambria" w:hAnsi="Cambria" w:cs="Arial"/>
          <w:color w:val="000000" w:themeColor="text1"/>
          <w:sz w:val="28"/>
          <w:szCs w:val="28"/>
          <w:lang w:val="uk-UA"/>
        </w:rPr>
      </w:pPr>
    </w:p>
    <w:p w:rsidR="000260A6" w:rsidRPr="003128E8" w:rsidRDefault="000260A6" w:rsidP="00026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pacing w:val="3"/>
          <w:sz w:val="28"/>
          <w:szCs w:val="28"/>
          <w:bdr w:val="none" w:sz="0" w:space="0" w:color="auto" w:frame="1"/>
          <w:lang w:val="uk-UA" w:eastAsia="uk-UA"/>
        </w:rPr>
      </w:pPr>
      <w:r w:rsidRPr="003128E8">
        <w:rPr>
          <w:rFonts w:ascii="Consolas" w:hAnsi="Consolas" w:cs="Consolas"/>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details</w:t>
      </w:r>
      <w:proofErr w:type="spellEnd"/>
      <w:r w:rsidRPr="003128E8">
        <w:rPr>
          <w:spacing w:val="3"/>
          <w:sz w:val="28"/>
          <w:szCs w:val="28"/>
          <w:bdr w:val="none" w:sz="0" w:space="0" w:color="auto" w:frame="1"/>
          <w:lang w:val="uk-UA" w:eastAsia="uk-UA"/>
        </w:rPr>
        <w:t xml:space="preserve"> </w:t>
      </w:r>
      <w:proofErr w:type="spellStart"/>
      <w:r w:rsidRPr="003128E8">
        <w:rPr>
          <w:spacing w:val="3"/>
          <w:sz w:val="28"/>
          <w:szCs w:val="28"/>
          <w:bdr w:val="none" w:sz="0" w:space="0" w:color="auto" w:frame="1"/>
          <w:lang w:val="uk-UA" w:eastAsia="uk-UA"/>
        </w:rPr>
        <w:t>class=</w:t>
      </w:r>
      <w:proofErr w:type="spellEnd"/>
      <w:r w:rsidRPr="003128E8">
        <w:rPr>
          <w:spacing w:val="3"/>
          <w:sz w:val="28"/>
          <w:szCs w:val="28"/>
          <w:bdr w:val="none" w:sz="0" w:space="0" w:color="auto" w:frame="1"/>
          <w:lang w:val="uk-UA" w:eastAsia="uk-UA"/>
        </w:rPr>
        <w:t>"</w:t>
      </w:r>
      <w:proofErr w:type="spellStart"/>
      <w:r w:rsidRPr="003128E8">
        <w:rPr>
          <w:spacing w:val="3"/>
          <w:sz w:val="28"/>
          <w:szCs w:val="28"/>
          <w:bdr w:val="none" w:sz="0" w:space="0" w:color="auto" w:frame="1"/>
          <w:lang w:val="uk-UA" w:eastAsia="uk-UA"/>
        </w:rPr>
        <w:t>idea</w:t>
      </w:r>
      <w:proofErr w:type="spellEnd"/>
      <w:r w:rsidRPr="003128E8">
        <w:rPr>
          <w:spacing w:val="3"/>
          <w:sz w:val="28"/>
          <w:szCs w:val="28"/>
          <w:bdr w:val="none" w:sz="0" w:space="0" w:color="auto" w:frame="1"/>
          <w:lang w:val="uk-UA" w:eastAsia="uk-UA"/>
        </w:rPr>
        <w:t>"</w:t>
      </w:r>
      <w:r w:rsidRPr="003128E8">
        <w:rPr>
          <w:bCs/>
          <w:spacing w:val="3"/>
          <w:sz w:val="28"/>
          <w:szCs w:val="28"/>
          <w:bdr w:val="none" w:sz="0" w:space="0" w:color="auto" w:frame="1"/>
          <w:lang w:val="uk-UA" w:eastAsia="uk-UA"/>
        </w:rPr>
        <w:t>&gt;</w:t>
      </w:r>
    </w:p>
    <w:p w:rsidR="000260A6" w:rsidRPr="003128E8" w:rsidRDefault="000260A6" w:rsidP="00026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pacing w:val="3"/>
          <w:sz w:val="28"/>
          <w:szCs w:val="28"/>
          <w:lang w:val="uk-UA" w:eastAsia="uk-UA"/>
        </w:rPr>
      </w:pPr>
      <w:r w:rsidRPr="003128E8">
        <w:rPr>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summary</w:t>
      </w:r>
      <w:proofErr w:type="spellEnd"/>
      <w:r w:rsidRPr="003128E8">
        <w:rPr>
          <w:bCs/>
          <w:spacing w:val="3"/>
          <w:sz w:val="28"/>
          <w:szCs w:val="28"/>
          <w:bdr w:val="none" w:sz="0" w:space="0" w:color="auto" w:frame="1"/>
          <w:lang w:val="uk-UA" w:eastAsia="uk-UA"/>
        </w:rPr>
        <w:t>&gt;</w:t>
      </w:r>
      <w:r w:rsidRPr="003128E8">
        <w:rPr>
          <w:spacing w:val="3"/>
          <w:sz w:val="28"/>
          <w:szCs w:val="28"/>
          <w:bdr w:val="none" w:sz="0" w:space="0" w:color="auto" w:frame="1"/>
          <w:lang w:val="uk-UA" w:eastAsia="uk-UA"/>
        </w:rPr>
        <w:t>Цікаво знати</w:t>
      </w:r>
      <w:r w:rsidRPr="003128E8">
        <w:rPr>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summary</w:t>
      </w:r>
      <w:proofErr w:type="spellEnd"/>
      <w:r w:rsidRPr="003128E8">
        <w:rPr>
          <w:bCs/>
          <w:spacing w:val="3"/>
          <w:sz w:val="28"/>
          <w:szCs w:val="28"/>
          <w:bdr w:val="none" w:sz="0" w:space="0" w:color="auto" w:frame="1"/>
          <w:lang w:val="uk-UA" w:eastAsia="uk-UA"/>
        </w:rPr>
        <w:t>&gt;</w:t>
      </w:r>
    </w:p>
    <w:p w:rsidR="000260A6" w:rsidRPr="00D13211" w:rsidRDefault="000260A6" w:rsidP="000260A6">
      <w:pPr>
        <w:pStyle w:val="ni"/>
        <w:rPr>
          <w:rFonts w:ascii="Times New Roman" w:hAnsi="Times New Roman" w:cs="Times New Roman"/>
          <w:color w:val="auto"/>
          <w:sz w:val="28"/>
          <w:szCs w:val="28"/>
          <w:lang w:val="uk-UA"/>
        </w:rPr>
      </w:pPr>
    </w:p>
    <w:p w:rsidR="000260A6" w:rsidRPr="00F977C3" w:rsidRDefault="000260A6" w:rsidP="000260A6">
      <w:pPr>
        <w:jc w:val="both"/>
        <w:rPr>
          <w:color w:val="333333"/>
          <w:sz w:val="28"/>
          <w:szCs w:val="28"/>
        </w:rPr>
      </w:pPr>
      <w:proofErr w:type="gramStart"/>
      <w:r w:rsidRPr="00F977C3">
        <w:rPr>
          <w:color w:val="333333"/>
          <w:sz w:val="28"/>
          <w:szCs w:val="28"/>
        </w:rPr>
        <w:t>У</w:t>
      </w:r>
      <w:proofErr w:type="gramEnd"/>
      <w:r w:rsidRPr="00F977C3">
        <w:rPr>
          <w:color w:val="333333"/>
          <w:sz w:val="28"/>
          <w:szCs w:val="28"/>
        </w:rPr>
        <w:t xml:space="preserve"> </w:t>
      </w:r>
      <w:proofErr w:type="spellStart"/>
      <w:r w:rsidRPr="00F977C3">
        <w:rPr>
          <w:color w:val="333333"/>
          <w:sz w:val="28"/>
          <w:szCs w:val="28"/>
        </w:rPr>
        <w:t>листопаді</w:t>
      </w:r>
      <w:proofErr w:type="spellEnd"/>
      <w:r w:rsidRPr="00F977C3">
        <w:rPr>
          <w:color w:val="333333"/>
          <w:sz w:val="28"/>
          <w:szCs w:val="28"/>
        </w:rPr>
        <w:t xml:space="preserve"> 1941 року </w:t>
      </w:r>
      <w:r w:rsidRPr="00F977C3">
        <w:rPr>
          <w:color w:val="333333"/>
          <w:sz w:val="28"/>
          <w:szCs w:val="28"/>
          <w:lang w:val="uk-UA"/>
        </w:rPr>
        <w:t xml:space="preserve">у </w:t>
      </w:r>
      <w:r w:rsidRPr="00F977C3">
        <w:rPr>
          <w:color w:val="333333"/>
          <w:sz w:val="28"/>
          <w:szCs w:val="28"/>
        </w:rPr>
        <w:t xml:space="preserve">СРСР </w:t>
      </w:r>
      <w:r w:rsidRPr="00F977C3">
        <w:rPr>
          <w:color w:val="333333"/>
          <w:sz w:val="28"/>
          <w:szCs w:val="28"/>
          <w:lang w:val="uk-UA"/>
        </w:rPr>
        <w:t>було впроваджено</w:t>
      </w:r>
      <w:r w:rsidRPr="00F977C3">
        <w:rPr>
          <w:color w:val="333333"/>
          <w:sz w:val="28"/>
          <w:szCs w:val="28"/>
        </w:rPr>
        <w:t xml:space="preserve"> </w:t>
      </w:r>
      <w:proofErr w:type="spellStart"/>
      <w:r w:rsidRPr="00F977C3">
        <w:rPr>
          <w:color w:val="333333"/>
          <w:sz w:val="28"/>
          <w:szCs w:val="28"/>
        </w:rPr>
        <w:t>податок</w:t>
      </w:r>
      <w:proofErr w:type="spellEnd"/>
      <w:r w:rsidRPr="00F977C3">
        <w:rPr>
          <w:color w:val="333333"/>
          <w:sz w:val="28"/>
          <w:szCs w:val="28"/>
        </w:rPr>
        <w:t xml:space="preserve"> на </w:t>
      </w:r>
      <w:proofErr w:type="spellStart"/>
      <w:r w:rsidRPr="00F977C3">
        <w:rPr>
          <w:color w:val="333333"/>
          <w:sz w:val="28"/>
          <w:szCs w:val="28"/>
        </w:rPr>
        <w:t>бездітність</w:t>
      </w:r>
      <w:proofErr w:type="spellEnd"/>
      <w:r w:rsidRPr="00F977C3">
        <w:rPr>
          <w:color w:val="333333"/>
          <w:sz w:val="28"/>
          <w:szCs w:val="28"/>
        </w:rPr>
        <w:t xml:space="preserve">. </w:t>
      </w:r>
      <w:r w:rsidRPr="00F977C3">
        <w:rPr>
          <w:color w:val="333333"/>
          <w:sz w:val="28"/>
          <w:szCs w:val="28"/>
          <w:lang w:val="uk-UA"/>
        </w:rPr>
        <w:t xml:space="preserve"> Бездітні чоловіки віком від 20 до 50 років та бездітні заміжні жінки від 20 до 45 років повинні були відраховувати 6% зарплати державі. </w:t>
      </w:r>
      <w:proofErr w:type="spellStart"/>
      <w:r w:rsidRPr="00F977C3">
        <w:rPr>
          <w:color w:val="333333"/>
          <w:sz w:val="28"/>
          <w:szCs w:val="28"/>
        </w:rPr>
        <w:t>Нижча</w:t>
      </w:r>
      <w:proofErr w:type="spellEnd"/>
      <w:r w:rsidRPr="00F977C3">
        <w:rPr>
          <w:color w:val="333333"/>
          <w:sz w:val="28"/>
          <w:szCs w:val="28"/>
        </w:rPr>
        <w:t xml:space="preserve"> ставка </w:t>
      </w:r>
      <w:proofErr w:type="spellStart"/>
      <w:r w:rsidRPr="00F977C3">
        <w:rPr>
          <w:color w:val="333333"/>
          <w:sz w:val="28"/>
          <w:szCs w:val="28"/>
        </w:rPr>
        <w:t>передбачалася</w:t>
      </w:r>
      <w:proofErr w:type="spellEnd"/>
      <w:r w:rsidRPr="00F977C3">
        <w:rPr>
          <w:color w:val="333333"/>
          <w:sz w:val="28"/>
          <w:szCs w:val="28"/>
        </w:rPr>
        <w:t xml:space="preserve"> для тих, </w:t>
      </w:r>
      <w:proofErr w:type="spellStart"/>
      <w:r w:rsidRPr="00F977C3">
        <w:rPr>
          <w:color w:val="333333"/>
          <w:sz w:val="28"/>
          <w:szCs w:val="28"/>
        </w:rPr>
        <w:t>хто</w:t>
      </w:r>
      <w:proofErr w:type="spellEnd"/>
      <w:r w:rsidRPr="00F977C3">
        <w:rPr>
          <w:color w:val="333333"/>
          <w:sz w:val="28"/>
          <w:szCs w:val="28"/>
        </w:rPr>
        <w:t xml:space="preserve"> </w:t>
      </w:r>
      <w:proofErr w:type="spellStart"/>
      <w:r w:rsidRPr="00F977C3">
        <w:rPr>
          <w:color w:val="333333"/>
          <w:sz w:val="28"/>
          <w:szCs w:val="28"/>
        </w:rPr>
        <w:t>отримував</w:t>
      </w:r>
      <w:proofErr w:type="spellEnd"/>
      <w:r w:rsidRPr="00F977C3">
        <w:rPr>
          <w:color w:val="333333"/>
          <w:sz w:val="28"/>
          <w:szCs w:val="28"/>
        </w:rPr>
        <w:t xml:space="preserve"> </w:t>
      </w:r>
      <w:proofErr w:type="spellStart"/>
      <w:r w:rsidRPr="00F977C3">
        <w:rPr>
          <w:color w:val="333333"/>
          <w:sz w:val="28"/>
          <w:szCs w:val="28"/>
        </w:rPr>
        <w:t>менше</w:t>
      </w:r>
      <w:proofErr w:type="spellEnd"/>
      <w:r w:rsidRPr="00F977C3">
        <w:rPr>
          <w:color w:val="333333"/>
          <w:sz w:val="28"/>
          <w:szCs w:val="28"/>
        </w:rPr>
        <w:t xml:space="preserve"> 91 рубля в </w:t>
      </w:r>
      <w:proofErr w:type="spellStart"/>
      <w:proofErr w:type="gramStart"/>
      <w:r w:rsidRPr="00F977C3">
        <w:rPr>
          <w:color w:val="333333"/>
          <w:sz w:val="28"/>
          <w:szCs w:val="28"/>
        </w:rPr>
        <w:t>м</w:t>
      </w:r>
      <w:proofErr w:type="gramEnd"/>
      <w:r w:rsidRPr="00F977C3">
        <w:rPr>
          <w:color w:val="333333"/>
          <w:sz w:val="28"/>
          <w:szCs w:val="28"/>
        </w:rPr>
        <w:t>ісяць</w:t>
      </w:r>
      <w:proofErr w:type="spellEnd"/>
      <w:r w:rsidRPr="00F977C3">
        <w:rPr>
          <w:color w:val="333333"/>
          <w:sz w:val="28"/>
          <w:szCs w:val="28"/>
        </w:rPr>
        <w:t xml:space="preserve">. </w:t>
      </w:r>
      <w:proofErr w:type="spellStart"/>
      <w:r w:rsidRPr="00F977C3">
        <w:rPr>
          <w:color w:val="333333"/>
          <w:sz w:val="28"/>
          <w:szCs w:val="28"/>
        </w:rPr>
        <w:t>Із</w:t>
      </w:r>
      <w:proofErr w:type="spellEnd"/>
      <w:r w:rsidRPr="00F977C3">
        <w:rPr>
          <w:color w:val="333333"/>
          <w:sz w:val="28"/>
          <w:szCs w:val="28"/>
        </w:rPr>
        <w:t xml:space="preserve"> </w:t>
      </w:r>
      <w:proofErr w:type="spellStart"/>
      <w:r w:rsidRPr="00F977C3">
        <w:rPr>
          <w:color w:val="333333"/>
          <w:sz w:val="28"/>
          <w:szCs w:val="28"/>
        </w:rPr>
        <w:t>заробітку</w:t>
      </w:r>
      <w:proofErr w:type="spellEnd"/>
      <w:r w:rsidRPr="00F977C3">
        <w:rPr>
          <w:color w:val="333333"/>
          <w:sz w:val="28"/>
          <w:szCs w:val="28"/>
        </w:rPr>
        <w:t xml:space="preserve"> </w:t>
      </w:r>
      <w:proofErr w:type="spellStart"/>
      <w:r w:rsidRPr="00F977C3">
        <w:rPr>
          <w:color w:val="333333"/>
          <w:sz w:val="28"/>
          <w:szCs w:val="28"/>
        </w:rPr>
        <w:t>менше</w:t>
      </w:r>
      <w:proofErr w:type="spellEnd"/>
      <w:r w:rsidRPr="00F977C3">
        <w:rPr>
          <w:color w:val="333333"/>
          <w:sz w:val="28"/>
          <w:szCs w:val="28"/>
        </w:rPr>
        <w:t xml:space="preserve"> 70 </w:t>
      </w:r>
      <w:proofErr w:type="spellStart"/>
      <w:r w:rsidRPr="00F977C3">
        <w:rPr>
          <w:color w:val="333333"/>
          <w:sz w:val="28"/>
          <w:szCs w:val="28"/>
        </w:rPr>
        <w:t>карбованців</w:t>
      </w:r>
      <w:proofErr w:type="spellEnd"/>
      <w:r w:rsidRPr="00F977C3">
        <w:rPr>
          <w:color w:val="333333"/>
          <w:sz w:val="28"/>
          <w:szCs w:val="28"/>
        </w:rPr>
        <w:t xml:space="preserve"> </w:t>
      </w:r>
      <w:proofErr w:type="spellStart"/>
      <w:r w:rsidRPr="00F977C3">
        <w:rPr>
          <w:color w:val="333333"/>
          <w:sz w:val="28"/>
          <w:szCs w:val="28"/>
        </w:rPr>
        <w:t>податок</w:t>
      </w:r>
      <w:proofErr w:type="spellEnd"/>
      <w:r w:rsidRPr="00F977C3">
        <w:rPr>
          <w:color w:val="333333"/>
          <w:sz w:val="28"/>
          <w:szCs w:val="28"/>
        </w:rPr>
        <w:t xml:space="preserve"> не </w:t>
      </w:r>
      <w:proofErr w:type="spellStart"/>
      <w:r w:rsidRPr="00F977C3">
        <w:rPr>
          <w:color w:val="333333"/>
          <w:sz w:val="28"/>
          <w:szCs w:val="28"/>
        </w:rPr>
        <w:t>збирався</w:t>
      </w:r>
      <w:proofErr w:type="spellEnd"/>
      <w:r w:rsidRPr="00F977C3">
        <w:rPr>
          <w:color w:val="333333"/>
          <w:sz w:val="28"/>
          <w:szCs w:val="28"/>
        </w:rPr>
        <w:t xml:space="preserve">. </w:t>
      </w:r>
      <w:proofErr w:type="spellStart"/>
      <w:r w:rsidRPr="00F977C3">
        <w:rPr>
          <w:color w:val="333333"/>
          <w:sz w:val="28"/>
          <w:szCs w:val="28"/>
        </w:rPr>
        <w:t>Звільнялися</w:t>
      </w:r>
      <w:proofErr w:type="spellEnd"/>
      <w:r w:rsidRPr="00F977C3">
        <w:rPr>
          <w:color w:val="333333"/>
          <w:sz w:val="28"/>
          <w:szCs w:val="28"/>
        </w:rPr>
        <w:t xml:space="preserve"> </w:t>
      </w:r>
      <w:proofErr w:type="spellStart"/>
      <w:r w:rsidRPr="00F977C3">
        <w:rPr>
          <w:color w:val="333333"/>
          <w:sz w:val="28"/>
          <w:szCs w:val="28"/>
        </w:rPr>
        <w:t>від</w:t>
      </w:r>
      <w:proofErr w:type="spellEnd"/>
      <w:r w:rsidRPr="00F977C3">
        <w:rPr>
          <w:color w:val="333333"/>
          <w:sz w:val="28"/>
          <w:szCs w:val="28"/>
        </w:rPr>
        <w:t xml:space="preserve"> </w:t>
      </w:r>
      <w:proofErr w:type="spellStart"/>
      <w:r w:rsidRPr="00F977C3">
        <w:rPr>
          <w:color w:val="333333"/>
          <w:sz w:val="28"/>
          <w:szCs w:val="28"/>
        </w:rPr>
        <w:t>податку</w:t>
      </w:r>
      <w:proofErr w:type="spellEnd"/>
      <w:r w:rsidRPr="00F977C3">
        <w:rPr>
          <w:color w:val="333333"/>
          <w:sz w:val="28"/>
          <w:szCs w:val="28"/>
        </w:rPr>
        <w:t xml:space="preserve"> особи, </w:t>
      </w:r>
      <w:proofErr w:type="spellStart"/>
      <w:r w:rsidRPr="00F977C3">
        <w:rPr>
          <w:color w:val="333333"/>
          <w:sz w:val="28"/>
          <w:szCs w:val="28"/>
        </w:rPr>
        <w:t>що</w:t>
      </w:r>
      <w:proofErr w:type="spellEnd"/>
      <w:r w:rsidRPr="00F977C3">
        <w:rPr>
          <w:color w:val="333333"/>
          <w:sz w:val="28"/>
          <w:szCs w:val="28"/>
        </w:rPr>
        <w:t xml:space="preserve"> не </w:t>
      </w:r>
      <w:proofErr w:type="spellStart"/>
      <w:r w:rsidRPr="00F977C3">
        <w:rPr>
          <w:color w:val="333333"/>
          <w:sz w:val="28"/>
          <w:szCs w:val="28"/>
        </w:rPr>
        <w:t>мали</w:t>
      </w:r>
      <w:proofErr w:type="spellEnd"/>
      <w:r w:rsidRPr="00F977C3">
        <w:rPr>
          <w:color w:val="333333"/>
          <w:sz w:val="28"/>
          <w:szCs w:val="28"/>
        </w:rPr>
        <w:t xml:space="preserve"> </w:t>
      </w:r>
      <w:proofErr w:type="spellStart"/>
      <w:r w:rsidRPr="00F977C3">
        <w:rPr>
          <w:color w:val="333333"/>
          <w:sz w:val="28"/>
          <w:szCs w:val="28"/>
        </w:rPr>
        <w:t>можливості</w:t>
      </w:r>
      <w:proofErr w:type="spellEnd"/>
      <w:r w:rsidRPr="00F977C3">
        <w:rPr>
          <w:color w:val="333333"/>
          <w:sz w:val="28"/>
          <w:szCs w:val="28"/>
        </w:rPr>
        <w:t xml:space="preserve"> </w:t>
      </w:r>
      <w:proofErr w:type="gramStart"/>
      <w:r w:rsidRPr="00F977C3">
        <w:rPr>
          <w:color w:val="333333"/>
          <w:sz w:val="28"/>
          <w:szCs w:val="28"/>
        </w:rPr>
        <w:t xml:space="preserve">завести </w:t>
      </w:r>
      <w:proofErr w:type="spellStart"/>
      <w:r w:rsidRPr="00F977C3">
        <w:rPr>
          <w:color w:val="333333"/>
          <w:sz w:val="28"/>
          <w:szCs w:val="28"/>
        </w:rPr>
        <w:t>дитини</w:t>
      </w:r>
      <w:proofErr w:type="spellEnd"/>
      <w:r w:rsidRPr="00F977C3">
        <w:rPr>
          <w:color w:val="333333"/>
          <w:sz w:val="28"/>
          <w:szCs w:val="28"/>
        </w:rPr>
        <w:t xml:space="preserve"> за станом </w:t>
      </w:r>
      <w:proofErr w:type="spellStart"/>
      <w:r w:rsidRPr="00F977C3">
        <w:rPr>
          <w:color w:val="333333"/>
          <w:sz w:val="28"/>
          <w:szCs w:val="28"/>
        </w:rPr>
        <w:t>здоров</w:t>
      </w:r>
      <w:proofErr w:type="gramEnd"/>
      <w:r w:rsidRPr="00F977C3">
        <w:rPr>
          <w:color w:val="333333"/>
          <w:sz w:val="28"/>
          <w:szCs w:val="28"/>
        </w:rPr>
        <w:t>'я</w:t>
      </w:r>
      <w:proofErr w:type="spellEnd"/>
      <w:r w:rsidRPr="00F977C3">
        <w:rPr>
          <w:color w:val="333333"/>
          <w:sz w:val="28"/>
          <w:szCs w:val="28"/>
        </w:rPr>
        <w:t>.</w:t>
      </w:r>
    </w:p>
    <w:p w:rsidR="000260A6" w:rsidRPr="00F977C3" w:rsidRDefault="000260A6" w:rsidP="000260A6">
      <w:pPr>
        <w:pStyle w:val="a7"/>
        <w:shd w:val="clear" w:color="auto" w:fill="FFFFFF"/>
        <w:spacing w:before="0" w:beforeAutospacing="0" w:after="0" w:afterAutospacing="0"/>
        <w:jc w:val="both"/>
        <w:rPr>
          <w:color w:val="333333"/>
          <w:sz w:val="28"/>
          <w:szCs w:val="28"/>
        </w:rPr>
      </w:pPr>
      <w:r w:rsidRPr="00F977C3">
        <w:rPr>
          <w:color w:val="333333"/>
          <w:sz w:val="28"/>
          <w:szCs w:val="28"/>
        </w:rPr>
        <w:t xml:space="preserve">Такий податок мав стимулювати молодих дітей до народження дітей </w:t>
      </w:r>
    </w:p>
    <w:p w:rsidR="000260A6" w:rsidRPr="00D13211" w:rsidRDefault="000260A6" w:rsidP="000260A6">
      <w:pPr>
        <w:pStyle w:val="ni"/>
        <w:rPr>
          <w:rFonts w:ascii="Times New Roman" w:hAnsi="Times New Roman" w:cs="Times New Roman"/>
          <w:color w:val="auto"/>
          <w:sz w:val="28"/>
          <w:szCs w:val="28"/>
          <w:lang w:val="uk-UA"/>
        </w:rPr>
      </w:pPr>
    </w:p>
    <w:p w:rsidR="000260A6" w:rsidRPr="00D13211" w:rsidRDefault="000260A6" w:rsidP="000260A6">
      <w:pPr>
        <w:pStyle w:val="ni"/>
        <w:rPr>
          <w:rFonts w:ascii="Times New Roman" w:hAnsi="Times New Roman" w:cs="Times New Roman"/>
          <w:color w:val="auto"/>
          <w:sz w:val="28"/>
          <w:szCs w:val="28"/>
          <w:lang w:val="uk-UA"/>
        </w:rPr>
      </w:pPr>
      <w:bookmarkStart w:id="0" w:name="OLE_LINK1"/>
      <w:r w:rsidRPr="00D13211">
        <w:rPr>
          <w:rFonts w:ascii="Times New Roman" w:hAnsi="Times New Roman" w:cs="Times New Roman"/>
          <w:color w:val="auto"/>
          <w:sz w:val="28"/>
          <w:szCs w:val="28"/>
          <w:lang w:val="uk-UA"/>
        </w:rPr>
        <w:t>&lt;/</w:t>
      </w:r>
      <w:proofErr w:type="spellStart"/>
      <w:r w:rsidRPr="00D13211">
        <w:rPr>
          <w:rFonts w:ascii="Times New Roman" w:hAnsi="Times New Roman" w:cs="Times New Roman"/>
          <w:color w:val="auto"/>
          <w:sz w:val="28"/>
          <w:szCs w:val="28"/>
          <w:lang w:val="uk-UA"/>
        </w:rPr>
        <w:t>details</w:t>
      </w:r>
      <w:proofErr w:type="spellEnd"/>
      <w:r w:rsidRPr="00D13211">
        <w:rPr>
          <w:rFonts w:ascii="Times New Roman" w:hAnsi="Times New Roman" w:cs="Times New Roman"/>
          <w:color w:val="auto"/>
          <w:sz w:val="28"/>
          <w:szCs w:val="28"/>
          <w:lang w:val="uk-UA"/>
        </w:rPr>
        <w:t>&gt;</w:t>
      </w:r>
      <w:bookmarkEnd w:id="0"/>
    </w:p>
    <w:p w:rsidR="00BB6117" w:rsidRDefault="00BB6117" w:rsidP="00BB6117">
      <w:pPr>
        <w:shd w:val="clear" w:color="auto" w:fill="FFFFFF"/>
        <w:spacing w:line="288" w:lineRule="auto"/>
        <w:ind w:firstLine="720"/>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lastRenderedPageBreak/>
        <w:t>Все різноманіття цілей державної податкової політики можна подати у вигляді такого переліку (рис 2.2).</w:t>
      </w:r>
    </w:p>
    <w:p w:rsidR="000260A6" w:rsidRPr="003128E8" w:rsidRDefault="00852D91" w:rsidP="000260A6">
      <w:pPr>
        <w:spacing w:line="288" w:lineRule="auto"/>
        <w:jc w:val="both"/>
        <w:rPr>
          <w:spacing w:val="3"/>
          <w:sz w:val="28"/>
          <w:szCs w:val="28"/>
          <w:bdr w:val="none" w:sz="0" w:space="0" w:color="auto" w:frame="1"/>
          <w:lang w:val="uk-UA" w:eastAsia="uk-UA"/>
        </w:rPr>
      </w:pPr>
      <w:r w:rsidRPr="008F04A9">
        <w:rPr>
          <w:rFonts w:ascii="Cambria" w:hAnsi="Cambria" w:cs="Arial"/>
          <w:noProof/>
          <w:color w:val="000000" w:themeColor="text1"/>
          <w:sz w:val="28"/>
          <w:szCs w:val="28"/>
        </w:rPr>
        <w:pict>
          <v:group id="Group 33" o:spid="_x0000_s1036" style="position:absolute;left:0;text-align:left;margin-left:12.5pt;margin-top:4.35pt;width:463.15pt;height:514.55pt;z-index:251661312" coordorigin="1136,3882" coordsize="9531,8898" wrapcoords="8948 -31 -35 92 -35 19200 10940 19662 10940 20154 245 20185 245 21569 21250 21569 21320 20185 10940 20154 10940 19662 16777 19662 21880 19446 21845 15908 21670 15600 1328 15231 21880 15200 21880 11446 1328 11292 12268 11292 21880 11077 21845 7938 21600 7846 21670 7662 1328 7354 16113 7354 21880 7231 21880 3477 9682 3415 21880 3138 21845 246 21600 -31 8948 -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">
            <v:rect id="Rectangle 34" o:spid="_x0000_s1037" style="position:absolute;left:1136;top:3940;width:568;height:78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dNXMMA&#10;AADcAAAADwAAAGRycy9kb3ducmV2LnhtbESPQWvCQBSE74L/YXmCt7pJhWKjq4ha6LWmqMdH9plE&#10;s2/j7hrTf98tFDwOM/MNs1j1phEdOV9bVpBOEhDEhdU1lwq+84+XGQgfkDU2lknBD3lYLYeDBWba&#10;PviLun0oRYSwz1BBFUKbSemLigz6iW2Jo3e2zmCI0pVSO3xEuGnka5K8SYM1x4UKW9pUVFz3d6Pg&#10;dptdDl2+O5707pA2ud06vl+UGo/69RxEoD48w//tT61gmr7D35l4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dNXMMAAADcAAAADwAAAAAAAAAAAAAAAACYAgAAZHJzL2Rv&#10;d25yZXYueG1sUEsFBgAAAAAEAAQA9QAAAIgDAAAAAA==&#10;">
              <v:path arrowok="t"/>
              <v:textbox style="layout-flow:vertical;mso-layout-flow-alt:bottom-to-top">
                <w:txbxContent>
                  <w:p w:rsidR="00BB6117" w:rsidRPr="00896CDE" w:rsidRDefault="00BB6117" w:rsidP="00BB6117">
                    <w:pPr>
                      <w:jc w:val="center"/>
                      <w:rPr>
                        <w:rFonts w:ascii="Arial" w:hAnsi="Arial" w:cs="Arial"/>
                        <w:lang w:val="uk-UA"/>
                      </w:rPr>
                    </w:pPr>
                    <w:r w:rsidRPr="00896CDE">
                      <w:rPr>
                        <w:rFonts w:ascii="Arial" w:hAnsi="Arial" w:cs="Arial"/>
                        <w:lang w:val="uk-UA"/>
                      </w:rPr>
                      <w:t>Цілі державної податкової політики</w:t>
                    </w:r>
                  </w:p>
                </w:txbxContent>
              </v:textbox>
            </v:rect>
            <v:rect id="Rectangle 35" o:spid="_x0000_s1038" style="position:absolute;left:2414;top:4224;width:1988;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vzr8A&#10;AADcAAAADwAAAGRycy9kb3ducmV2LnhtbERPTYvCMBC9L/gfwgje1lQFkWoUEYReFLYKehyasS02&#10;k9JEU/315rDg8fG+V5veNOJJnastK5iMExDEhdU1lwrOp/3vAoTzyBoby6TgRQ4268HPClNtA//R&#10;M/eliCHsUlRQed+mUrqiIoNubFviyN1sZ9BH2JVSdxhiuGnkNEnm0mDNsaHClnYVFff8YRSU/TG/&#10;Xh5X/75jFpqQ6XOQB6VGw367BOGp91/xvzvTCmbTOD+eiUd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r6/OvwAAANwAAAAPAAAAAAAAAAAAAAAAAJgCAABkcnMvZG93bnJl&#10;di54bWxQSwUGAAAAAAQABAD1AAAAhAMAAAAA&#10;">
              <v:shadow on="t" offset="6pt,-6pt"/>
              <v:path arrowok="t"/>
              <v:textbox>
                <w:txbxContent>
                  <w:p w:rsidR="00BB6117" w:rsidRPr="00896CDE" w:rsidRDefault="00BB6117" w:rsidP="00BB6117">
                    <w:pPr>
                      <w:jc w:val="center"/>
                      <w:rPr>
                        <w:rFonts w:ascii="Arial" w:hAnsi="Arial" w:cs="Arial"/>
                        <w:lang w:val="uk-UA"/>
                      </w:rPr>
                    </w:pPr>
                    <w:r w:rsidRPr="00896CDE">
                      <w:rPr>
                        <w:rFonts w:ascii="Arial" w:hAnsi="Arial" w:cs="Arial"/>
                        <w:lang w:val="uk-UA"/>
                      </w:rPr>
                      <w:t>Фіскальні</w:t>
                    </w:r>
                  </w:p>
                </w:txbxContent>
              </v:textbox>
            </v:rect>
            <v:rect id="Rectangle 36" o:spid="_x0000_s1039" style="position:absolute;left:5112;top:3882;width:5538;height:1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c1O8QA&#10;AADcAAAADwAAAGRycy9kb3ducmV2LnhtbESPQWvCQBSE7wX/w/IEb3WjkRKjq0hLoAehVMXzM/tM&#10;gtm3a3bV9N93CwWPw8x8wyzXvWnFnTrfWFYwGScgiEurG64UHPbFawbCB2SNrWVS8EMe1qvByxJz&#10;bR/8TfddqESEsM9RQR2Cy6X0ZU0G/dg64uidbWcwRNlVUnf4iHDTymmSvEmDDceFGh2911Redjej&#10;oKjmX6nDbXY9n/yxN+nHzBV7pUbDfrMAEagPz/B/+1MrSKcT+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XNTvEAAAA3AAAAA8AAAAAAAAAAAAAAAAAmAIAAGRycy9k&#10;b3ducmV2LnhtbFBLBQYAAAAABAAEAPUAAACJAwAAAAA=&#10;">
              <v:shadow on="t" offset="6pt,6pt"/>
              <v:path arrowok="t"/>
              <v:textbox>
                <w:txbxContent>
                  <w:p w:rsidR="00BB6117" w:rsidRPr="00896CDE" w:rsidRDefault="00BB6117" w:rsidP="00BB6117">
                    <w:pPr>
                      <w:jc w:val="both"/>
                      <w:rPr>
                        <w:rFonts w:ascii="Arial" w:hAnsi="Arial" w:cs="Arial"/>
                        <w:spacing w:val="-8"/>
                        <w:sz w:val="22"/>
                      </w:rPr>
                    </w:pPr>
                    <w:r w:rsidRPr="00896CDE">
                      <w:rPr>
                        <w:rFonts w:ascii="Arial" w:hAnsi="Arial" w:cs="Arial"/>
                        <w:spacing w:val="-8"/>
                        <w:sz w:val="22"/>
                        <w:lang w:val="uk-UA"/>
                      </w:rPr>
                      <w:t>Перерозподіл в бюджетну систему частки</w:t>
                    </w:r>
                    <w:r w:rsidRPr="00896CDE">
                      <w:rPr>
                        <w:rFonts w:ascii="Arial" w:hAnsi="Arial" w:cs="Arial"/>
                        <w:spacing w:val="-8"/>
                        <w:sz w:val="22"/>
                      </w:rPr>
                      <w:t xml:space="preserve"> </w:t>
                    </w:r>
                    <w:r w:rsidRPr="00896CDE">
                      <w:rPr>
                        <w:rFonts w:ascii="Arial" w:hAnsi="Arial" w:cs="Arial"/>
                        <w:spacing w:val="-8"/>
                        <w:sz w:val="22"/>
                        <w:lang w:val="uk-UA"/>
                      </w:rPr>
                      <w:t xml:space="preserve">новостворюваного </w:t>
                    </w:r>
                    <w:r w:rsidRPr="00896CDE">
                      <w:rPr>
                        <w:rFonts w:ascii="Arial" w:hAnsi="Arial" w:cs="Arial"/>
                        <w:spacing w:val="-8"/>
                        <w:sz w:val="22"/>
                      </w:rPr>
                      <w:t>ВВП</w:t>
                    </w:r>
                    <w:r w:rsidRPr="00896CDE">
                      <w:rPr>
                        <w:rFonts w:ascii="Arial" w:hAnsi="Arial" w:cs="Arial"/>
                        <w:spacing w:val="-8"/>
                        <w:sz w:val="22"/>
                        <w:lang w:val="uk-UA"/>
                      </w:rPr>
                      <w:t>, достатньої для виконання відповідними рівнями управління функцій, що на них покладені</w:t>
                    </w:r>
                  </w:p>
                </w:txbxContent>
              </v:textbox>
            </v:rect>
            <v:rect id="Rectangle 37" o:spid="_x0000_s1040" style="position:absolute;left:5129;top:5342;width:5538;height:1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WrTMUA&#10;AADcAAAADwAAAGRycy9kb3ducmV2LnhtbESPT2vCQBTE70K/w/IKvZlNEyk2dZWiBDwIUi09v2Zf&#10;/tDs2212q/Hbu4LQ4zAzv2EWq9H04kSD7ywreE5SEMSV1R03Cj6P5XQOwgdkjb1lUnAhD6vlw2SB&#10;hbZn/qDTITQiQtgXqKANwRVS+qolgz6xjjh6tR0MhiiHRuoBzxFuepml6Ys02HFcaNHRuqXq5/Bn&#10;FJTN6z53uJv/1t/+azT5ZubKo1JPj+P7G4hAY/gP39tbrSDPMridiU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xatMxQAAANwAAAAPAAAAAAAAAAAAAAAAAJgCAABkcnMv&#10;ZG93bnJldi54bWxQSwUGAAAAAAQABAD1AAAAigMAAAAA&#10;">
              <v:shadow on="t" offset="6pt,6pt"/>
              <v:path arrowok="t"/>
              <v:textbox>
                <w:txbxContent>
                  <w:p w:rsidR="00BB6117" w:rsidRPr="00896CDE" w:rsidRDefault="00BB6117" w:rsidP="00BB6117">
                    <w:pPr>
                      <w:jc w:val="both"/>
                      <w:rPr>
                        <w:rFonts w:ascii="Arial" w:hAnsi="Arial" w:cs="Arial"/>
                        <w:spacing w:val="-3"/>
                        <w:sz w:val="21"/>
                        <w:szCs w:val="21"/>
                      </w:rPr>
                    </w:pPr>
                    <w:r w:rsidRPr="00896CDE">
                      <w:rPr>
                        <w:rFonts w:ascii="Arial" w:hAnsi="Arial" w:cs="Arial"/>
                        <w:spacing w:val="-3"/>
                        <w:sz w:val="21"/>
                        <w:szCs w:val="21"/>
                        <w:lang w:val="uk-UA"/>
                      </w:rPr>
                      <w:t>Забезпечення ефективної участі держави в регулюванні економіки, підтримка стійких темпів економічного зростання</w:t>
                    </w:r>
                    <w:r w:rsidRPr="00896CDE">
                      <w:rPr>
                        <w:rFonts w:ascii="Arial" w:hAnsi="Arial" w:cs="Arial"/>
                        <w:spacing w:val="-3"/>
                        <w:sz w:val="21"/>
                        <w:szCs w:val="21"/>
                      </w:rPr>
                      <w:t xml:space="preserve">, </w:t>
                    </w:r>
                    <w:r w:rsidRPr="00896CDE">
                      <w:rPr>
                        <w:rFonts w:ascii="Arial" w:hAnsi="Arial" w:cs="Arial"/>
                        <w:spacing w:val="-3"/>
                        <w:sz w:val="21"/>
                        <w:szCs w:val="21"/>
                        <w:lang w:val="uk-UA"/>
                      </w:rPr>
                      <w:t>усунення структурних диспропорцій суспільного відтворення, стимулювання інвестицій в збільшення фізичного капіталу</w:t>
                    </w:r>
                  </w:p>
                </w:txbxContent>
              </v:textbox>
            </v:rect>
            <v:rect id="Rectangle 38" o:spid="_x0000_s1041" style="position:absolute;left:5112;top:7064;width:5538;height:12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O18QA&#10;AADcAAAADwAAAGRycy9kb3ducmV2LnhtbESPQWvCQBSE7wX/w/IEb3VTIyWmriJKwIMg1eL5NftM&#10;QrNv1+yq8d+7hUKPw8x8w8yXvWnFjTrfWFbwNk5AEJdWN1wp+DoWrxkIH5A1tpZJwYM8LBeDlznm&#10;2t75k26HUIkIYZ+jgjoEl0vpy5oM+rF1xNE7285giLKrpO7wHuGmlZMkeZcGG44LNTpa11T+HK5G&#10;QVHN9qnDXXY5f/tTb9LN1BVHpUbDfvUBIlAf/sN/7a1WkE5S+D0Tj4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JDtfEAAAA3AAAAA8AAAAAAAAAAAAAAAAAmAIAAGRycy9k&#10;b3ducmV2LnhtbFBLBQYAAAAABAAEAPUAAACJAwAAAAA=&#10;">
              <v:shadow on="t" offset="6pt,6pt"/>
              <v:path arrowok="t"/>
              <v:textbox>
                <w:txbxContent>
                  <w:p w:rsidR="00BB6117" w:rsidRPr="00896CDE" w:rsidRDefault="00BB6117" w:rsidP="00BB6117">
                    <w:pPr>
                      <w:jc w:val="both"/>
                      <w:rPr>
                        <w:rFonts w:ascii="Arial" w:hAnsi="Arial" w:cs="Arial"/>
                        <w:sz w:val="21"/>
                        <w:szCs w:val="21"/>
                      </w:rPr>
                    </w:pPr>
                    <w:r w:rsidRPr="00896CDE">
                      <w:rPr>
                        <w:rFonts w:ascii="Arial" w:hAnsi="Arial" w:cs="Arial"/>
                        <w:sz w:val="21"/>
                        <w:szCs w:val="21"/>
                        <w:lang w:val="uk-UA"/>
                      </w:rPr>
                      <w:t>Згладжування нерівності в рівнях доходів різних груп населення, підвищення соціальної захищеності незаможних</w:t>
                    </w:r>
                    <w:r w:rsidRPr="00896CDE">
                      <w:rPr>
                        <w:rFonts w:ascii="Arial" w:hAnsi="Arial" w:cs="Arial"/>
                        <w:sz w:val="21"/>
                        <w:szCs w:val="21"/>
                      </w:rPr>
                      <w:t xml:space="preserve"> </w:t>
                    </w:r>
                    <w:r w:rsidRPr="00896CDE">
                      <w:rPr>
                        <w:rFonts w:ascii="Arial" w:hAnsi="Arial" w:cs="Arial"/>
                        <w:sz w:val="21"/>
                        <w:szCs w:val="21"/>
                        <w:lang w:val="uk-UA"/>
                      </w:rPr>
                      <w:t>верств населення, стимулювання інвестицій в розвиток людського потенціалу</w:t>
                    </w:r>
                  </w:p>
                </w:txbxContent>
              </v:textbox>
            </v:rect>
            <v:rect id="Rectangle 39" o:spid="_x0000_s1042" style="position:absolute;left:5112;top:8626;width:5538;height:14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CWo8UA&#10;AADcAAAADwAAAGRycy9kb3ducmV2LnhtbESPT2vCQBTE70K/w/IK3nRTI5KmWaVUAh4KopaeX7Mv&#10;f2j27Ta7avrt3ULB4zAzv2GKzWh6caHBd5YVPM0TEMSV1R03Cj5O5SwD4QOyxt4yKfglD5v1w6TA&#10;XNsrH+hyDI2IEPY5KmhDcLmUvmrJoJ9bRxy92g4GQ5RDI/WA1wg3vVwkyUoa7DgutOjoraXq+3g2&#10;CsrmeZ86fM9+6i//OZp0u3TlSanp4/j6AiLQGO7h//ZOK0gXS/g7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YJajxQAAANwAAAAPAAAAAAAAAAAAAAAAAJgCAABkcnMv&#10;ZG93bnJldi54bWxQSwUGAAAAAAQABAD1AAAAigMAAAAA&#10;">
              <v:shadow on="t" offset="6pt,6pt"/>
              <v:path arrowok="t"/>
              <v:textbox>
                <w:txbxContent>
                  <w:p w:rsidR="00BB6117" w:rsidRPr="00896CDE" w:rsidRDefault="00BB6117" w:rsidP="00BB6117">
                    <w:pPr>
                      <w:jc w:val="both"/>
                      <w:rPr>
                        <w:rFonts w:ascii="Arial" w:hAnsi="Arial" w:cs="Arial"/>
                        <w:spacing w:val="-4"/>
                        <w:sz w:val="20"/>
                        <w:szCs w:val="20"/>
                      </w:rPr>
                    </w:pPr>
                    <w:r w:rsidRPr="00896CDE">
                      <w:rPr>
                        <w:rFonts w:ascii="Arial" w:hAnsi="Arial" w:cs="Arial"/>
                        <w:spacing w:val="-4"/>
                        <w:sz w:val="20"/>
                        <w:szCs w:val="20"/>
                        <w:lang w:val="uk-UA"/>
                      </w:rPr>
                      <w:t>Охорона навколишнього середовища і забезпечення раціонального природокористування</w:t>
                    </w:r>
                    <w:r w:rsidRPr="00896CDE">
                      <w:rPr>
                        <w:rFonts w:ascii="Arial" w:hAnsi="Arial" w:cs="Arial"/>
                        <w:spacing w:val="-4"/>
                        <w:sz w:val="20"/>
                        <w:szCs w:val="20"/>
                      </w:rPr>
                      <w:t xml:space="preserve">, </w:t>
                    </w:r>
                    <w:r w:rsidRPr="00896CDE">
                      <w:rPr>
                        <w:rFonts w:ascii="Arial" w:hAnsi="Arial" w:cs="Arial"/>
                        <w:spacing w:val="-4"/>
                        <w:sz w:val="20"/>
                        <w:szCs w:val="20"/>
                        <w:lang w:val="uk-UA"/>
                      </w:rPr>
                      <w:t>створення компенсаційного механізму за користування природними ресурсами, стимулювання інвестицій в збереження природного капіталу для майбутніх поколінь</w:t>
                    </w:r>
                  </w:p>
                </w:txbxContent>
              </v:textbox>
            </v:rect>
            <v:rect id="Rectangle 40" o:spid="_x0000_s1043" style="position:absolute;left:5112;top:10330;width:5538;height:14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SwzOMUA&#10;AADcAAAADwAAAGRycy9kb3ducmV2LnhtbESPS2vDMBCE74H+B7GF3hq5cRNS10oICYYeAiEPet5a&#10;6we1VoqlJu6/rwKFHIeZ+YbJl4PpxIV631pW8DJOQBCXVrdcKzgdi+c5CB+QNXaWScEveVguHkY5&#10;ZtpeeU+XQ6hFhLDPUEETgsuk9GVDBv3YOuLoVbY3GKLsa6l7vEa46eQkSWbSYMtxoUFH64bK78OP&#10;UVDUb7vU4XZ+rr7852DSzasrjko9PQ6rdxCBhnAP/7c/tIJ0MoX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LDM4xQAAANwAAAAPAAAAAAAAAAAAAAAAAJgCAABkcnMv&#10;ZG93bnJldi54bWxQSwUGAAAAAAQABAD1AAAAigMAAAAA&#10;">
              <v:shadow on="t" offset="6pt,6pt"/>
              <v:path arrowok="t"/>
              <v:textbox>
                <w:txbxContent>
                  <w:p w:rsidR="00BB6117" w:rsidRPr="00896CDE" w:rsidRDefault="00BB6117" w:rsidP="00BB6117">
                    <w:pPr>
                      <w:jc w:val="both"/>
                      <w:rPr>
                        <w:rFonts w:ascii="Arial" w:hAnsi="Arial" w:cs="Arial"/>
                        <w:spacing w:val="-8"/>
                        <w:sz w:val="21"/>
                        <w:szCs w:val="21"/>
                        <w:lang w:val="uk-UA"/>
                      </w:rPr>
                    </w:pPr>
                    <w:r w:rsidRPr="00896CDE">
                      <w:rPr>
                        <w:rFonts w:ascii="Arial" w:hAnsi="Arial" w:cs="Arial"/>
                        <w:spacing w:val="-8"/>
                        <w:sz w:val="21"/>
                        <w:szCs w:val="21"/>
                        <w:lang w:val="uk-UA"/>
                      </w:rPr>
                      <w:t>Усунення практики подвійного оподаткування, ліквідація можливостей ухилення від оподаткування, регулювання митного обкладання в рамках міжнародних організацій (СОТ та ін.)</w:t>
                    </w:r>
                    <w:r w:rsidRPr="00896CDE">
                      <w:rPr>
                        <w:rFonts w:ascii="Arial" w:hAnsi="Arial" w:cs="Arial"/>
                        <w:spacing w:val="-8"/>
                        <w:sz w:val="21"/>
                        <w:szCs w:val="21"/>
                      </w:rPr>
                      <w:t xml:space="preserve">, </w:t>
                    </w:r>
                    <w:r w:rsidRPr="00896CDE">
                      <w:rPr>
                        <w:rFonts w:ascii="Arial" w:hAnsi="Arial" w:cs="Arial"/>
                        <w:spacing w:val="-8"/>
                        <w:sz w:val="21"/>
                        <w:szCs w:val="21"/>
                        <w:lang w:val="uk-UA"/>
                      </w:rPr>
                      <w:t>уніфікація і гармонізація оподаткування держав, що інтегруються</w:t>
                    </w:r>
                  </w:p>
                </w:txbxContent>
              </v:textbox>
            </v:rect>
            <v:rect id="Rectangle 41" o:spid="_x0000_s1044" style="position:absolute;left:2414;top:5644;width:1988;height: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SIcQA&#10;AADcAAAADwAAAGRycy9kb3ducmV2LnhtbESPwWrDMBBE74X8g9hAb7WcFExwrYQQCPiSQh1Dc1ys&#10;jW1irYylRG6/vioUehxm5g1T7GYziAdNrresYJWkIIgbq3tuFdTn48sGhPPIGgfLpOCLHOy2i6cC&#10;c20Df9Cj8q2IEHY5Kui8H3MpXdORQZfYkTh6VzsZ9FFOrdQThgg3g1ynaSYN9hwXOhzp0FFzq+5G&#10;QTu/V5fP+8V/37AMQyh1HeRJqeflvH8D4Wn2/+G/dqkVvK4z+D0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KkiHEAAAA3AAAAA8AAAAAAAAAAAAAAAAAmAIAAGRycy9k&#10;b3ducmV2LnhtbFBLBQYAAAAABAAEAPUAAACJAwAAAAA=&#10;">
              <v:shadow on="t" offset="6pt,-6pt"/>
              <v:path arrowok="t"/>
              <v:textbox>
                <w:txbxContent>
                  <w:p w:rsidR="00BB6117" w:rsidRPr="00896CDE" w:rsidRDefault="00BB6117" w:rsidP="00BB6117">
                    <w:pPr>
                      <w:jc w:val="center"/>
                      <w:rPr>
                        <w:rFonts w:ascii="Arial" w:hAnsi="Arial" w:cs="Arial"/>
                      </w:rPr>
                    </w:pPr>
                    <w:r w:rsidRPr="00896CDE">
                      <w:rPr>
                        <w:rFonts w:ascii="Arial" w:hAnsi="Arial" w:cs="Arial"/>
                        <w:lang w:val="uk-UA"/>
                      </w:rPr>
                      <w:t>Економічні</w:t>
                    </w:r>
                    <w:r w:rsidRPr="00896CDE">
                      <w:rPr>
                        <w:rFonts w:ascii="Arial" w:hAnsi="Arial" w:cs="Arial"/>
                      </w:rPr>
                      <w:t xml:space="preserve"> </w:t>
                    </w:r>
                  </w:p>
                </w:txbxContent>
              </v:textbox>
            </v:rect>
            <v:rect id="Rectangle 42" o:spid="_x0000_s1045" style="position:absolute;left:2414;top:7348;width:1988;height: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Y3usMA&#10;AADcAAAADwAAAGRycy9kb3ducmV2LnhtbESPQYvCMBSE7wv+h/AEb2uqC+5SjSKC0MsKdoX1+Gie&#10;bbF5KU001V9vBMHjMDPfMItVbxpxpc7VlhVMxgkI4sLqmksFh7/t5w8I55E1NpZJwY0crJaDjwWm&#10;2gbe0zX3pYgQdikqqLxvUyldUZFBN7YtcfROtjPoo+xKqTsMEW4aOU2SmTRYc1yosKVNRcU5vxgF&#10;Zb/Lj/+Xo7+fMQtNyPQhyF+lRsN+PQfhqffv8KudaQVf0294no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Y3usMAAADcAAAADwAAAAAAAAAAAAAAAACYAgAAZHJzL2Rv&#10;d25yZXYueG1sUEsFBgAAAAAEAAQA9QAAAIgDAAAAAA==&#10;">
              <v:shadow on="t" offset="6pt,-6pt"/>
              <v:path arrowok="t"/>
              <v:textbox>
                <w:txbxContent>
                  <w:p w:rsidR="00BB6117" w:rsidRPr="00896CDE" w:rsidRDefault="00BB6117" w:rsidP="00BB6117">
                    <w:pPr>
                      <w:jc w:val="center"/>
                      <w:rPr>
                        <w:rFonts w:ascii="Arial" w:hAnsi="Arial" w:cs="Arial"/>
                        <w:lang w:val="uk-UA"/>
                      </w:rPr>
                    </w:pPr>
                    <w:r w:rsidRPr="00896CDE">
                      <w:rPr>
                        <w:rFonts w:ascii="Arial" w:hAnsi="Arial" w:cs="Arial"/>
                        <w:lang w:val="uk-UA"/>
                      </w:rPr>
                      <w:t>Соціальні</w:t>
                    </w:r>
                  </w:p>
                </w:txbxContent>
              </v:textbox>
            </v:rect>
            <v:rect id="Rectangle 43" o:spid="_x0000_s1046" style="position:absolute;left:2414;top:8910;width:1988;height: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mjyL8A&#10;AADcAAAADwAAAGRycy9kb3ducmV2LnhtbERPTYvCMBC9L/gfwgje1lQFkWoUEYReFLYKehyasS02&#10;k9JEU/315rDg8fG+V5veNOJJnastK5iMExDEhdU1lwrOp/3vAoTzyBoby6TgRQ4268HPClNtA//R&#10;M/eliCHsUlRQed+mUrqiIoNubFviyN1sZ9BH2JVSdxhiuGnkNEnm0mDNsaHClnYVFff8YRSU/TG/&#10;Xh5X/75jFpqQ6XOQB6VGw367BOGp91/xvzvTCmbTuDaeiUdAr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2aPIvwAAANwAAAAPAAAAAAAAAAAAAAAAAJgCAABkcnMvZG93bnJl&#10;di54bWxQSwUGAAAAAAQABAD1AAAAhAMAAAAA&#10;">
              <v:shadow on="t" offset="6pt,-6pt"/>
              <v:path arrowok="t"/>
              <v:textbox>
                <w:txbxContent>
                  <w:p w:rsidR="00BB6117" w:rsidRPr="00896CDE" w:rsidRDefault="00BB6117" w:rsidP="00BB6117">
                    <w:pPr>
                      <w:jc w:val="center"/>
                      <w:rPr>
                        <w:rFonts w:ascii="Arial" w:hAnsi="Arial" w:cs="Arial"/>
                        <w:lang w:val="uk-UA"/>
                      </w:rPr>
                    </w:pPr>
                    <w:r w:rsidRPr="00896CDE">
                      <w:rPr>
                        <w:rFonts w:ascii="Arial" w:hAnsi="Arial" w:cs="Arial"/>
                        <w:lang w:val="uk-UA"/>
                      </w:rPr>
                      <w:t>Екологічні</w:t>
                    </w:r>
                  </w:p>
                </w:txbxContent>
              </v:textbox>
            </v:rect>
            <v:rect id="Rectangle 44" o:spid="_x0000_s1047" style="position:absolute;left:2414;top:10508;width:1988;height:8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GU8MA&#10;AADcAAAADwAAAGRycy9kb3ducmV2LnhtbESPQYvCMBSE7wv+h/AEb2uqC7JbjSKC0MsKdoX1+Gie&#10;bbF5KU001V9vBMHjMDPfMItVbxpxpc7VlhVMxgkI4sLqmksFh7/t5zcI55E1NpZJwY0crJaDjwWm&#10;2gbe0zX3pYgQdikqqLxvUyldUZFBN7YtcfROtjPoo+xKqTsMEW4aOU2SmTRYc1yosKVNRcU5vxgF&#10;Zb/Lj/+Xo7+fMQtNyPQhyF+lRsN+PQfhqffv8KudaQVf0x94nolHQC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UGU8MAAADcAAAADwAAAAAAAAAAAAAAAACYAgAAZHJzL2Rv&#10;d25yZXYueG1sUEsFBgAAAAAEAAQA9QAAAIgDAAAAAA==&#10;">
              <v:shadow on="t" offset="6pt,-6pt"/>
              <v:path arrowok="t"/>
              <v:textbox>
                <w:txbxContent>
                  <w:p w:rsidR="00BB6117" w:rsidRPr="00896CDE" w:rsidRDefault="00BB6117" w:rsidP="00BB6117">
                    <w:pPr>
                      <w:jc w:val="center"/>
                      <w:rPr>
                        <w:rFonts w:ascii="Arial" w:hAnsi="Arial" w:cs="Arial"/>
                        <w:lang w:val="uk-UA"/>
                      </w:rPr>
                    </w:pPr>
                    <w:r w:rsidRPr="00896CDE">
                      <w:rPr>
                        <w:rFonts w:ascii="Arial" w:hAnsi="Arial" w:cs="Arial"/>
                        <w:lang w:val="uk-UA"/>
                      </w:rPr>
                      <w:t>Міжнародні</w:t>
                    </w:r>
                  </w:p>
                </w:txbxContent>
              </v:textbox>
            </v:rect>
            <v:shape id="AutoShape 45" o:spid="_x0000_s1048" type="#_x0000_t13" style="position:absolute;left:1704;top:4082;width:710;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De7b0A&#10;AADcAAAADwAAAGRycy9kb3ducmV2LnhtbERPSwrCMBDdC94hjOBGNFWhSDWKiIKIGz+4HpqxKTaT&#10;0kSttzcLweXj/Rer1lbiRY0vHSsYjxIQxLnTJRcKrpfdcAbCB2SNlWNS8CEPq2W3s8BMuzef6HUO&#10;hYgh7DNUYEKoMyl9bsiiH7maOHJ311gMETaF1A2+Y7it5CRJUmmx5NhgsKaNofxxfloFs+Nt/dTu&#10;sg33NN0OSjL58XBSqt9r13MQgdrwF//ce61gOo3z45l4BOTy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WDe7b0AAADcAAAADwAAAAAAAAAAAAAAAACYAgAAZHJzL2Rvd25yZXYu&#10;eG1sUEsFBgAAAAAEAAQA9QAAAIIDAAAAAA==&#10;" fillcolor="#969696">
              <v:path arrowok="t"/>
              <v:textbox>
                <w:txbxContent>
                  <w:p w:rsidR="00BB6117" w:rsidRPr="00896CDE" w:rsidRDefault="00BB6117" w:rsidP="00BB6117">
                    <w:pPr>
                      <w:jc w:val="center"/>
                      <w:rPr>
                        <w:rFonts w:ascii="Arial" w:hAnsi="Arial" w:cs="Arial"/>
                        <w:b/>
                      </w:rPr>
                    </w:pPr>
                    <w:r w:rsidRPr="00896CDE">
                      <w:rPr>
                        <w:rFonts w:ascii="Arial" w:hAnsi="Arial" w:cs="Arial"/>
                        <w:b/>
                      </w:rPr>
                      <w:t>1</w:t>
                    </w:r>
                  </w:p>
                </w:txbxContent>
              </v:textbox>
            </v:shape>
            <v:shape id="AutoShape 46" o:spid="_x0000_s1049" type="#_x0000_t13" style="position:absolute;left:1704;top:5502;width:710;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x7dsMA&#10;AADcAAAADwAAAGRycy9kb3ducmV2LnhtbESPQYvCMBSE78L+h/AW9iJr6gpFuo0ii4KIF614fjSv&#10;TdnmpTRR6783guBxmJlvmHw52FZcqfeNYwXTSQKCuHS64VrBqdh8z0H4gKyxdUwK7uRhufgY5Zhp&#10;d+MDXY+hFhHCPkMFJoQuk9KXhiz6ieuIo1e53mKIsq+l7vEW4baVP0mSSosNxwWDHf0ZKv+PF6tg&#10;vj+vLtoV61Cl6XrckCn3u4NSX5/D6hdEoCG8w6/2ViuYzab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x7dsMAAADcAAAADwAAAAAAAAAAAAAAAACYAgAAZHJzL2Rv&#10;d25yZXYueG1sUEsFBgAAAAAEAAQA9QAAAIgDAAAAAA==&#10;" fillcolor="#969696">
              <v:path arrowok="t"/>
              <v:textbox>
                <w:txbxContent>
                  <w:p w:rsidR="00BB6117" w:rsidRPr="00896CDE" w:rsidRDefault="00BB6117" w:rsidP="00BB6117">
                    <w:pPr>
                      <w:jc w:val="center"/>
                      <w:rPr>
                        <w:rFonts w:ascii="Arial" w:hAnsi="Arial" w:cs="Arial"/>
                        <w:b/>
                      </w:rPr>
                    </w:pPr>
                    <w:r w:rsidRPr="00896CDE">
                      <w:rPr>
                        <w:rFonts w:ascii="Arial" w:hAnsi="Arial" w:cs="Arial"/>
                        <w:b/>
                      </w:rPr>
                      <w:t>2</w:t>
                    </w:r>
                  </w:p>
                </w:txbxContent>
              </v:textbox>
            </v:shape>
            <v:shape id="AutoShape 47" o:spid="_x0000_s1050" type="#_x0000_t13" style="position:absolute;left:1704;top:7206;width:710;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7lAcEA&#10;AADcAAAADwAAAGRycy9kb3ducmV2LnhtbESPzarCMBSE94LvEI7gRjS9CkWqUUS8IOLGH1wfmmNT&#10;bE5KE7W+vREEl8PMfMPMl62txIMaXzpW8DdKQBDnTpdcKDif/odTED4ga6wck4IXeVguup05Zto9&#10;+UCPYyhEhLDPUIEJoc6k9Lkhi37kauLoXV1jMUTZFFI3+IxwW8lxkqTSYslxwWBNa0P57Xi3Cqb7&#10;y+qu3WkTrmm6GZRk8v3uoFS/165mIAK14Rf+trdawWQyhs+ZeATk4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5QHBAAAA3AAAAA8AAAAAAAAAAAAAAAAAmAIAAGRycy9kb3du&#10;cmV2LnhtbFBLBQYAAAAABAAEAPUAAACGAwAAAAA=&#10;" fillcolor="#969696">
              <v:path arrowok="t"/>
              <v:textbox>
                <w:txbxContent>
                  <w:p w:rsidR="00BB6117" w:rsidRPr="00896CDE" w:rsidRDefault="00BB6117" w:rsidP="00BB6117">
                    <w:pPr>
                      <w:jc w:val="center"/>
                      <w:rPr>
                        <w:rFonts w:ascii="Arial" w:hAnsi="Arial" w:cs="Arial"/>
                        <w:b/>
                      </w:rPr>
                    </w:pPr>
                    <w:r w:rsidRPr="00896CDE">
                      <w:rPr>
                        <w:rFonts w:ascii="Arial" w:hAnsi="Arial" w:cs="Arial"/>
                        <w:b/>
                      </w:rPr>
                      <w:t>3</w:t>
                    </w:r>
                  </w:p>
                </w:txbxContent>
              </v:textbox>
            </v:shape>
            <v:shape id="AutoShape 48" o:spid="_x0000_s1051" type="#_x0000_t13" style="position:absolute;left:1704;top:10508;width:710;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JAmsMA&#10;AADcAAAADwAAAGRycy9kb3ducmV2LnhtbESPT4vCMBTE7wv7HcJb2MuiqVsoUpuKiAuLePEPnh/N&#10;syk2L6WJWr+9EQSPw8z8hinmg23FlXrfOFYwGScgiCunG64VHPZ/oykIH5A1to5JwZ08zMvPjwJz&#10;7W68pesu1CJC2OeowITQ5VL6ypBFP3YdcfROrrcYouxrqXu8Rbht5W+SZNJiw3HBYEdLQ9V5d7EK&#10;ppvj4qLdfhVOWbb6achUm/VWqe+vYTEDEWgI7/Cr/a8VpGkKzzPxCMj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JAmsMAAADcAAAADwAAAAAAAAAAAAAAAACYAgAAZHJzL2Rv&#10;d25yZXYueG1sUEsFBgAAAAAEAAQA9QAAAIgDAAAAAA==&#10;" fillcolor="#969696">
              <v:path arrowok="t"/>
              <v:textbox>
                <w:txbxContent>
                  <w:p w:rsidR="00BB6117" w:rsidRDefault="00BB6117" w:rsidP="00BB6117">
                    <w:pPr>
                      <w:jc w:val="center"/>
                      <w:rPr>
                        <w:b/>
                      </w:rPr>
                    </w:pPr>
                    <w:r>
                      <w:rPr>
                        <w:b/>
                      </w:rPr>
                      <w:t>5</w:t>
                    </w:r>
                  </w:p>
                </w:txbxContent>
              </v:textbox>
            </v:shape>
            <v:shape id="AutoShape 49" o:spid="_x0000_s1052" type="#_x0000_t13" style="position:absolute;left:1704;top:8768;width:710;height: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2lOsQA&#10;AADcAAAADwAAAGRycy9kb3ducmV2LnhtbESPQWvCQBSE7wX/w/IEL0U3VRokuoYgFqTkEi09P7LP&#10;bDD7NmRXjf++Wyj0OMzMN8w2H20n7jT41rGCt0UCgrh2uuVGwdf5Y74G4QOyxs4xKXiSh3w3edli&#10;pt2DK7qfQiMihH2GCkwIfSalrw1Z9AvXE0fv4gaLIcqhkXrAR4TbTi6TJJUWW44LBnvaG6qvp5tV&#10;sC6/i5t250O4pOnhtSVTl5+VUrPpWGxABBrDf/ivfdQKVu8r+D0Tj4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tpTrEAAAA3AAAAA8AAAAAAAAAAAAAAAAAmAIAAGRycy9k&#10;b3ducmV2LnhtbFBLBQYAAAAABAAEAPUAAACJAwAAAAA=&#10;" fillcolor="#969696">
              <v:path arrowok="t"/>
              <v:textbox>
                <w:txbxContent>
                  <w:p w:rsidR="00BB6117" w:rsidRPr="00896CDE" w:rsidRDefault="00BB6117" w:rsidP="00BB6117">
                    <w:pPr>
                      <w:jc w:val="center"/>
                      <w:rPr>
                        <w:rFonts w:ascii="Arial" w:hAnsi="Arial" w:cs="Arial"/>
                        <w:b/>
                      </w:rPr>
                    </w:pPr>
                    <w:r w:rsidRPr="00896CDE">
                      <w:rPr>
                        <w:rFonts w:ascii="Arial" w:hAnsi="Arial" w:cs="Arial"/>
                        <w:b/>
                      </w:rPr>
                      <w:t>4</w:t>
                    </w:r>
                  </w:p>
                </w:txbxContent>
              </v:textbox>
            </v:shape>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50" o:spid="_x0000_s1053" type="#_x0000_t94" style="position:absolute;left:4544;top:5502;width:568;height: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a6QMQA&#10;AADcAAAADwAAAGRycy9kb3ducmV2LnhtbESPUUvDQBCE3wv+h2MF3+zF2qrEXosUCvZBsFEkj2tu&#10;TYK53ZBb2/Tfe4LQx2FmvmGW6zF05kBDbIUd3EwzMMSV+JZrB+9v2+sHMFGRPXbC5OBEEdari8kS&#10;cy9H3tOh0NokCMccHTSqfW5trBoKGKfSEyfvS4aAmuRQWz/gMcFDZ2dZdmcDtpwWGuxp01D1XfwE&#10;By9SLj5eZSMaT6WWTJ+d7u6du7ocnx7BKI16Dv+3n72D28Uc/s6kI2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WukDEAAAA3AAAAA8AAAAAAAAAAAAAAAAAmAIAAGRycy9k&#10;b3ducmV2LnhtbFBLBQYAAAAABAAEAPUAAACJAwAAAAA=&#10;" fillcolor="#969696">
              <v:path arrowok="t"/>
            </v:shape>
            <v:shape id="AutoShape 51" o:spid="_x0000_s1054" type="#_x0000_t94" style="position:absolute;left:4544;top:10508;width:568;height: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5mcQA&#10;AADcAAAADwAAAGRycy9kb3ducmV2LnhtbESPUUvDQBCE3wX/w7FC3+ylilpjr0UKQvtQsFUkj2tu&#10;TUJzuyG3bdN/7xUEH4eZ+YaZLYbQmiP1sRF2MBlnYIhL8Q1XDj4/3m6nYKIie2yFycGZIizm11cz&#10;zL2ceEvHnVYmQTjm6KBW7XJrY1lTwDiWjjh5P9IH1CT7yvoeTwkeWnuXZY82YMNpocaOljWV+90h&#10;ONhI8fD1LkvReC60YPpudf3k3OhmeH0BozTof/ivvfIO7qfPcDmTjoCd/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3OZnEAAAA3AAAAA8AAAAAAAAAAAAAAAAAmAIAAGRycy9k&#10;b3ducmV2LnhtbFBLBQYAAAAABAAEAPUAAACJAwAAAAA=&#10;" fillcolor="#969696">
              <v:path arrowok="t"/>
            </v:shape>
            <v:shape id="AutoShape 52" o:spid="_x0000_s1055" type="#_x0000_t94" style="position:absolute;left:4544;top:7206;width:568;height: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G2cEA&#10;AADcAAAADwAAAGRycy9kb3ducmV2LnhtbERPTWvCQBC9F/oflil4q5tW2mp0lSIU7KFQrUiOY3aa&#10;hGZnQnbU+O+7h0KPj/e9WA2hNWfqYyPs4GGcgSEuxTdcOdh/vd1PwURF9tgKk4MrRVgtb28WmHu5&#10;8JbOO61MCuGYo4NatcutjWVNAeNYOuLEfUsfUBPsK+t7vKTw0NrHLHu2ARtODTV2tK6p/NmdgoMP&#10;KZ4On7IWjddCC6Zjq+8vzo3uhtc5GKVB/8V/7o13MJml+elMOgJ2+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UBtnBAAAA3AAAAA8AAAAAAAAAAAAAAAAAmAIAAGRycy9kb3du&#10;cmV2LnhtbFBLBQYAAAAABAAEAPUAAACGAwAAAAA=&#10;" fillcolor="#969696">
              <v:path arrowok="t"/>
            </v:shape>
            <v:shape id="AutoShape 53" o:spid="_x0000_s1056" type="#_x0000_t94" style="position:absolute;left:4544;top:8768;width:568;height: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ijQsQA&#10;AADcAAAADwAAAGRycy9kb3ducmV2LnhtbESPUUvDQBCE3wX/w7GCb+2lllaNvRYpFPRBaKtIHtfc&#10;mgRzuyG3tum/7wkFH4eZ+YZZrIbQmgP1sRF2MBlnYIhL8Q1XDj7eN6MHMFGRPbbC5OBEEVbL66sF&#10;5l6OvKPDXiuTIBxzdFCrdrm1sawpYBxLR5y8b+kDapJ9ZX2PxwQPrb3LsrkN2HBaqLGjdU3lz/43&#10;OHiTYva5lbVoPBVaMH21+nrv3O3N8PwERmnQ//Cl/eIdTB8n8HcmHQG7P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Yo0LEAAAA3AAAAA8AAAAAAAAAAAAAAAAAmAIAAGRycy9k&#10;b3ducmV2LnhtbFBLBQYAAAAABAAEAPUAAACJAwAAAAA=&#10;" fillcolor="#969696">
              <v:path arrowok="t"/>
            </v:shape>
            <v:shape id="AutoShape 54" o:spid="_x0000_s1057" type="#_x0000_t94" style="position:absolute;left:4544;top:4082;width:568;height:7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o9NcQA&#10;AADcAAAADwAAAGRycy9kb3ducmV2LnhtbESPUUvDQBCE34X+h2OFvrUXK1qNvZZSEPRBsK1IHtfc&#10;mgRzuyG3bdN/7wkFH4eZ+YZZrIbQmiP1sRF2cDPNwBCX4huuHHzsnycPYKIie2yFycGZIqyWo6sF&#10;5l5OvKXjTiuTIBxzdFCrdrm1sawpYJxKR5y8b+kDapJ9ZX2PpwQPrZ1l2b0N2HBaqLGjTU3lz+4Q&#10;HLxJcff5LhvReC60YPpq9XXu3Ph6WD+BURr0P3xpv3gHt48z+DuTjoBd/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KPTXEAAAA3AAAAA8AAAAAAAAAAAAAAAAAmAIAAGRycy9k&#10;b3ducmV2LnhtbFBLBQYAAAAABAAEAPUAAACJAwAAAAA=&#10;" fillcolor="#969696">
              <v:path arrowok="t"/>
            </v:shape>
            <v:rect id="Rectangle 55" o:spid="_x0000_s1058" style="position:absolute;left:1275;top:12212;width:9230;height:5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rR8MUA&#10;AADcAAAADwAAAGRycy9kb3ducmV2LnhtbESPT4vCMBTE7wt+h/AEb2uqskutRhFBccWLfy7eXptn&#10;W2xeShNr99tvhAWPw8z8hpkvO1OJlhpXWlYwGkYgiDOrS84VXM6bzxiE88gaK8uk4JccLBe9jzkm&#10;2j75SO3J5yJA2CWooPC+TqR0WUEG3dDWxMG72cagD7LJpW7wGeCmkuMo+pYGSw4LBda0Lii7nx5G&#10;QfpzOPrt/rJt4zSvK5teRwf7pdSg361mIDx1/h3+b++0gsl0Aq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mtHwxQAAANwAAAAPAAAAAAAAAAAAAAAAAJgCAABkcnMv&#10;ZG93bnJldi54bWxQSwUGAAAAAAQABAD1AAAAigMAAAAA&#10;" stroked="f">
              <v:path arrowok="t"/>
              <v:textbox>
                <w:txbxContent>
                  <w:p w:rsidR="00BB6117" w:rsidRPr="00896CDE" w:rsidRDefault="00BB6117" w:rsidP="00BB6117">
                    <w:pPr>
                      <w:jc w:val="center"/>
                      <w:rPr>
                        <w:rFonts w:ascii="Arial" w:hAnsi="Arial" w:cs="Arial"/>
                        <w:sz w:val="28"/>
                        <w:szCs w:val="28"/>
                        <w:lang w:val="uk-UA"/>
                      </w:rPr>
                    </w:pPr>
                    <w:r w:rsidRPr="00896CDE">
                      <w:rPr>
                        <w:rFonts w:ascii="Arial" w:hAnsi="Arial" w:cs="Arial"/>
                        <w:sz w:val="28"/>
                        <w:szCs w:val="28"/>
                      </w:rPr>
                      <w:t xml:space="preserve">Рис. </w:t>
                    </w:r>
                    <w:r w:rsidRPr="00896CDE">
                      <w:rPr>
                        <w:rFonts w:ascii="Arial" w:hAnsi="Arial" w:cs="Arial"/>
                        <w:sz w:val="28"/>
                        <w:szCs w:val="28"/>
                        <w:lang w:val="uk-UA"/>
                      </w:rPr>
                      <w:t>2.2</w:t>
                    </w:r>
                    <w:r w:rsidRPr="00896CDE">
                      <w:rPr>
                        <w:rFonts w:ascii="Arial" w:hAnsi="Arial" w:cs="Arial"/>
                        <w:sz w:val="28"/>
                        <w:szCs w:val="28"/>
                      </w:rPr>
                      <w:t xml:space="preserve">. </w:t>
                    </w:r>
                    <w:r w:rsidRPr="00896CDE">
                      <w:rPr>
                        <w:rFonts w:ascii="Arial" w:hAnsi="Arial" w:cs="Arial"/>
                        <w:b/>
                        <w:sz w:val="28"/>
                        <w:szCs w:val="28"/>
                        <w:lang w:val="uk-UA"/>
                      </w:rPr>
                      <w:t>Цілі державної податкової політики</w:t>
                    </w:r>
                  </w:p>
                </w:txbxContent>
              </v:textbox>
            </v:rect>
            <w10:wrap type="tight" side="largest"/>
            <w10:anchorlock/>
          </v:group>
        </w:pict>
      </w:r>
      <w:r w:rsidR="000260A6" w:rsidRPr="003128E8">
        <w:rPr>
          <w:rFonts w:ascii="Consolas" w:hAnsi="Consolas" w:cs="Consolas"/>
          <w:bCs/>
          <w:spacing w:val="3"/>
          <w:sz w:val="28"/>
          <w:szCs w:val="28"/>
          <w:bdr w:val="none" w:sz="0" w:space="0" w:color="auto" w:frame="1"/>
          <w:lang w:val="uk-UA" w:eastAsia="uk-UA"/>
        </w:rPr>
        <w:t>&lt;</w:t>
      </w:r>
      <w:proofErr w:type="spellStart"/>
      <w:r w:rsidR="000260A6" w:rsidRPr="003128E8">
        <w:rPr>
          <w:bCs/>
          <w:spacing w:val="3"/>
          <w:sz w:val="28"/>
          <w:szCs w:val="28"/>
          <w:bdr w:val="none" w:sz="0" w:space="0" w:color="auto" w:frame="1"/>
          <w:lang w:val="uk-UA" w:eastAsia="uk-UA"/>
        </w:rPr>
        <w:t>details</w:t>
      </w:r>
      <w:proofErr w:type="spellEnd"/>
      <w:r w:rsidR="000260A6" w:rsidRPr="003128E8">
        <w:rPr>
          <w:spacing w:val="3"/>
          <w:sz w:val="28"/>
          <w:szCs w:val="28"/>
          <w:bdr w:val="none" w:sz="0" w:space="0" w:color="auto" w:frame="1"/>
          <w:lang w:val="uk-UA" w:eastAsia="uk-UA"/>
        </w:rPr>
        <w:t xml:space="preserve"> </w:t>
      </w:r>
      <w:proofErr w:type="spellStart"/>
      <w:r w:rsidR="000260A6" w:rsidRPr="003128E8">
        <w:rPr>
          <w:spacing w:val="3"/>
          <w:sz w:val="28"/>
          <w:szCs w:val="28"/>
          <w:bdr w:val="none" w:sz="0" w:space="0" w:color="auto" w:frame="1"/>
          <w:lang w:val="uk-UA" w:eastAsia="uk-UA"/>
        </w:rPr>
        <w:t>class=</w:t>
      </w:r>
      <w:proofErr w:type="spellEnd"/>
      <w:r w:rsidR="000260A6" w:rsidRPr="003128E8">
        <w:rPr>
          <w:spacing w:val="3"/>
          <w:sz w:val="28"/>
          <w:szCs w:val="28"/>
          <w:bdr w:val="none" w:sz="0" w:space="0" w:color="auto" w:frame="1"/>
          <w:lang w:val="uk-UA" w:eastAsia="uk-UA"/>
        </w:rPr>
        <w:t>"</w:t>
      </w:r>
      <w:proofErr w:type="spellStart"/>
      <w:r w:rsidR="000260A6" w:rsidRPr="003128E8">
        <w:rPr>
          <w:spacing w:val="3"/>
          <w:sz w:val="28"/>
          <w:szCs w:val="28"/>
          <w:bdr w:val="none" w:sz="0" w:space="0" w:color="auto" w:frame="1"/>
          <w:lang w:val="uk-UA" w:eastAsia="uk-UA"/>
        </w:rPr>
        <w:t>idea</w:t>
      </w:r>
      <w:proofErr w:type="spellEnd"/>
      <w:r w:rsidR="000260A6" w:rsidRPr="003128E8">
        <w:rPr>
          <w:spacing w:val="3"/>
          <w:sz w:val="28"/>
          <w:szCs w:val="28"/>
          <w:bdr w:val="none" w:sz="0" w:space="0" w:color="auto" w:frame="1"/>
          <w:lang w:val="uk-UA" w:eastAsia="uk-UA"/>
        </w:rPr>
        <w:t>"</w:t>
      </w:r>
      <w:r w:rsidR="000260A6" w:rsidRPr="003128E8">
        <w:rPr>
          <w:bCs/>
          <w:spacing w:val="3"/>
          <w:sz w:val="28"/>
          <w:szCs w:val="28"/>
          <w:bdr w:val="none" w:sz="0" w:space="0" w:color="auto" w:frame="1"/>
          <w:lang w:val="uk-UA" w:eastAsia="uk-UA"/>
        </w:rPr>
        <w:t>&gt;</w:t>
      </w:r>
    </w:p>
    <w:p w:rsidR="000260A6" w:rsidRPr="003128E8" w:rsidRDefault="000260A6" w:rsidP="000260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spacing w:val="3"/>
          <w:sz w:val="28"/>
          <w:szCs w:val="28"/>
          <w:lang w:val="uk-UA" w:eastAsia="uk-UA"/>
        </w:rPr>
      </w:pPr>
      <w:r w:rsidRPr="003128E8">
        <w:rPr>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summary</w:t>
      </w:r>
      <w:proofErr w:type="spellEnd"/>
      <w:r w:rsidRPr="003128E8">
        <w:rPr>
          <w:bCs/>
          <w:spacing w:val="3"/>
          <w:sz w:val="28"/>
          <w:szCs w:val="28"/>
          <w:bdr w:val="none" w:sz="0" w:space="0" w:color="auto" w:frame="1"/>
          <w:lang w:val="uk-UA" w:eastAsia="uk-UA"/>
        </w:rPr>
        <w:t>&gt;</w:t>
      </w:r>
      <w:r w:rsidRPr="003128E8">
        <w:rPr>
          <w:spacing w:val="3"/>
          <w:sz w:val="28"/>
          <w:szCs w:val="28"/>
          <w:bdr w:val="none" w:sz="0" w:space="0" w:color="auto" w:frame="1"/>
          <w:lang w:val="uk-UA" w:eastAsia="uk-UA"/>
        </w:rPr>
        <w:t>Цікаво знати</w:t>
      </w:r>
      <w:r w:rsidRPr="003128E8">
        <w:rPr>
          <w:bCs/>
          <w:spacing w:val="3"/>
          <w:sz w:val="28"/>
          <w:szCs w:val="28"/>
          <w:bdr w:val="none" w:sz="0" w:space="0" w:color="auto" w:frame="1"/>
          <w:lang w:val="uk-UA" w:eastAsia="uk-UA"/>
        </w:rPr>
        <w:t>&lt;/</w:t>
      </w:r>
      <w:proofErr w:type="spellStart"/>
      <w:r w:rsidRPr="003128E8">
        <w:rPr>
          <w:bCs/>
          <w:spacing w:val="3"/>
          <w:sz w:val="28"/>
          <w:szCs w:val="28"/>
          <w:bdr w:val="none" w:sz="0" w:space="0" w:color="auto" w:frame="1"/>
          <w:lang w:val="uk-UA" w:eastAsia="uk-UA"/>
        </w:rPr>
        <w:t>summary</w:t>
      </w:r>
      <w:proofErr w:type="spellEnd"/>
      <w:r w:rsidRPr="003128E8">
        <w:rPr>
          <w:bCs/>
          <w:spacing w:val="3"/>
          <w:sz w:val="28"/>
          <w:szCs w:val="28"/>
          <w:bdr w:val="none" w:sz="0" w:space="0" w:color="auto" w:frame="1"/>
          <w:lang w:val="uk-UA" w:eastAsia="uk-UA"/>
        </w:rPr>
        <w:t>&gt;</w:t>
      </w:r>
    </w:p>
    <w:p w:rsidR="000260A6" w:rsidRPr="00D13211" w:rsidRDefault="000260A6" w:rsidP="000260A6">
      <w:pPr>
        <w:pStyle w:val="ni"/>
        <w:rPr>
          <w:rFonts w:ascii="Times New Roman" w:hAnsi="Times New Roman" w:cs="Times New Roman"/>
          <w:color w:val="auto"/>
          <w:sz w:val="28"/>
          <w:szCs w:val="28"/>
          <w:lang w:val="uk-UA"/>
        </w:rPr>
      </w:pPr>
    </w:p>
    <w:p w:rsidR="000260A6" w:rsidRPr="000260A6" w:rsidRDefault="000260A6" w:rsidP="000260A6">
      <w:pPr>
        <w:pStyle w:val="a7"/>
        <w:shd w:val="clear" w:color="auto" w:fill="FFFFFF"/>
        <w:spacing w:before="0" w:beforeAutospacing="0" w:after="0" w:afterAutospacing="0"/>
        <w:jc w:val="both"/>
        <w:rPr>
          <w:color w:val="333333"/>
        </w:rPr>
      </w:pPr>
      <w:r w:rsidRPr="000260A6">
        <w:rPr>
          <w:color w:val="333333"/>
        </w:rPr>
        <w:t xml:space="preserve">Податок на іноземців  існував в деяких країнах світу до початку  20 століття, що підкреслює вплив податкової політики держави на міграційні процеси. </w:t>
      </w:r>
    </w:p>
    <w:p w:rsidR="000260A6" w:rsidRPr="000260A6" w:rsidRDefault="000260A6" w:rsidP="000260A6">
      <w:pPr>
        <w:pStyle w:val="a7"/>
        <w:shd w:val="clear" w:color="auto" w:fill="FFFFFF"/>
        <w:spacing w:before="0" w:beforeAutospacing="0" w:after="0" w:afterAutospacing="0"/>
        <w:jc w:val="both"/>
        <w:rPr>
          <w:color w:val="333333"/>
        </w:rPr>
      </w:pPr>
      <w:r w:rsidRPr="000260A6">
        <w:rPr>
          <w:color w:val="333333"/>
        </w:rPr>
        <w:t>В Канаді до 1923 року діяв податок на китайців. Китайців в Канаду приїжджало багато, доходів від податку до бюджету  надходило теж багато. У 1923 році цей податок скасували.  Але замість податку був ухвалений закон, що забороняв китайцям в'їзд не територію Канади</w:t>
      </w:r>
    </w:p>
    <w:p w:rsidR="000260A6" w:rsidRPr="00D13211" w:rsidRDefault="000260A6" w:rsidP="000260A6">
      <w:pPr>
        <w:pStyle w:val="ni"/>
        <w:rPr>
          <w:rFonts w:ascii="Times New Roman" w:hAnsi="Times New Roman" w:cs="Times New Roman"/>
          <w:color w:val="auto"/>
          <w:sz w:val="28"/>
          <w:szCs w:val="28"/>
          <w:lang w:val="uk-UA"/>
        </w:rPr>
      </w:pPr>
      <w:r w:rsidRPr="00D13211">
        <w:rPr>
          <w:rFonts w:ascii="Times New Roman" w:hAnsi="Times New Roman" w:cs="Times New Roman"/>
          <w:color w:val="auto"/>
          <w:sz w:val="28"/>
          <w:szCs w:val="28"/>
          <w:lang w:val="uk-UA"/>
        </w:rPr>
        <w:t>&lt;/</w:t>
      </w:r>
      <w:proofErr w:type="spellStart"/>
      <w:r w:rsidRPr="00D13211">
        <w:rPr>
          <w:rFonts w:ascii="Times New Roman" w:hAnsi="Times New Roman" w:cs="Times New Roman"/>
          <w:color w:val="auto"/>
          <w:sz w:val="28"/>
          <w:szCs w:val="28"/>
          <w:lang w:val="uk-UA"/>
        </w:rPr>
        <w:t>details</w:t>
      </w:r>
      <w:proofErr w:type="spellEnd"/>
      <w:r w:rsidRPr="00D13211">
        <w:rPr>
          <w:rFonts w:ascii="Times New Roman" w:hAnsi="Times New Roman" w:cs="Times New Roman"/>
          <w:color w:val="auto"/>
          <w:sz w:val="28"/>
          <w:szCs w:val="28"/>
          <w:lang w:val="uk-UA"/>
        </w:rPr>
        <w:t>&gt;</w:t>
      </w:r>
    </w:p>
    <w:p w:rsidR="00BB6117" w:rsidRPr="008F04A9" w:rsidRDefault="00BB6117" w:rsidP="008F04A9">
      <w:pPr>
        <w:pStyle w:val="2"/>
        <w:rPr>
          <w:color w:val="000000" w:themeColor="text1"/>
          <w:lang w:val="uk-UA"/>
        </w:rPr>
      </w:pPr>
      <w:r w:rsidRPr="008F04A9">
        <w:rPr>
          <w:color w:val="000000" w:themeColor="text1"/>
          <w:lang w:val="uk-UA"/>
        </w:rPr>
        <w:lastRenderedPageBreak/>
        <w:t>2.2. Принципи податкової політики</w:t>
      </w:r>
    </w:p>
    <w:p w:rsidR="00BB6117" w:rsidRPr="008F04A9" w:rsidRDefault="00BB6117" w:rsidP="00BB6117">
      <w:pPr>
        <w:spacing w:line="288" w:lineRule="auto"/>
        <w:ind w:firstLine="709"/>
        <w:jc w:val="center"/>
        <w:rPr>
          <w:rFonts w:ascii="Cambria" w:hAnsi="Cambria" w:cs="Arial"/>
          <w:color w:val="000000" w:themeColor="text1"/>
          <w:sz w:val="28"/>
          <w:szCs w:val="28"/>
          <w:lang w:val="uk-UA"/>
        </w:rPr>
      </w:pPr>
    </w:p>
    <w:p w:rsidR="00BB6117" w:rsidRPr="008F04A9" w:rsidRDefault="00BB6117" w:rsidP="00BB6117">
      <w:pPr>
        <w:spacing w:line="288" w:lineRule="auto"/>
        <w:ind w:firstLine="709"/>
        <w:jc w:val="both"/>
        <w:rPr>
          <w:rFonts w:ascii="Cambria" w:hAnsi="Cambria" w:cs="Arial"/>
          <w:iCs/>
          <w:color w:val="000000" w:themeColor="text1"/>
          <w:sz w:val="28"/>
          <w:szCs w:val="28"/>
          <w:lang w:val="uk-UA"/>
        </w:rPr>
      </w:pPr>
      <w:r w:rsidRPr="008F04A9">
        <w:rPr>
          <w:rFonts w:ascii="Cambria" w:hAnsi="Cambria" w:cs="Arial"/>
          <w:iCs/>
          <w:color w:val="000000" w:themeColor="text1"/>
          <w:sz w:val="28"/>
          <w:szCs w:val="28"/>
          <w:lang w:val="uk-UA"/>
        </w:rPr>
        <w:t>Реалізація  податкової  політики  здійснюється  відповідно до певних правил, які можна кваліфікувати як принципи.</w:t>
      </w:r>
      <w:r w:rsidRPr="008F04A9">
        <w:rPr>
          <w:rFonts w:ascii="Cambria" w:hAnsi="Cambria" w:cs="Arial"/>
          <w:color w:val="000000" w:themeColor="text1"/>
          <w:sz w:val="28"/>
          <w:szCs w:val="28"/>
          <w:lang w:val="uk-UA"/>
        </w:rPr>
        <w:t xml:space="preserve"> Вони  необхідні  для надання податковій політиці наукової обґрунтованості, зниження впливу суб'єктивних чинників на характер політики, що формується, кращої її сприйнятливості і більшої її зрозумілості платниками  податків. Від цього значною мірою залежить успішність реалізації податкової політики.</w:t>
      </w:r>
    </w:p>
    <w:p w:rsidR="00BB6117" w:rsidRPr="008F04A9" w:rsidRDefault="00BB6117" w:rsidP="00BB6117">
      <w:pPr>
        <w:shd w:val="clear" w:color="auto" w:fill="FFFFFF"/>
        <w:spacing w:line="288" w:lineRule="auto"/>
        <w:ind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Сформулюємо наступні принципи формування сучасної податкової політики (рис. 2.3). </w:t>
      </w:r>
    </w:p>
    <w:p w:rsidR="00BB6117" w:rsidRPr="008F04A9" w:rsidRDefault="00852D91" w:rsidP="00BB6117">
      <w:pPr>
        <w:shd w:val="clear" w:color="auto" w:fill="FFFFFF"/>
        <w:jc w:val="both"/>
        <w:rPr>
          <w:rFonts w:ascii="Cambria" w:hAnsi="Cambria" w:cs="Arial"/>
          <w:color w:val="000000" w:themeColor="text1"/>
          <w:sz w:val="28"/>
          <w:szCs w:val="28"/>
          <w:lang w:val="uk-UA"/>
        </w:rPr>
      </w:pPr>
      <w:r w:rsidRPr="008F04A9">
        <w:rPr>
          <w:rFonts w:ascii="Cambria" w:hAnsi="Cambria" w:cs="Arial"/>
          <w:noProof/>
          <w:color w:val="000000" w:themeColor="text1"/>
          <w:sz w:val="28"/>
          <w:szCs w:val="28"/>
        </w:rPr>
        <w:pict>
          <v:group id="Group 176" o:spid="_x0000_s1059" style="position:absolute;left:0;text-align:left;margin-left:19.6pt;margin-top:4.2pt;width:463.25pt;height:248.15pt;z-index:251660288" coordorigin="1524,8234" coordsize="9265,4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">
            <v:rect id="Rectangle 177" o:spid="_x0000_s1060" style="position:absolute;left:2934;top:8234;width:5760;height:5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" strokeweight="3pt">
              <v:stroke linestyle="thinThin"/>
              <v:shadow offset="-6pt,-6pt"/>
              <v:path arrowok="t"/>
              <v:textbox>
                <w:txbxContent>
                  <w:p w:rsidR="00BB6117" w:rsidRPr="00E037F2" w:rsidRDefault="00BB6117" w:rsidP="00BB6117">
                    <w:pPr>
                      <w:pStyle w:val="5"/>
                      <w:rPr>
                        <w:rFonts w:ascii="Arial" w:hAnsi="Arial" w:cs="Arial"/>
                      </w:rPr>
                    </w:pPr>
                    <w:r w:rsidRPr="00E037F2">
                      <w:rPr>
                        <w:rFonts w:ascii="Arial" w:hAnsi="Arial" w:cs="Arial"/>
                      </w:rPr>
                      <w:t>Принципи податкової політики</w:t>
                    </w:r>
                  </w:p>
                </w:txbxContent>
              </v:textbox>
            </v:rect>
            <v:rect id="Rectangle 178" o:spid="_x0000_s1061" style="position:absolute;left:1559;top:9212;width:3692;height:7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">
              <v:shadow offset="-6pt,6pt"/>
              <v:path arrowok="t"/>
              <v:textbox>
                <w:txbxContent>
                  <w:p w:rsidR="00BB6117" w:rsidRPr="00E037F2" w:rsidRDefault="00BB6117" w:rsidP="00BB6117">
                    <w:pPr>
                      <w:jc w:val="center"/>
                      <w:rPr>
                        <w:rFonts w:ascii="Arial" w:hAnsi="Arial" w:cs="Arial"/>
                        <w:lang w:val="uk-UA"/>
                      </w:rPr>
                    </w:pPr>
                    <w:r w:rsidRPr="00E037F2">
                      <w:rPr>
                        <w:rFonts w:ascii="Arial" w:hAnsi="Arial" w:cs="Arial"/>
                        <w:lang w:val="uk-UA"/>
                      </w:rPr>
                      <w:t>Принцип єдності</w:t>
                    </w:r>
                    <w:r w:rsidRPr="00E037F2">
                      <w:rPr>
                        <w:rFonts w:ascii="Arial" w:hAnsi="Arial" w:cs="Arial"/>
                      </w:rPr>
                      <w:t xml:space="preserve"> </w:t>
                    </w:r>
                    <w:r w:rsidRPr="00E037F2">
                      <w:rPr>
                        <w:rFonts w:ascii="Arial" w:hAnsi="Arial" w:cs="Arial"/>
                        <w:lang w:val="uk-UA"/>
                      </w:rPr>
                      <w:t>стратегії</w:t>
                    </w:r>
                  </w:p>
                  <w:p w:rsidR="00BB6117" w:rsidRPr="00B35DB5" w:rsidRDefault="00BB6117" w:rsidP="00BB6117">
                    <w:pPr>
                      <w:jc w:val="center"/>
                      <w:rPr>
                        <w:lang w:val="uk-UA"/>
                      </w:rPr>
                    </w:pPr>
                    <w:r w:rsidRPr="00E037F2">
                      <w:rPr>
                        <w:rFonts w:ascii="Arial" w:hAnsi="Arial" w:cs="Arial"/>
                        <w:lang w:val="uk-UA"/>
                      </w:rPr>
                      <w:t>і тактики</w:t>
                    </w:r>
                  </w:p>
                </w:txbxContent>
              </v:textbox>
            </v:rect>
            <v:rect id="Rectangle 179" o:spid="_x0000_s1062" style="position:absolute;left:1559;top:10106;width:3692;height:5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">
              <v:shadow offset="-6pt,6pt"/>
              <v:path arrowok="t"/>
              <v:textbox>
                <w:txbxContent>
                  <w:p w:rsidR="00BB6117" w:rsidRPr="00E037F2" w:rsidRDefault="00BB6117" w:rsidP="00BB6117">
                    <w:pPr>
                      <w:jc w:val="center"/>
                      <w:rPr>
                        <w:rFonts w:ascii="Arial" w:hAnsi="Arial" w:cs="Arial"/>
                        <w:lang w:val="uk-UA"/>
                      </w:rPr>
                    </w:pPr>
                    <w:r w:rsidRPr="00E037F2">
                      <w:rPr>
                        <w:rFonts w:ascii="Arial" w:hAnsi="Arial" w:cs="Arial"/>
                        <w:lang w:val="uk-UA"/>
                      </w:rPr>
                      <w:t>Принцип гнучкості</w:t>
                    </w:r>
                  </w:p>
                </w:txbxContent>
              </v:textbox>
            </v:rect>
            <v:rect id="Rectangle 180" o:spid="_x0000_s1063" style="position:absolute;left:1559;top:10826;width:3692;height:5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">
              <v:shadow offset="-6pt,6pt"/>
              <v:path arrowok="t"/>
              <v:textbox>
                <w:txbxContent>
                  <w:p w:rsidR="00BB6117" w:rsidRPr="00E037F2" w:rsidRDefault="00BB6117" w:rsidP="00BB6117">
                    <w:pPr>
                      <w:jc w:val="center"/>
                      <w:rPr>
                        <w:rFonts w:ascii="Arial" w:hAnsi="Arial" w:cs="Arial"/>
                        <w:lang w:val="uk-UA"/>
                      </w:rPr>
                    </w:pPr>
                    <w:r w:rsidRPr="00E037F2">
                      <w:rPr>
                        <w:rFonts w:ascii="Arial" w:hAnsi="Arial" w:cs="Arial"/>
                        <w:lang w:val="uk-UA"/>
                      </w:rPr>
                      <w:t>Принцип гласності</w:t>
                    </w:r>
                  </w:p>
                </w:txbxContent>
              </v:textbox>
            </v:rect>
            <v:rect id="Rectangle 181" o:spid="_x0000_s1064" style="position:absolute;left:1559;top:11538;width:3692;height:7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">
              <v:shadow offset="-6pt,6pt"/>
              <v:path arrowok="t"/>
              <v:textbox>
                <w:txbxContent>
                  <w:p w:rsidR="00BB6117" w:rsidRPr="00E037F2" w:rsidRDefault="00BB6117" w:rsidP="00BB6117">
                    <w:pPr>
                      <w:jc w:val="center"/>
                      <w:rPr>
                        <w:rFonts w:ascii="Arial" w:hAnsi="Arial" w:cs="Arial"/>
                        <w:lang w:val="uk-UA"/>
                      </w:rPr>
                    </w:pPr>
                    <w:r w:rsidRPr="00E037F2">
                      <w:rPr>
                        <w:rFonts w:ascii="Arial" w:hAnsi="Arial" w:cs="Arial"/>
                        <w:lang w:val="uk-UA"/>
                      </w:rPr>
                      <w:t xml:space="preserve">Принцип політичної </w:t>
                    </w:r>
                  </w:p>
                  <w:p w:rsidR="00BB6117" w:rsidRPr="00E037F2" w:rsidRDefault="00BB6117" w:rsidP="00BB6117">
                    <w:pPr>
                      <w:jc w:val="center"/>
                      <w:rPr>
                        <w:rFonts w:ascii="Arial" w:hAnsi="Arial" w:cs="Arial"/>
                        <w:lang w:val="uk-UA"/>
                      </w:rPr>
                    </w:pPr>
                    <w:r w:rsidRPr="00E037F2">
                      <w:rPr>
                        <w:rFonts w:ascii="Arial" w:hAnsi="Arial" w:cs="Arial"/>
                        <w:lang w:val="uk-UA"/>
                      </w:rPr>
                      <w:t>відповідальності</w:t>
                    </w:r>
                  </w:p>
                </w:txbxContent>
              </v:textbox>
            </v:rect>
            <v:rect id="Rectangle 182" o:spid="_x0000_s1065" style="position:absolute;left:7097;top:8944;width:3692;height:7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">
              <v:shadow offset="-6pt,6pt"/>
              <v:path arrowok="t"/>
              <v:textbox>
                <w:txbxContent>
                  <w:p w:rsidR="00BB6117" w:rsidRPr="00E037F2" w:rsidRDefault="00BB6117" w:rsidP="00BB6117">
                    <w:pPr>
                      <w:jc w:val="center"/>
                      <w:rPr>
                        <w:rFonts w:ascii="Arial" w:hAnsi="Arial" w:cs="Arial"/>
                        <w:lang w:val="uk-UA"/>
                      </w:rPr>
                    </w:pPr>
                    <w:r w:rsidRPr="00E037F2">
                      <w:rPr>
                        <w:rFonts w:ascii="Arial" w:hAnsi="Arial" w:cs="Arial"/>
                        <w:lang w:val="uk-UA"/>
                      </w:rPr>
                      <w:t xml:space="preserve">Принцип наукової </w:t>
                    </w:r>
                  </w:p>
                  <w:p w:rsidR="00BB6117" w:rsidRPr="00E037F2" w:rsidRDefault="00BB6117" w:rsidP="00BB6117">
                    <w:pPr>
                      <w:jc w:val="center"/>
                      <w:rPr>
                        <w:rFonts w:ascii="Arial" w:hAnsi="Arial" w:cs="Arial"/>
                        <w:lang w:val="uk-UA"/>
                      </w:rPr>
                    </w:pPr>
                    <w:r w:rsidRPr="00E037F2">
                      <w:rPr>
                        <w:rFonts w:ascii="Arial" w:hAnsi="Arial" w:cs="Arial"/>
                        <w:lang w:val="uk-UA"/>
                      </w:rPr>
                      <w:t>обґрунтованості</w:t>
                    </w:r>
                  </w:p>
                </w:txbxContent>
              </v:textbox>
            </v:rect>
            <v:rect id="Rectangle 183" o:spid="_x0000_s1066" style="position:absolute;left:7097;top:9796;width:3692;height:7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">
              <v:shadow offset="-6pt,6pt"/>
              <v:path arrowok="t"/>
              <v:textbox>
                <w:txbxContent>
                  <w:p w:rsidR="00BB6117" w:rsidRPr="00E037F2" w:rsidRDefault="00BB6117" w:rsidP="00BB6117">
                    <w:pPr>
                      <w:jc w:val="center"/>
                      <w:rPr>
                        <w:rFonts w:ascii="Arial" w:hAnsi="Arial" w:cs="Arial"/>
                        <w:lang w:val="uk-UA"/>
                      </w:rPr>
                    </w:pPr>
                    <w:r w:rsidRPr="00E037F2">
                      <w:rPr>
                        <w:rFonts w:ascii="Arial" w:hAnsi="Arial" w:cs="Arial"/>
                        <w:lang w:val="uk-UA"/>
                      </w:rPr>
                      <w:t>Принцип визначеності</w:t>
                    </w:r>
                  </w:p>
                </w:txbxContent>
              </v:textbox>
            </v:rect>
            <v:rect id="Rectangle 184" o:spid="_x0000_s1067" style="position:absolute;left:7097;top:11500;width:3692;height:7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">
              <v:shadow offset="-6pt,6pt"/>
              <v:path arrowok="t"/>
              <v:textbox>
                <w:txbxContent>
                  <w:p w:rsidR="00BB6117" w:rsidRPr="00E037F2" w:rsidRDefault="00BB6117" w:rsidP="00BB6117">
                    <w:pPr>
                      <w:jc w:val="center"/>
                      <w:rPr>
                        <w:rFonts w:ascii="Arial" w:hAnsi="Arial" w:cs="Arial"/>
                        <w:lang w:val="uk-UA"/>
                      </w:rPr>
                    </w:pPr>
                    <w:r w:rsidRPr="00E037F2">
                      <w:rPr>
                        <w:rFonts w:ascii="Arial" w:hAnsi="Arial" w:cs="Arial"/>
                        <w:lang w:val="uk-UA"/>
                      </w:rPr>
                      <w:t>Принцип врахування</w:t>
                    </w:r>
                    <w:r w:rsidRPr="00E037F2">
                      <w:rPr>
                        <w:rFonts w:ascii="Arial" w:hAnsi="Arial" w:cs="Arial"/>
                      </w:rPr>
                      <w:t xml:space="preserve"> </w:t>
                    </w:r>
                    <w:r w:rsidRPr="00E037F2">
                      <w:rPr>
                        <w:rFonts w:ascii="Arial" w:hAnsi="Arial" w:cs="Arial"/>
                        <w:lang w:val="uk-UA"/>
                      </w:rPr>
                      <w:t>і</w:t>
                    </w:r>
                    <w:r w:rsidRPr="00E037F2">
                      <w:rPr>
                        <w:rFonts w:ascii="Arial" w:hAnsi="Arial" w:cs="Arial"/>
                      </w:rPr>
                      <w:t xml:space="preserve"> </w:t>
                    </w:r>
                  </w:p>
                  <w:p w:rsidR="00BB6117" w:rsidRPr="00E037F2" w:rsidRDefault="00BB6117" w:rsidP="00BB6117">
                    <w:pPr>
                      <w:jc w:val="center"/>
                      <w:rPr>
                        <w:rFonts w:ascii="Arial" w:hAnsi="Arial" w:cs="Arial"/>
                        <w:lang w:val="uk-UA"/>
                      </w:rPr>
                    </w:pPr>
                    <w:r w:rsidRPr="00E037F2">
                      <w:rPr>
                        <w:rFonts w:ascii="Arial" w:hAnsi="Arial" w:cs="Arial"/>
                        <w:lang w:val="uk-UA"/>
                      </w:rPr>
                      <w:t>узгодження</w:t>
                    </w:r>
                    <w:r w:rsidRPr="00E037F2">
                      <w:rPr>
                        <w:rFonts w:ascii="Arial" w:hAnsi="Arial" w:cs="Arial"/>
                      </w:rPr>
                      <w:t xml:space="preserve"> </w:t>
                    </w:r>
                    <w:r w:rsidRPr="00E037F2">
                      <w:rPr>
                        <w:rFonts w:ascii="Arial" w:hAnsi="Arial" w:cs="Arial"/>
                        <w:lang w:val="uk-UA"/>
                      </w:rPr>
                      <w:t>різних інтересів</w:t>
                    </w:r>
                  </w:p>
                </w:txbxContent>
              </v:textbox>
            </v:rect>
            <v:line id="Line 185" o:spid="_x0000_s1068" style="position:absolute;visibility:visible" from="6174,8874" to="6174,1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" strokeweight="3pt">
              <v:stroke linestyle="thinThin"/>
              <v:shadow offset="-6pt,-6pt"/>
              <o:lock v:ext="edit" shapetype="f"/>
            </v:line>
            <v:shape id="AutoShape 186" o:spid="_x0000_s1069" type="#_x0000_t13" style="position:absolute;left:6387;top:8944;width:568;height:5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" fillcolor="#969696">
              <v:shadow offset="-6pt,-6pt"/>
              <v:path arrowok="t"/>
              <v:textbox>
                <w:txbxContent>
                  <w:p w:rsidR="00BB6117" w:rsidRPr="00E037F2" w:rsidRDefault="00BB6117" w:rsidP="00BB6117">
                    <w:pPr>
                      <w:jc w:val="center"/>
                      <w:rPr>
                        <w:rFonts w:ascii="Arial" w:hAnsi="Arial" w:cs="Arial"/>
                        <w:b/>
                      </w:rPr>
                    </w:pPr>
                    <w:r w:rsidRPr="00E037F2">
                      <w:rPr>
                        <w:rFonts w:ascii="Arial" w:hAnsi="Arial" w:cs="Arial"/>
                        <w:b/>
                      </w:rPr>
                      <w:t>1</w:t>
                    </w:r>
                  </w:p>
                </w:txbxContent>
              </v:textbox>
            </v:shape>
            <v:shape id="AutoShape 187" o:spid="_x0000_s1070" type="#_x0000_t13" style="position:absolute;left:6387;top:9796;width:568;height:5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" fillcolor="#969696">
              <v:shadow offset="-6pt,-6pt"/>
              <v:path arrowok="t"/>
              <v:textbox>
                <w:txbxContent>
                  <w:p w:rsidR="00BB6117" w:rsidRPr="00E037F2" w:rsidRDefault="00BB6117" w:rsidP="00BB6117">
                    <w:pPr>
                      <w:jc w:val="center"/>
                      <w:rPr>
                        <w:rFonts w:ascii="Arial" w:hAnsi="Arial" w:cs="Arial"/>
                        <w:b/>
                      </w:rPr>
                    </w:pPr>
                    <w:r w:rsidRPr="00E037F2">
                      <w:rPr>
                        <w:rFonts w:ascii="Arial" w:hAnsi="Arial" w:cs="Arial"/>
                        <w:b/>
                      </w:rPr>
                      <w:t>2</w:t>
                    </w:r>
                  </w:p>
                </w:txbxContent>
              </v:textbox>
            </v:shape>
            <v:shape id="AutoShape 188" o:spid="_x0000_s1071" type="#_x0000_t13" style="position:absolute;left:6387;top:10648;width:568;height:5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" fillcolor="#969696">
              <v:shadow offset="-6pt,-6pt"/>
              <v:path arrowok="t"/>
              <v:textbox>
                <w:txbxContent>
                  <w:p w:rsidR="00BB6117" w:rsidRPr="00E037F2" w:rsidRDefault="00BB6117" w:rsidP="00BB6117">
                    <w:pPr>
                      <w:jc w:val="center"/>
                      <w:rPr>
                        <w:rFonts w:ascii="Arial" w:hAnsi="Arial" w:cs="Arial"/>
                        <w:b/>
                      </w:rPr>
                    </w:pPr>
                    <w:r w:rsidRPr="00E037F2">
                      <w:rPr>
                        <w:rFonts w:ascii="Arial" w:hAnsi="Arial" w:cs="Arial"/>
                        <w:b/>
                      </w:rPr>
                      <w:t>3</w:t>
                    </w:r>
                  </w:p>
                </w:txbxContent>
              </v:textbox>
            </v:shape>
            <v:shape id="AutoShape 189" o:spid="_x0000_s1072" type="#_x0000_t13" style="position:absolute;left:6387;top:11500;width:568;height:5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" fillcolor="#969696">
              <v:shadow offset="-6pt,-6pt"/>
              <v:path arrowok="t"/>
              <v:textbox>
                <w:txbxContent>
                  <w:p w:rsidR="00BB6117" w:rsidRPr="00E037F2" w:rsidRDefault="00BB6117" w:rsidP="00BB6117">
                    <w:pPr>
                      <w:jc w:val="center"/>
                      <w:rPr>
                        <w:rFonts w:ascii="Arial" w:hAnsi="Arial" w:cs="Arial"/>
                        <w:b/>
                      </w:rPr>
                    </w:pPr>
                    <w:r w:rsidRPr="00E037F2">
                      <w:rPr>
                        <w:rFonts w:ascii="Arial" w:hAnsi="Arial" w:cs="Arial"/>
                        <w:b/>
                      </w:rPr>
                      <w:t>4</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90" o:spid="_x0000_s1073" type="#_x0000_t66" style="position:absolute;left:5454;top:9228;width:568;height:5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" fillcolor="#969696">
              <v:shadow offset="-6pt,-6pt"/>
              <v:path arrowok="t"/>
              <v:textbox>
                <w:txbxContent>
                  <w:p w:rsidR="00BB6117" w:rsidRPr="00E037F2" w:rsidRDefault="00BB6117" w:rsidP="00BB6117">
                    <w:pPr>
                      <w:jc w:val="center"/>
                      <w:rPr>
                        <w:rFonts w:ascii="Arial" w:hAnsi="Arial" w:cs="Arial"/>
                        <w:b/>
                      </w:rPr>
                    </w:pPr>
                    <w:r w:rsidRPr="00E037F2">
                      <w:rPr>
                        <w:rFonts w:ascii="Arial" w:hAnsi="Arial" w:cs="Arial"/>
                        <w:b/>
                      </w:rPr>
                      <w:t>5</w:t>
                    </w:r>
                  </w:p>
                </w:txbxContent>
              </v:textbox>
            </v:shape>
            <v:shape id="AutoShape 191" o:spid="_x0000_s1074" type="#_x0000_t66" style="position:absolute;left:5454;top:10106;width:568;height:5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" fillcolor="#969696">
              <v:shadow offset="-6pt,-6pt"/>
              <v:path arrowok="t"/>
              <v:textbox>
                <w:txbxContent>
                  <w:p w:rsidR="00BB6117" w:rsidRPr="00E037F2" w:rsidRDefault="00BB6117" w:rsidP="00BB6117">
                    <w:pPr>
                      <w:jc w:val="center"/>
                      <w:rPr>
                        <w:rFonts w:ascii="Arial" w:hAnsi="Arial" w:cs="Arial"/>
                        <w:b/>
                      </w:rPr>
                    </w:pPr>
                    <w:r w:rsidRPr="00E037F2">
                      <w:rPr>
                        <w:rFonts w:ascii="Arial" w:hAnsi="Arial" w:cs="Arial"/>
                        <w:b/>
                      </w:rPr>
                      <w:t>6</w:t>
                    </w:r>
                  </w:p>
                </w:txbxContent>
              </v:textbox>
            </v:shape>
            <v:shape id="AutoShape 192" o:spid="_x0000_s1075" type="#_x0000_t66" style="position:absolute;left:5454;top:10826;width:568;height:5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" fillcolor="#969696">
              <v:shadow offset="-6pt,-6pt"/>
              <v:path arrowok="t"/>
              <v:textbox>
                <w:txbxContent>
                  <w:p w:rsidR="00BB6117" w:rsidRPr="00E037F2" w:rsidRDefault="00BB6117" w:rsidP="00BB6117">
                    <w:pPr>
                      <w:jc w:val="center"/>
                      <w:rPr>
                        <w:rFonts w:ascii="Arial" w:hAnsi="Arial" w:cs="Arial"/>
                        <w:b/>
                      </w:rPr>
                    </w:pPr>
                    <w:r w:rsidRPr="00E037F2">
                      <w:rPr>
                        <w:rFonts w:ascii="Arial" w:hAnsi="Arial" w:cs="Arial"/>
                        <w:b/>
                      </w:rPr>
                      <w:t>7</w:t>
                    </w:r>
                  </w:p>
                </w:txbxContent>
              </v:textbox>
            </v:shape>
            <v:shape id="AutoShape 193" o:spid="_x0000_s1076" type="#_x0000_t66" style="position:absolute;left:5454;top:11546;width:568;height:5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" fillcolor="#969696">
              <v:shadow offset="-6pt,-6pt"/>
              <v:path arrowok="t"/>
              <v:textbox>
                <w:txbxContent>
                  <w:p w:rsidR="00BB6117" w:rsidRPr="00E037F2" w:rsidRDefault="00BB6117" w:rsidP="00BB6117">
                    <w:pPr>
                      <w:jc w:val="center"/>
                      <w:rPr>
                        <w:rFonts w:ascii="Arial" w:hAnsi="Arial" w:cs="Arial"/>
                        <w:b/>
                      </w:rPr>
                    </w:pPr>
                    <w:r w:rsidRPr="00E037F2">
                      <w:rPr>
                        <w:rFonts w:ascii="Arial" w:hAnsi="Arial" w:cs="Arial"/>
                        <w:b/>
                      </w:rPr>
                      <w:t>8</w:t>
                    </w:r>
                  </w:p>
                </w:txbxContent>
              </v:textbox>
            </v:shape>
            <v:rect id="Rectangle 194" o:spid="_x0000_s1077" style="position:absolute;left:7097;top:10648;width:3692;height:7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">
              <v:shadow offset="-6pt,6pt"/>
              <v:path arrowok="t"/>
              <v:textbox>
                <w:txbxContent>
                  <w:p w:rsidR="00BB6117" w:rsidRPr="00E037F2" w:rsidRDefault="00BB6117" w:rsidP="00BB6117">
                    <w:pPr>
                      <w:jc w:val="center"/>
                      <w:rPr>
                        <w:rFonts w:ascii="Arial" w:hAnsi="Arial" w:cs="Arial"/>
                        <w:lang w:val="uk-UA"/>
                      </w:rPr>
                    </w:pPr>
                    <w:r w:rsidRPr="00E037F2">
                      <w:rPr>
                        <w:rFonts w:ascii="Arial" w:hAnsi="Arial" w:cs="Arial"/>
                        <w:lang w:val="uk-UA"/>
                      </w:rPr>
                      <w:t>Принцип оцінки і обліку</w:t>
                    </w:r>
                    <w:r w:rsidRPr="00E037F2">
                      <w:rPr>
                        <w:rFonts w:ascii="Arial" w:hAnsi="Arial" w:cs="Arial"/>
                      </w:rPr>
                      <w:t xml:space="preserve"> </w:t>
                    </w:r>
                  </w:p>
                  <w:p w:rsidR="00BB6117" w:rsidRPr="00E037F2" w:rsidRDefault="00BB6117" w:rsidP="00BB6117">
                    <w:pPr>
                      <w:jc w:val="center"/>
                      <w:rPr>
                        <w:rFonts w:ascii="Arial" w:hAnsi="Arial" w:cs="Arial"/>
                        <w:lang w:val="uk-UA"/>
                      </w:rPr>
                    </w:pPr>
                    <w:r w:rsidRPr="00E037F2">
                      <w:rPr>
                        <w:rFonts w:ascii="Arial" w:hAnsi="Arial" w:cs="Arial"/>
                        <w:lang w:val="uk-UA"/>
                      </w:rPr>
                      <w:t>очікуваних ефектів</w:t>
                    </w:r>
                  </w:p>
                </w:txbxContent>
              </v:textbox>
            </v:rect>
            <v:shape id="Text Box 195" o:spid="_x0000_s1078" type="#_x0000_t202" style="position:absolute;left:1524;top:12657;width:897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" stroked="f">
              <v:path arrowok="t"/>
              <v:textbox>
                <w:txbxContent>
                  <w:p w:rsidR="00BB6117" w:rsidRPr="00E037F2" w:rsidRDefault="00BB6117" w:rsidP="00BB6117">
                    <w:pPr>
                      <w:jc w:val="center"/>
                      <w:rPr>
                        <w:rFonts w:ascii="Arial" w:hAnsi="Arial" w:cs="Arial"/>
                        <w:sz w:val="28"/>
                        <w:szCs w:val="28"/>
                        <w:lang w:val="uk-UA"/>
                      </w:rPr>
                    </w:pPr>
                    <w:r w:rsidRPr="00E037F2">
                      <w:rPr>
                        <w:rFonts w:ascii="Arial" w:hAnsi="Arial" w:cs="Arial"/>
                        <w:sz w:val="28"/>
                        <w:szCs w:val="28"/>
                      </w:rPr>
                      <w:t xml:space="preserve">Рис. </w:t>
                    </w:r>
                    <w:r w:rsidRPr="00E037F2">
                      <w:rPr>
                        <w:rFonts w:ascii="Arial" w:hAnsi="Arial" w:cs="Arial"/>
                        <w:sz w:val="28"/>
                        <w:szCs w:val="28"/>
                        <w:lang w:val="uk-UA"/>
                      </w:rPr>
                      <w:t>2.3</w:t>
                    </w:r>
                    <w:r w:rsidRPr="00E037F2">
                      <w:rPr>
                        <w:rFonts w:ascii="Arial" w:hAnsi="Arial" w:cs="Arial"/>
                        <w:sz w:val="28"/>
                        <w:szCs w:val="28"/>
                      </w:rPr>
                      <w:t xml:space="preserve">. </w:t>
                    </w:r>
                    <w:r w:rsidRPr="00E037F2">
                      <w:rPr>
                        <w:rFonts w:ascii="Arial" w:hAnsi="Arial" w:cs="Arial"/>
                        <w:b/>
                        <w:sz w:val="28"/>
                        <w:szCs w:val="28"/>
                        <w:lang w:val="uk-UA"/>
                      </w:rPr>
                      <w:t>Принципи формування</w:t>
                    </w:r>
                    <w:r w:rsidRPr="00E037F2">
                      <w:rPr>
                        <w:rFonts w:ascii="Arial" w:hAnsi="Arial" w:cs="Arial"/>
                        <w:b/>
                        <w:sz w:val="28"/>
                        <w:szCs w:val="28"/>
                      </w:rPr>
                      <w:t xml:space="preserve"> </w:t>
                    </w:r>
                    <w:r w:rsidRPr="00E037F2">
                      <w:rPr>
                        <w:rFonts w:ascii="Arial" w:hAnsi="Arial" w:cs="Arial"/>
                        <w:b/>
                        <w:sz w:val="28"/>
                        <w:szCs w:val="28"/>
                        <w:lang w:val="uk-UA"/>
                      </w:rPr>
                      <w:t>державної</w:t>
                    </w:r>
                    <w:r w:rsidRPr="00E037F2">
                      <w:rPr>
                        <w:rFonts w:ascii="Arial" w:hAnsi="Arial" w:cs="Arial"/>
                        <w:b/>
                        <w:sz w:val="28"/>
                        <w:szCs w:val="28"/>
                      </w:rPr>
                      <w:t xml:space="preserve"> </w:t>
                    </w:r>
                    <w:r w:rsidRPr="00E037F2">
                      <w:rPr>
                        <w:rFonts w:ascii="Arial" w:hAnsi="Arial" w:cs="Arial"/>
                        <w:b/>
                        <w:sz w:val="28"/>
                        <w:szCs w:val="28"/>
                        <w:lang w:val="uk-UA"/>
                      </w:rPr>
                      <w:t>податкової політики</w:t>
                    </w:r>
                  </w:p>
                </w:txbxContent>
              </v:textbox>
            </v:shape>
          </v:group>
        </w:pict>
      </w:r>
    </w:p>
    <w:p w:rsidR="00BB6117" w:rsidRPr="008F04A9" w:rsidRDefault="00BB6117" w:rsidP="00BB6117">
      <w:pPr>
        <w:shd w:val="clear" w:color="auto" w:fill="FFFFFF"/>
        <w:ind w:firstLine="720"/>
        <w:jc w:val="both"/>
        <w:rPr>
          <w:rFonts w:ascii="Cambria" w:hAnsi="Cambria" w:cs="Arial"/>
          <w:color w:val="000000" w:themeColor="text1"/>
          <w:sz w:val="28"/>
          <w:szCs w:val="28"/>
          <w:lang w:val="uk-UA"/>
        </w:rPr>
      </w:pPr>
    </w:p>
    <w:p w:rsidR="00BB6117" w:rsidRPr="008F04A9" w:rsidRDefault="00BB6117" w:rsidP="00BB6117">
      <w:pPr>
        <w:shd w:val="clear" w:color="auto" w:fill="FFFFFF"/>
        <w:ind w:firstLine="720"/>
        <w:jc w:val="both"/>
        <w:rPr>
          <w:rFonts w:ascii="Cambria" w:hAnsi="Cambria" w:cs="Arial"/>
          <w:color w:val="000000" w:themeColor="text1"/>
          <w:sz w:val="28"/>
          <w:szCs w:val="28"/>
          <w:lang w:val="uk-UA"/>
        </w:rPr>
      </w:pPr>
    </w:p>
    <w:p w:rsidR="00BB6117" w:rsidRPr="008F04A9" w:rsidRDefault="00BB6117" w:rsidP="00BB6117">
      <w:pPr>
        <w:shd w:val="clear" w:color="auto" w:fill="FFFFFF"/>
        <w:ind w:firstLine="720"/>
        <w:jc w:val="both"/>
        <w:rPr>
          <w:rFonts w:ascii="Cambria" w:hAnsi="Cambria" w:cs="Arial"/>
          <w:color w:val="000000" w:themeColor="text1"/>
          <w:sz w:val="28"/>
          <w:szCs w:val="28"/>
          <w:lang w:val="uk-UA"/>
        </w:rPr>
      </w:pPr>
    </w:p>
    <w:p w:rsidR="00BB6117" w:rsidRPr="008F04A9" w:rsidRDefault="00BB6117" w:rsidP="00BB6117">
      <w:pPr>
        <w:shd w:val="clear" w:color="auto" w:fill="FFFFFF"/>
        <w:ind w:firstLine="720"/>
        <w:jc w:val="both"/>
        <w:rPr>
          <w:rFonts w:ascii="Cambria" w:hAnsi="Cambria" w:cs="Arial"/>
          <w:color w:val="000000" w:themeColor="text1"/>
          <w:sz w:val="28"/>
          <w:szCs w:val="28"/>
          <w:lang w:val="uk-UA"/>
        </w:rPr>
      </w:pPr>
    </w:p>
    <w:p w:rsidR="00BB6117" w:rsidRPr="008F04A9" w:rsidRDefault="00BB6117" w:rsidP="00BB6117">
      <w:pPr>
        <w:shd w:val="clear" w:color="auto" w:fill="FFFFFF"/>
        <w:ind w:firstLine="720"/>
        <w:jc w:val="both"/>
        <w:rPr>
          <w:rFonts w:ascii="Cambria" w:hAnsi="Cambria" w:cs="Arial"/>
          <w:color w:val="000000" w:themeColor="text1"/>
          <w:sz w:val="28"/>
          <w:szCs w:val="28"/>
          <w:lang w:val="uk-UA"/>
        </w:rPr>
      </w:pPr>
    </w:p>
    <w:p w:rsidR="00BB6117" w:rsidRPr="008F04A9" w:rsidRDefault="00BB6117" w:rsidP="00BB6117">
      <w:pPr>
        <w:shd w:val="clear" w:color="auto" w:fill="FFFFFF"/>
        <w:ind w:firstLine="720"/>
        <w:jc w:val="both"/>
        <w:rPr>
          <w:rFonts w:ascii="Cambria" w:hAnsi="Cambria" w:cs="Arial"/>
          <w:color w:val="000000" w:themeColor="text1"/>
          <w:sz w:val="28"/>
          <w:szCs w:val="28"/>
          <w:lang w:val="uk-UA"/>
        </w:rPr>
      </w:pPr>
    </w:p>
    <w:p w:rsidR="00BB6117" w:rsidRPr="008F04A9" w:rsidRDefault="00BB6117" w:rsidP="00BB6117">
      <w:pPr>
        <w:shd w:val="clear" w:color="auto" w:fill="FFFFFF"/>
        <w:ind w:firstLine="720"/>
        <w:jc w:val="both"/>
        <w:rPr>
          <w:rFonts w:ascii="Cambria" w:hAnsi="Cambria" w:cs="Arial"/>
          <w:color w:val="000000" w:themeColor="text1"/>
          <w:sz w:val="28"/>
          <w:szCs w:val="28"/>
          <w:lang w:val="uk-UA"/>
        </w:rPr>
      </w:pPr>
    </w:p>
    <w:p w:rsidR="00BB6117" w:rsidRPr="008F04A9" w:rsidRDefault="00BB6117" w:rsidP="00BB6117">
      <w:pPr>
        <w:shd w:val="clear" w:color="auto" w:fill="FFFFFF"/>
        <w:ind w:firstLine="720"/>
        <w:jc w:val="both"/>
        <w:rPr>
          <w:rFonts w:ascii="Cambria" w:hAnsi="Cambria" w:cs="Arial"/>
          <w:color w:val="000000" w:themeColor="text1"/>
          <w:sz w:val="28"/>
          <w:szCs w:val="28"/>
          <w:lang w:val="uk-UA"/>
        </w:rPr>
      </w:pPr>
    </w:p>
    <w:p w:rsidR="00BB6117" w:rsidRPr="008F04A9" w:rsidRDefault="00BB6117" w:rsidP="00BB6117">
      <w:pPr>
        <w:shd w:val="clear" w:color="auto" w:fill="FFFFFF"/>
        <w:ind w:firstLine="720"/>
        <w:jc w:val="both"/>
        <w:rPr>
          <w:rFonts w:ascii="Cambria" w:hAnsi="Cambria" w:cs="Arial"/>
          <w:color w:val="000000" w:themeColor="text1"/>
          <w:sz w:val="28"/>
          <w:szCs w:val="28"/>
          <w:lang w:val="uk-UA"/>
        </w:rPr>
      </w:pPr>
    </w:p>
    <w:p w:rsidR="00BB6117" w:rsidRPr="008F04A9" w:rsidRDefault="00BB6117" w:rsidP="00BB6117">
      <w:pPr>
        <w:shd w:val="clear" w:color="auto" w:fill="FFFFFF"/>
        <w:ind w:firstLine="720"/>
        <w:jc w:val="both"/>
        <w:rPr>
          <w:rFonts w:ascii="Cambria" w:hAnsi="Cambria" w:cs="Arial"/>
          <w:color w:val="000000" w:themeColor="text1"/>
          <w:sz w:val="28"/>
          <w:szCs w:val="28"/>
          <w:lang w:val="uk-UA"/>
        </w:rPr>
      </w:pPr>
    </w:p>
    <w:p w:rsidR="00BB6117" w:rsidRPr="008F04A9" w:rsidRDefault="00BB6117" w:rsidP="00BB6117">
      <w:pPr>
        <w:shd w:val="clear" w:color="auto" w:fill="FFFFFF"/>
        <w:ind w:firstLine="720"/>
        <w:jc w:val="both"/>
        <w:rPr>
          <w:rFonts w:ascii="Cambria" w:hAnsi="Cambria" w:cs="Arial"/>
          <w:color w:val="000000" w:themeColor="text1"/>
          <w:sz w:val="28"/>
          <w:szCs w:val="28"/>
          <w:lang w:val="uk-UA"/>
        </w:rPr>
      </w:pPr>
    </w:p>
    <w:p w:rsidR="00BB6117" w:rsidRPr="008F04A9" w:rsidRDefault="00BB6117" w:rsidP="00BB6117">
      <w:pPr>
        <w:shd w:val="clear" w:color="auto" w:fill="FFFFFF"/>
        <w:ind w:firstLine="720"/>
        <w:jc w:val="both"/>
        <w:rPr>
          <w:rFonts w:ascii="Cambria" w:hAnsi="Cambria" w:cs="Arial"/>
          <w:color w:val="000000" w:themeColor="text1"/>
          <w:sz w:val="28"/>
          <w:szCs w:val="28"/>
          <w:lang w:val="uk-UA"/>
        </w:rPr>
      </w:pPr>
    </w:p>
    <w:p w:rsidR="00BB6117" w:rsidRPr="008F04A9" w:rsidRDefault="00BB6117" w:rsidP="00BB6117">
      <w:pPr>
        <w:shd w:val="clear" w:color="auto" w:fill="FFFFFF"/>
        <w:ind w:firstLine="720"/>
        <w:jc w:val="both"/>
        <w:rPr>
          <w:rFonts w:ascii="Cambria" w:hAnsi="Cambria" w:cs="Arial"/>
          <w:color w:val="000000" w:themeColor="text1"/>
          <w:sz w:val="28"/>
          <w:szCs w:val="28"/>
          <w:lang w:val="uk-UA"/>
        </w:rPr>
      </w:pPr>
    </w:p>
    <w:p w:rsidR="00BB6117" w:rsidRPr="008F04A9" w:rsidRDefault="00BB6117" w:rsidP="00BB6117">
      <w:pPr>
        <w:shd w:val="clear" w:color="auto" w:fill="FFFFFF"/>
        <w:ind w:firstLine="720"/>
        <w:jc w:val="both"/>
        <w:rPr>
          <w:rFonts w:ascii="Cambria" w:hAnsi="Cambria" w:cs="Arial"/>
          <w:color w:val="000000" w:themeColor="text1"/>
          <w:sz w:val="28"/>
          <w:szCs w:val="28"/>
          <w:lang w:val="uk-UA"/>
        </w:rPr>
      </w:pPr>
    </w:p>
    <w:p w:rsidR="00BB6117" w:rsidRPr="008F04A9" w:rsidRDefault="00BB6117" w:rsidP="00BB6117">
      <w:pPr>
        <w:shd w:val="clear" w:color="auto" w:fill="FFFFFF"/>
        <w:spacing w:line="288" w:lineRule="auto"/>
        <w:ind w:left="709"/>
        <w:jc w:val="both"/>
        <w:rPr>
          <w:rFonts w:ascii="Cambria" w:hAnsi="Cambria" w:cs="Arial"/>
          <w:b/>
          <w:i/>
          <w:color w:val="000000" w:themeColor="text1"/>
          <w:sz w:val="28"/>
          <w:szCs w:val="28"/>
          <w:lang w:val="uk-UA"/>
        </w:rPr>
      </w:pPr>
    </w:p>
    <w:p w:rsidR="00BB6117" w:rsidRPr="008F04A9" w:rsidRDefault="00BB6117" w:rsidP="00BB6117">
      <w:pPr>
        <w:shd w:val="clear" w:color="auto" w:fill="FFFFFF"/>
        <w:spacing w:line="288" w:lineRule="auto"/>
        <w:ind w:left="709"/>
        <w:jc w:val="both"/>
        <w:rPr>
          <w:rFonts w:ascii="Cambria" w:hAnsi="Cambria" w:cs="Arial"/>
          <w:b/>
          <w:i/>
          <w:color w:val="000000" w:themeColor="text1"/>
          <w:sz w:val="28"/>
          <w:szCs w:val="28"/>
          <w:lang w:val="uk-UA"/>
        </w:rPr>
      </w:pPr>
    </w:p>
    <w:p w:rsidR="00BB6117" w:rsidRPr="008F04A9" w:rsidRDefault="00BB6117" w:rsidP="00BB6117">
      <w:pPr>
        <w:numPr>
          <w:ilvl w:val="0"/>
          <w:numId w:val="3"/>
        </w:numPr>
        <w:shd w:val="clear" w:color="auto" w:fill="FFFFFF"/>
        <w:tabs>
          <w:tab w:val="num" w:pos="0"/>
          <w:tab w:val="left" w:pos="1080"/>
        </w:tabs>
        <w:spacing w:line="288" w:lineRule="auto"/>
        <w:ind w:left="0" w:firstLine="709"/>
        <w:jc w:val="both"/>
        <w:rPr>
          <w:rFonts w:ascii="Cambria" w:hAnsi="Cambria" w:cs="Arial"/>
          <w:b/>
          <w:i/>
          <w:color w:val="000000" w:themeColor="text1"/>
          <w:sz w:val="28"/>
          <w:szCs w:val="28"/>
          <w:highlight w:val="red"/>
          <w:lang w:val="uk-UA"/>
        </w:rPr>
      </w:pPr>
      <w:r w:rsidRPr="008F04A9">
        <w:rPr>
          <w:rFonts w:ascii="Cambria" w:hAnsi="Cambria" w:cs="Arial"/>
          <w:b/>
          <w:i/>
          <w:color w:val="000000" w:themeColor="text1"/>
          <w:sz w:val="28"/>
          <w:szCs w:val="28"/>
          <w:highlight w:val="red"/>
          <w:lang w:val="uk-UA"/>
        </w:rPr>
        <w:t>Принцип наукової обґрунтованості</w:t>
      </w:r>
      <w:r w:rsidRPr="008F04A9">
        <w:rPr>
          <w:rFonts w:ascii="Cambria" w:hAnsi="Cambria" w:cs="Arial"/>
          <w:i/>
          <w:color w:val="000000" w:themeColor="text1"/>
          <w:sz w:val="28"/>
          <w:szCs w:val="28"/>
          <w:highlight w:val="red"/>
          <w:lang w:val="uk-UA"/>
        </w:rPr>
        <w:t>.</w:t>
      </w:r>
      <w:r w:rsidRPr="008F04A9">
        <w:rPr>
          <w:rFonts w:ascii="Cambria" w:hAnsi="Cambria" w:cs="Arial"/>
          <w:b/>
          <w:i/>
          <w:color w:val="000000" w:themeColor="text1"/>
          <w:sz w:val="28"/>
          <w:szCs w:val="28"/>
          <w:highlight w:val="red"/>
          <w:lang w:val="uk-UA"/>
        </w:rPr>
        <w:t xml:space="preserve"> </w:t>
      </w:r>
    </w:p>
    <w:p w:rsidR="00D71088" w:rsidRPr="008F04A9" w:rsidRDefault="00BB6117" w:rsidP="00D71088">
      <w:pPr>
        <w:shd w:val="clear" w:color="auto" w:fill="FFFFFF"/>
        <w:spacing w:line="288" w:lineRule="auto"/>
        <w:ind w:firstLine="709"/>
        <w:jc w:val="both"/>
        <w:rPr>
          <w:rFonts w:ascii="Cambria" w:hAnsi="Cambria" w:cs="Arial"/>
          <w:color w:val="000000" w:themeColor="text1"/>
          <w:sz w:val="28"/>
          <w:szCs w:val="28"/>
          <w:highlight w:val="red"/>
          <w:shd w:val="clear" w:color="auto" w:fill="FFFFFF"/>
          <w:lang w:val="uk-UA"/>
        </w:rPr>
      </w:pPr>
      <w:r w:rsidRPr="008F04A9">
        <w:rPr>
          <w:rFonts w:ascii="Cambria" w:hAnsi="Cambria" w:cs="Arial"/>
          <w:color w:val="000000" w:themeColor="text1"/>
          <w:sz w:val="28"/>
          <w:szCs w:val="28"/>
          <w:highlight w:val="red"/>
          <w:shd w:val="clear" w:color="auto" w:fill="FFFFFF"/>
          <w:lang w:val="uk-UA"/>
        </w:rPr>
        <w:t xml:space="preserve">Сучасна податкова політика має бути науково обґрунтованою і вивіреною, тобто виходити з достовірних, підтверджених логічно й емпірично відомостей, що дозволяють адекватно описувати суспільні процеси і прогнозувати їх розвиток. Її формуванням обов'язково повинні займатися професіонали з різних предметних областей (економісти, юристи, соціологи, філософи). </w:t>
      </w:r>
    </w:p>
    <w:p w:rsidR="00BB6117" w:rsidRPr="008F04A9" w:rsidRDefault="00D71088" w:rsidP="00D71088">
      <w:pPr>
        <w:shd w:val="clear" w:color="auto" w:fill="FFFFFF"/>
        <w:spacing w:line="288" w:lineRule="auto"/>
        <w:ind w:firstLine="709"/>
        <w:jc w:val="both"/>
        <w:rPr>
          <w:rFonts w:ascii="Cambria" w:hAnsi="Cambria" w:cs="Arial"/>
          <w:b/>
          <w:color w:val="000000" w:themeColor="text1"/>
          <w:sz w:val="28"/>
          <w:szCs w:val="28"/>
          <w:highlight w:val="red"/>
          <w:lang w:val="uk-UA"/>
        </w:rPr>
      </w:pPr>
      <w:r w:rsidRPr="008F04A9">
        <w:rPr>
          <w:rFonts w:ascii="Cambria" w:hAnsi="Cambria" w:cs="Arial"/>
          <w:b/>
          <w:color w:val="000000" w:themeColor="text1"/>
          <w:sz w:val="28"/>
          <w:szCs w:val="28"/>
          <w:highlight w:val="red"/>
          <w:shd w:val="clear" w:color="auto" w:fill="FFFFFF"/>
          <w:lang w:val="uk-UA"/>
        </w:rPr>
        <w:t>2.</w:t>
      </w:r>
      <w:r w:rsidRPr="008F04A9">
        <w:rPr>
          <w:rFonts w:ascii="Cambria" w:hAnsi="Cambria" w:cs="Arial"/>
          <w:color w:val="000000" w:themeColor="text1"/>
          <w:sz w:val="28"/>
          <w:szCs w:val="28"/>
          <w:highlight w:val="red"/>
          <w:shd w:val="clear" w:color="auto" w:fill="FFFFFF"/>
          <w:lang w:val="uk-UA"/>
        </w:rPr>
        <w:t xml:space="preserve"> </w:t>
      </w:r>
      <w:r w:rsidR="00BB6117" w:rsidRPr="008F04A9">
        <w:rPr>
          <w:rFonts w:ascii="Cambria" w:hAnsi="Cambria" w:cs="Arial"/>
          <w:b/>
          <w:i/>
          <w:color w:val="000000" w:themeColor="text1"/>
          <w:sz w:val="28"/>
          <w:szCs w:val="28"/>
          <w:highlight w:val="red"/>
          <w:lang w:val="uk-UA"/>
        </w:rPr>
        <w:t>Принцип визначеності</w:t>
      </w:r>
      <w:r w:rsidR="00BB6117" w:rsidRPr="008F04A9">
        <w:rPr>
          <w:rFonts w:ascii="Cambria" w:hAnsi="Cambria" w:cs="Arial"/>
          <w:b/>
          <w:color w:val="000000" w:themeColor="text1"/>
          <w:sz w:val="28"/>
          <w:szCs w:val="28"/>
          <w:highlight w:val="red"/>
          <w:lang w:val="uk-UA"/>
        </w:rPr>
        <w:t xml:space="preserve">. </w:t>
      </w:r>
    </w:p>
    <w:p w:rsidR="00D71088" w:rsidRPr="008F04A9" w:rsidRDefault="00BB6117" w:rsidP="00D71088">
      <w:pPr>
        <w:shd w:val="clear" w:color="auto" w:fill="FFFFFF"/>
        <w:spacing w:line="288" w:lineRule="auto"/>
        <w:ind w:firstLine="720"/>
        <w:jc w:val="both"/>
        <w:rPr>
          <w:rFonts w:ascii="Cambria" w:hAnsi="Cambria" w:cs="Arial"/>
          <w:color w:val="000000" w:themeColor="text1"/>
          <w:sz w:val="28"/>
          <w:szCs w:val="28"/>
          <w:highlight w:val="red"/>
          <w:lang w:val="uk-UA"/>
        </w:rPr>
      </w:pPr>
      <w:r w:rsidRPr="008F04A9">
        <w:rPr>
          <w:rFonts w:ascii="Cambria" w:hAnsi="Cambria" w:cs="Arial"/>
          <w:color w:val="000000" w:themeColor="text1"/>
          <w:sz w:val="28"/>
          <w:szCs w:val="28"/>
          <w:highlight w:val="red"/>
          <w:lang w:val="uk-UA"/>
        </w:rPr>
        <w:t xml:space="preserve">Податкова політика в силу своєї значимості не може бути простою сукупністю програмних установок керівників держави. Вона має бути визначена програмним документом стратегічного (концептуального) </w:t>
      </w:r>
      <w:r w:rsidRPr="008F04A9">
        <w:rPr>
          <w:rFonts w:ascii="Cambria" w:hAnsi="Cambria" w:cs="Arial"/>
          <w:color w:val="000000" w:themeColor="text1"/>
          <w:sz w:val="28"/>
          <w:szCs w:val="28"/>
          <w:highlight w:val="red"/>
          <w:lang w:val="uk-UA"/>
        </w:rPr>
        <w:lastRenderedPageBreak/>
        <w:t>характеру та регулярними змістовними документами тактичного характеру, що мають нормативно-правовий характер та обов'язкову силу для органів виконавчої влади.</w:t>
      </w:r>
    </w:p>
    <w:p w:rsidR="00BB6117" w:rsidRPr="008F04A9" w:rsidRDefault="00D71088" w:rsidP="00D71088">
      <w:pPr>
        <w:shd w:val="clear" w:color="auto" w:fill="FFFFFF"/>
        <w:spacing w:line="288" w:lineRule="auto"/>
        <w:ind w:firstLine="720"/>
        <w:jc w:val="both"/>
        <w:rPr>
          <w:rFonts w:ascii="Cambria" w:hAnsi="Cambria" w:cs="Arial"/>
          <w:color w:val="000000" w:themeColor="text1"/>
          <w:sz w:val="28"/>
          <w:szCs w:val="28"/>
          <w:highlight w:val="red"/>
          <w:lang w:val="uk-UA"/>
        </w:rPr>
      </w:pPr>
      <w:r w:rsidRPr="008F04A9">
        <w:rPr>
          <w:rFonts w:ascii="Cambria" w:hAnsi="Cambria" w:cs="Arial"/>
          <w:color w:val="000000" w:themeColor="text1"/>
          <w:sz w:val="28"/>
          <w:szCs w:val="28"/>
          <w:highlight w:val="red"/>
          <w:lang w:val="uk-UA"/>
        </w:rPr>
        <w:t xml:space="preserve">3. </w:t>
      </w:r>
      <w:r w:rsidR="00BB6117" w:rsidRPr="008F04A9">
        <w:rPr>
          <w:rFonts w:ascii="Cambria" w:hAnsi="Cambria" w:cs="Arial"/>
          <w:b/>
          <w:i/>
          <w:color w:val="000000" w:themeColor="text1"/>
          <w:sz w:val="28"/>
          <w:szCs w:val="28"/>
          <w:highlight w:val="red"/>
          <w:lang w:val="uk-UA"/>
        </w:rPr>
        <w:t>Принцип оцінки та обліку очікуваних ефектів</w:t>
      </w:r>
      <w:r w:rsidR="00BB6117" w:rsidRPr="008F04A9">
        <w:rPr>
          <w:rFonts w:ascii="Cambria" w:hAnsi="Cambria" w:cs="Arial"/>
          <w:b/>
          <w:color w:val="000000" w:themeColor="text1"/>
          <w:sz w:val="28"/>
          <w:szCs w:val="28"/>
          <w:highlight w:val="red"/>
          <w:lang w:val="uk-UA"/>
        </w:rPr>
        <w:t xml:space="preserve">. </w:t>
      </w:r>
    </w:p>
    <w:p w:rsidR="00D71088" w:rsidRPr="008F04A9" w:rsidRDefault="00BB6117" w:rsidP="00D71088">
      <w:pPr>
        <w:shd w:val="clear" w:color="auto" w:fill="FFFFFF"/>
        <w:spacing w:line="288" w:lineRule="auto"/>
        <w:ind w:firstLine="720"/>
        <w:jc w:val="both"/>
        <w:rPr>
          <w:rFonts w:ascii="Cambria" w:hAnsi="Cambria" w:cs="Arial"/>
          <w:color w:val="000000" w:themeColor="text1"/>
          <w:sz w:val="28"/>
          <w:szCs w:val="28"/>
          <w:highlight w:val="red"/>
          <w:lang w:val="uk-UA"/>
        </w:rPr>
      </w:pPr>
      <w:r w:rsidRPr="008F04A9">
        <w:rPr>
          <w:rFonts w:ascii="Cambria" w:hAnsi="Cambria" w:cs="Arial"/>
          <w:color w:val="000000" w:themeColor="text1"/>
          <w:sz w:val="28"/>
          <w:szCs w:val="28"/>
          <w:highlight w:val="red"/>
          <w:shd w:val="clear" w:color="auto" w:fill="FFFFFF"/>
          <w:lang w:val="uk-UA"/>
        </w:rPr>
        <w:t>Вибір цілей податкової політики та основних засобів їх досягнення повинен формуватися на основі прогнозування всіх можливих ефектів (результатів), обґрунтування якомога точної їх кількісної оцінки.</w:t>
      </w:r>
    </w:p>
    <w:p w:rsidR="00BB6117" w:rsidRPr="008F04A9" w:rsidRDefault="00D71088" w:rsidP="00D71088">
      <w:pPr>
        <w:shd w:val="clear" w:color="auto" w:fill="FFFFFF"/>
        <w:spacing w:line="288" w:lineRule="auto"/>
        <w:ind w:firstLine="720"/>
        <w:jc w:val="both"/>
        <w:rPr>
          <w:rFonts w:ascii="Cambria" w:hAnsi="Cambria" w:cs="Arial"/>
          <w:color w:val="000000" w:themeColor="text1"/>
          <w:sz w:val="28"/>
          <w:szCs w:val="28"/>
          <w:highlight w:val="red"/>
          <w:lang w:val="uk-UA"/>
        </w:rPr>
      </w:pPr>
      <w:r w:rsidRPr="008F04A9">
        <w:rPr>
          <w:rFonts w:ascii="Cambria" w:hAnsi="Cambria" w:cs="Arial"/>
          <w:b/>
          <w:color w:val="000000" w:themeColor="text1"/>
          <w:sz w:val="28"/>
          <w:szCs w:val="28"/>
          <w:highlight w:val="red"/>
          <w:lang w:val="uk-UA"/>
        </w:rPr>
        <w:t>4.</w:t>
      </w:r>
      <w:r w:rsidRPr="008F04A9">
        <w:rPr>
          <w:rFonts w:ascii="Cambria" w:hAnsi="Cambria" w:cs="Arial"/>
          <w:color w:val="000000" w:themeColor="text1"/>
          <w:sz w:val="28"/>
          <w:szCs w:val="28"/>
          <w:highlight w:val="red"/>
          <w:lang w:val="uk-UA"/>
        </w:rPr>
        <w:t xml:space="preserve"> </w:t>
      </w:r>
      <w:r w:rsidR="00BB6117" w:rsidRPr="008F04A9">
        <w:rPr>
          <w:rFonts w:ascii="Cambria" w:hAnsi="Cambria" w:cs="Arial"/>
          <w:b/>
          <w:i/>
          <w:color w:val="000000" w:themeColor="text1"/>
          <w:sz w:val="28"/>
          <w:szCs w:val="28"/>
          <w:highlight w:val="red"/>
          <w:lang w:val="uk-UA"/>
        </w:rPr>
        <w:t xml:space="preserve">Принцип врахування та узгодження різних інтересів. </w:t>
      </w:r>
    </w:p>
    <w:p w:rsidR="00BB6117" w:rsidRPr="008F04A9" w:rsidRDefault="00BB6117" w:rsidP="00BB6117">
      <w:pPr>
        <w:spacing w:line="288" w:lineRule="auto"/>
        <w:ind w:firstLine="720"/>
        <w:jc w:val="both"/>
        <w:rPr>
          <w:rFonts w:ascii="Cambria" w:hAnsi="Cambria" w:cs="Arial"/>
          <w:color w:val="000000" w:themeColor="text1"/>
          <w:sz w:val="28"/>
          <w:szCs w:val="28"/>
          <w:highlight w:val="red"/>
          <w:lang w:val="uk-UA"/>
        </w:rPr>
      </w:pPr>
      <w:r w:rsidRPr="008F04A9">
        <w:rPr>
          <w:rFonts w:ascii="Cambria" w:hAnsi="Cambria" w:cs="Arial"/>
          <w:color w:val="000000" w:themeColor="text1"/>
          <w:sz w:val="28"/>
          <w:szCs w:val="28"/>
          <w:highlight w:val="red"/>
          <w:lang w:val="uk-UA"/>
        </w:rPr>
        <w:t xml:space="preserve">Вибір цілей податкової політики та основних засобів їх досягнення повинен формуватися не тільки на основі оцінки та обліку ефектів. Такий вибір повинен супроводжуватися також обов'язковим урахуванням інтересів різних видів бюджетів і різних категорій платників податків. </w:t>
      </w:r>
    </w:p>
    <w:p w:rsidR="00BB6117" w:rsidRPr="008F04A9" w:rsidRDefault="00D71088" w:rsidP="00D71088">
      <w:pPr>
        <w:spacing w:line="288" w:lineRule="auto"/>
        <w:ind w:left="720"/>
        <w:jc w:val="both"/>
        <w:rPr>
          <w:rFonts w:ascii="Cambria" w:hAnsi="Cambria" w:cs="Arial"/>
          <w:b/>
          <w:i/>
          <w:color w:val="000000" w:themeColor="text1"/>
          <w:sz w:val="28"/>
          <w:szCs w:val="28"/>
          <w:highlight w:val="red"/>
          <w:lang w:val="uk-UA"/>
        </w:rPr>
      </w:pPr>
      <w:r w:rsidRPr="008F04A9">
        <w:rPr>
          <w:rFonts w:ascii="Cambria" w:hAnsi="Cambria" w:cs="Arial"/>
          <w:b/>
          <w:i/>
          <w:color w:val="000000" w:themeColor="text1"/>
          <w:sz w:val="28"/>
          <w:szCs w:val="28"/>
          <w:highlight w:val="red"/>
          <w:lang w:val="uk-UA"/>
        </w:rPr>
        <w:t xml:space="preserve">5. </w:t>
      </w:r>
      <w:r w:rsidR="00BB6117" w:rsidRPr="008F04A9">
        <w:rPr>
          <w:rFonts w:ascii="Cambria" w:hAnsi="Cambria" w:cs="Arial"/>
          <w:b/>
          <w:i/>
          <w:color w:val="000000" w:themeColor="text1"/>
          <w:sz w:val="28"/>
          <w:szCs w:val="28"/>
          <w:highlight w:val="red"/>
          <w:lang w:val="uk-UA"/>
        </w:rPr>
        <w:t xml:space="preserve">Принцип єдності стратегії і тактики. </w:t>
      </w:r>
    </w:p>
    <w:p w:rsidR="00BB6117" w:rsidRPr="008F04A9" w:rsidRDefault="00BB6117" w:rsidP="00BB6117">
      <w:pPr>
        <w:spacing w:line="288" w:lineRule="auto"/>
        <w:ind w:firstLine="720"/>
        <w:jc w:val="both"/>
        <w:rPr>
          <w:rFonts w:ascii="Cambria" w:hAnsi="Cambria" w:cs="Arial"/>
          <w:color w:val="000000" w:themeColor="text1"/>
          <w:sz w:val="28"/>
          <w:szCs w:val="28"/>
          <w:highlight w:val="red"/>
          <w:lang w:val="uk-UA"/>
        </w:rPr>
      </w:pPr>
      <w:r w:rsidRPr="008F04A9">
        <w:rPr>
          <w:rFonts w:ascii="Cambria" w:hAnsi="Cambria" w:cs="Arial"/>
          <w:color w:val="000000" w:themeColor="text1"/>
          <w:sz w:val="28"/>
          <w:szCs w:val="28"/>
          <w:highlight w:val="red"/>
          <w:lang w:val="uk-UA"/>
        </w:rPr>
        <w:t xml:space="preserve">Формування податкової політики має передбачати вироблення концепції (доктрини) і розробку стратегії її реалізації. А реалізація податкової політики має передбачати розробку тактики. Причому тактика не повинна суперечити стратегії, а разом вони не повинні суперечити концепції податкової політики. У цьому якраз і реалізується їх єдність і ієрархічність. </w:t>
      </w:r>
    </w:p>
    <w:p w:rsidR="00BB6117" w:rsidRPr="008F04A9" w:rsidRDefault="00D71088" w:rsidP="00D71088">
      <w:pPr>
        <w:spacing w:line="288" w:lineRule="auto"/>
        <w:ind w:left="720"/>
        <w:jc w:val="both"/>
        <w:rPr>
          <w:rFonts w:ascii="Cambria" w:hAnsi="Cambria" w:cs="Arial"/>
          <w:b/>
          <w:i/>
          <w:color w:val="000000" w:themeColor="text1"/>
          <w:sz w:val="28"/>
          <w:szCs w:val="28"/>
          <w:highlight w:val="red"/>
          <w:lang w:val="uk-UA"/>
        </w:rPr>
      </w:pPr>
      <w:r w:rsidRPr="008F04A9">
        <w:rPr>
          <w:rFonts w:ascii="Cambria" w:hAnsi="Cambria" w:cs="Arial"/>
          <w:b/>
          <w:i/>
          <w:color w:val="000000" w:themeColor="text1"/>
          <w:sz w:val="28"/>
          <w:szCs w:val="28"/>
          <w:highlight w:val="red"/>
          <w:lang w:val="uk-UA"/>
        </w:rPr>
        <w:t xml:space="preserve">6. </w:t>
      </w:r>
      <w:r w:rsidR="00BB6117" w:rsidRPr="008F04A9">
        <w:rPr>
          <w:rFonts w:ascii="Cambria" w:hAnsi="Cambria" w:cs="Arial"/>
          <w:b/>
          <w:i/>
          <w:color w:val="000000" w:themeColor="text1"/>
          <w:sz w:val="28"/>
          <w:szCs w:val="28"/>
          <w:highlight w:val="red"/>
          <w:lang w:val="uk-UA"/>
        </w:rPr>
        <w:t>Принцип гнучкості.</w:t>
      </w:r>
    </w:p>
    <w:p w:rsidR="00BB6117" w:rsidRPr="008F04A9" w:rsidRDefault="00BB6117" w:rsidP="00BB6117">
      <w:pPr>
        <w:spacing w:line="288" w:lineRule="auto"/>
        <w:ind w:firstLine="720"/>
        <w:jc w:val="both"/>
        <w:rPr>
          <w:rFonts w:ascii="Cambria" w:hAnsi="Cambria" w:cs="Arial"/>
          <w:color w:val="000000" w:themeColor="text1"/>
          <w:sz w:val="28"/>
          <w:szCs w:val="28"/>
          <w:highlight w:val="red"/>
          <w:lang w:val="uk-UA"/>
        </w:rPr>
      </w:pPr>
      <w:r w:rsidRPr="008F04A9">
        <w:rPr>
          <w:rFonts w:ascii="Cambria" w:hAnsi="Cambria" w:cs="Arial"/>
          <w:color w:val="000000" w:themeColor="text1"/>
          <w:sz w:val="28"/>
          <w:szCs w:val="28"/>
          <w:highlight w:val="red"/>
          <w:lang w:val="uk-UA"/>
        </w:rPr>
        <w:t xml:space="preserve">Податкова політика має бути достатньо гнучкою і оперативно реагувати на зміну соціально-економічної ситуації не тільки в регіоні, країні, а й в світі. У загальному сенсі податкова політика повинна слідувати суворо в фарватері соціально-економічних змін, але в деяких випадках вона повинна навіть передбачати і випереджати очікувані зміни. </w:t>
      </w:r>
    </w:p>
    <w:p w:rsidR="00BB6117" w:rsidRPr="008F04A9" w:rsidRDefault="00D71088" w:rsidP="00D71088">
      <w:pPr>
        <w:spacing w:line="288" w:lineRule="auto"/>
        <w:ind w:left="720"/>
        <w:jc w:val="both"/>
        <w:rPr>
          <w:rFonts w:ascii="Cambria" w:hAnsi="Cambria" w:cs="Arial"/>
          <w:b/>
          <w:i/>
          <w:color w:val="000000" w:themeColor="text1"/>
          <w:sz w:val="28"/>
          <w:szCs w:val="28"/>
          <w:highlight w:val="red"/>
          <w:lang w:val="uk-UA"/>
        </w:rPr>
      </w:pPr>
      <w:r w:rsidRPr="008F04A9">
        <w:rPr>
          <w:rFonts w:ascii="Cambria" w:hAnsi="Cambria" w:cs="Arial"/>
          <w:b/>
          <w:i/>
          <w:color w:val="000000" w:themeColor="text1"/>
          <w:sz w:val="28"/>
          <w:szCs w:val="28"/>
          <w:highlight w:val="red"/>
          <w:lang w:val="uk-UA"/>
        </w:rPr>
        <w:t>7.</w:t>
      </w:r>
      <w:r w:rsidR="00BB6117" w:rsidRPr="008F04A9">
        <w:rPr>
          <w:rFonts w:ascii="Cambria" w:hAnsi="Cambria" w:cs="Arial"/>
          <w:b/>
          <w:i/>
          <w:color w:val="000000" w:themeColor="text1"/>
          <w:sz w:val="28"/>
          <w:szCs w:val="28"/>
          <w:highlight w:val="red"/>
          <w:lang w:val="uk-UA"/>
        </w:rPr>
        <w:t>Принцип гласності (прозорості).</w:t>
      </w:r>
    </w:p>
    <w:p w:rsidR="00BB6117" w:rsidRPr="008F04A9" w:rsidRDefault="00BB6117" w:rsidP="00BB6117">
      <w:pPr>
        <w:spacing w:line="288" w:lineRule="auto"/>
        <w:ind w:firstLine="720"/>
        <w:jc w:val="both"/>
        <w:rPr>
          <w:rFonts w:ascii="Cambria" w:hAnsi="Cambria" w:cs="Arial"/>
          <w:color w:val="000000" w:themeColor="text1"/>
          <w:sz w:val="28"/>
          <w:szCs w:val="28"/>
          <w:highlight w:val="red"/>
          <w:lang w:val="uk-UA"/>
        </w:rPr>
      </w:pPr>
      <w:r w:rsidRPr="008F04A9">
        <w:rPr>
          <w:rFonts w:ascii="Cambria" w:hAnsi="Cambria" w:cs="Arial"/>
          <w:color w:val="000000" w:themeColor="text1"/>
          <w:sz w:val="28"/>
          <w:szCs w:val="28"/>
          <w:highlight w:val="red"/>
          <w:lang w:val="uk-UA"/>
        </w:rPr>
        <w:t xml:space="preserve">У відповідності з цим принципом як податкова політика, що формується, тобто програмні документи стратегічного (концептуального) характеру, так і податкова політика, що реалізується, тобто регулярні змістовні документи тактичного характеру, повинні бути відкритими до широкого використання та обговорення. </w:t>
      </w:r>
    </w:p>
    <w:p w:rsidR="00BB6117" w:rsidRPr="008F04A9" w:rsidRDefault="00D71088" w:rsidP="00D71088">
      <w:pPr>
        <w:spacing w:line="288" w:lineRule="auto"/>
        <w:ind w:left="720"/>
        <w:jc w:val="both"/>
        <w:rPr>
          <w:rFonts w:ascii="Cambria" w:hAnsi="Cambria" w:cs="Arial"/>
          <w:color w:val="000000" w:themeColor="text1"/>
          <w:sz w:val="28"/>
          <w:szCs w:val="28"/>
          <w:highlight w:val="red"/>
          <w:lang w:val="uk-UA"/>
        </w:rPr>
      </w:pPr>
      <w:r w:rsidRPr="008F04A9">
        <w:rPr>
          <w:rFonts w:ascii="Cambria" w:hAnsi="Cambria" w:cs="Arial"/>
          <w:b/>
          <w:i/>
          <w:color w:val="000000" w:themeColor="text1"/>
          <w:sz w:val="28"/>
          <w:szCs w:val="28"/>
          <w:highlight w:val="red"/>
          <w:lang w:val="uk-UA"/>
        </w:rPr>
        <w:t xml:space="preserve">8. </w:t>
      </w:r>
      <w:r w:rsidR="00BB6117" w:rsidRPr="008F04A9">
        <w:rPr>
          <w:rFonts w:ascii="Cambria" w:hAnsi="Cambria" w:cs="Arial"/>
          <w:b/>
          <w:i/>
          <w:color w:val="000000" w:themeColor="text1"/>
          <w:sz w:val="28"/>
          <w:szCs w:val="28"/>
          <w:highlight w:val="red"/>
          <w:lang w:val="uk-UA"/>
        </w:rPr>
        <w:t>Принцип політичної відповідальності</w:t>
      </w:r>
      <w:r w:rsidR="00BB6117" w:rsidRPr="008F04A9">
        <w:rPr>
          <w:rFonts w:ascii="Cambria" w:hAnsi="Cambria" w:cs="Arial"/>
          <w:b/>
          <w:color w:val="000000" w:themeColor="text1"/>
          <w:sz w:val="28"/>
          <w:szCs w:val="28"/>
          <w:highlight w:val="red"/>
          <w:lang w:val="uk-UA"/>
        </w:rPr>
        <w:t>.</w:t>
      </w:r>
      <w:r w:rsidR="00BB6117" w:rsidRPr="008F04A9">
        <w:rPr>
          <w:rFonts w:ascii="Cambria" w:hAnsi="Cambria" w:cs="Arial"/>
          <w:color w:val="000000" w:themeColor="text1"/>
          <w:sz w:val="28"/>
          <w:szCs w:val="28"/>
          <w:highlight w:val="red"/>
          <w:lang w:val="uk-UA"/>
        </w:rPr>
        <w:t xml:space="preserve"> </w:t>
      </w:r>
    </w:p>
    <w:p w:rsidR="00BB6117" w:rsidRPr="008F04A9" w:rsidRDefault="00BB6117" w:rsidP="00D71088">
      <w:pPr>
        <w:spacing w:line="288" w:lineRule="auto"/>
        <w:ind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highlight w:val="red"/>
          <w:lang w:val="uk-UA"/>
        </w:rPr>
        <w:t xml:space="preserve">Відповідно до цього принципу держава повинна постійно звертатися до громадян за принциповою оцінкою того, чи в тому напрямку реалізується податкова політика, витрачає вона занадто </w:t>
      </w:r>
      <w:r w:rsidRPr="008F04A9">
        <w:rPr>
          <w:rFonts w:ascii="Cambria" w:hAnsi="Cambria" w:cs="Arial"/>
          <w:color w:val="000000" w:themeColor="text1"/>
          <w:sz w:val="28"/>
          <w:szCs w:val="28"/>
          <w:highlight w:val="red"/>
          <w:lang w:val="uk-UA"/>
        </w:rPr>
        <w:lastRenderedPageBreak/>
        <w:t>багато або занадто мало, а також за оцінкою того, на що вона витрачає кошти платників податків.</w:t>
      </w:r>
      <w:r w:rsidRPr="008F04A9">
        <w:rPr>
          <w:rFonts w:ascii="Cambria" w:hAnsi="Cambria" w:cs="Arial"/>
          <w:color w:val="000000" w:themeColor="text1"/>
          <w:sz w:val="28"/>
          <w:szCs w:val="28"/>
          <w:lang w:val="uk-UA"/>
        </w:rPr>
        <w:t xml:space="preserve"> </w:t>
      </w:r>
    </w:p>
    <w:p w:rsidR="00BB6117" w:rsidRPr="008F04A9" w:rsidRDefault="00BB6117" w:rsidP="00BB6117">
      <w:pPr>
        <w:spacing w:line="288" w:lineRule="auto"/>
        <w:jc w:val="center"/>
        <w:rPr>
          <w:rFonts w:ascii="Cambria" w:hAnsi="Cambria" w:cs="Arial"/>
          <w:b/>
          <w:color w:val="000000" w:themeColor="text1"/>
          <w:sz w:val="28"/>
          <w:szCs w:val="28"/>
          <w:lang w:val="uk-UA"/>
        </w:rPr>
      </w:pPr>
    </w:p>
    <w:p w:rsidR="00BB6117" w:rsidRPr="008F04A9" w:rsidRDefault="00BB6117" w:rsidP="00BB6117">
      <w:pPr>
        <w:jc w:val="center"/>
        <w:rPr>
          <w:rFonts w:ascii="Cambria" w:hAnsi="Cambria" w:cs="Arial"/>
          <w:b/>
          <w:bCs/>
          <w:color w:val="000000" w:themeColor="text1"/>
          <w:sz w:val="28"/>
          <w:szCs w:val="28"/>
          <w:lang w:val="uk-UA"/>
        </w:rPr>
      </w:pPr>
      <w:r w:rsidRPr="008F04A9">
        <w:rPr>
          <w:rFonts w:ascii="Cambria" w:hAnsi="Cambria" w:cs="Arial"/>
          <w:b/>
          <w:bCs/>
          <w:color w:val="000000" w:themeColor="text1"/>
          <w:sz w:val="28"/>
          <w:szCs w:val="28"/>
          <w:lang w:val="uk-UA"/>
        </w:rPr>
        <w:t>2.3. Типи й методи податкової політики</w:t>
      </w:r>
    </w:p>
    <w:p w:rsidR="00BB6117" w:rsidRPr="008F04A9" w:rsidRDefault="00BB6117" w:rsidP="00BB6117">
      <w:pPr>
        <w:rPr>
          <w:rFonts w:ascii="Cambria" w:hAnsi="Cambria" w:cs="Arial"/>
          <w:color w:val="000000" w:themeColor="text1"/>
          <w:sz w:val="28"/>
          <w:szCs w:val="28"/>
          <w:lang w:val="uk-UA"/>
        </w:rPr>
      </w:pPr>
    </w:p>
    <w:p w:rsidR="00BB6117" w:rsidRPr="008F04A9" w:rsidRDefault="00BB6117" w:rsidP="00BB6117">
      <w:pPr>
        <w:spacing w:line="288" w:lineRule="auto"/>
        <w:ind w:firstLine="720"/>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Податкова політика в кожній країні та в кожний момент часу є оригінальною та неповторною. Неповторність полягає в тому, що не відтворюваним з абсолютною точністю буде результат застосування схожої політики. </w:t>
      </w:r>
      <w:proofErr w:type="spellStart"/>
      <w:r w:rsidRPr="008F04A9">
        <w:rPr>
          <w:rFonts w:ascii="Cambria" w:hAnsi="Cambria" w:cs="Arial"/>
          <w:color w:val="000000" w:themeColor="text1"/>
          <w:sz w:val="28"/>
          <w:szCs w:val="28"/>
          <w:lang w:val="uk-UA"/>
        </w:rPr>
        <w:t>Невідтворюваність</w:t>
      </w:r>
      <w:proofErr w:type="spellEnd"/>
      <w:r w:rsidRPr="008F04A9">
        <w:rPr>
          <w:rFonts w:ascii="Cambria" w:hAnsi="Cambria" w:cs="Arial"/>
          <w:color w:val="000000" w:themeColor="text1"/>
          <w:sz w:val="28"/>
          <w:szCs w:val="28"/>
          <w:lang w:val="uk-UA"/>
        </w:rPr>
        <w:t xml:space="preserve"> результатів обумовлюється національним колоритом кожної країни і податковими системами, які відрізняються і мають значну національну специфіку. </w:t>
      </w:r>
    </w:p>
    <w:p w:rsidR="00BB6117" w:rsidRPr="008F04A9" w:rsidRDefault="00BB6117" w:rsidP="00BB6117">
      <w:pPr>
        <w:spacing w:line="288" w:lineRule="auto"/>
        <w:ind w:firstLine="720"/>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При такому різноманітті і неповторності податкових політик різних країн тим більш важливо ідентифікувати типи, форми і моделі політики, яка застосовується. Дійсно, при уважному порівнянні різних політик в їх цільовій спрямованості виявляються якісь кліше або зразки, що стійко відтворюються цілими групами країн. </w:t>
      </w:r>
    </w:p>
    <w:p w:rsidR="008F04A9" w:rsidRPr="008F04A9" w:rsidRDefault="00BB6117" w:rsidP="00BB6117">
      <w:pPr>
        <w:spacing w:before="120" w:line="288" w:lineRule="auto"/>
        <w:ind w:left="539" w:firstLine="709"/>
        <w:jc w:val="both"/>
        <w:rPr>
          <w:rFonts w:ascii="Cambria" w:hAnsi="Cambria" w:cs="Arial"/>
          <w:color w:val="000000" w:themeColor="text1"/>
          <w:sz w:val="28"/>
          <w:szCs w:val="28"/>
          <w:highlight w:val="red"/>
          <w:lang w:val="uk-UA"/>
        </w:rPr>
      </w:pPr>
      <w:r w:rsidRPr="008F04A9">
        <w:rPr>
          <w:rFonts w:ascii="Cambria" w:hAnsi="Cambria" w:cs="Arial"/>
          <w:i/>
          <w:color w:val="000000" w:themeColor="text1"/>
          <w:sz w:val="28"/>
          <w:szCs w:val="28"/>
          <w:highlight w:val="red"/>
          <w:lang w:val="uk-UA"/>
        </w:rPr>
        <w:t>Тип податкової політики</w:t>
      </w:r>
      <w:r w:rsidRPr="008F04A9">
        <w:rPr>
          <w:rFonts w:ascii="Cambria" w:hAnsi="Cambria" w:cs="Arial"/>
          <w:color w:val="000000" w:themeColor="text1"/>
          <w:sz w:val="28"/>
          <w:szCs w:val="28"/>
          <w:highlight w:val="red"/>
          <w:lang w:val="uk-UA"/>
        </w:rPr>
        <w:t xml:space="preserve"> </w:t>
      </w:r>
      <w:r w:rsidR="008F04A9" w:rsidRPr="008F04A9">
        <w:rPr>
          <w:rFonts w:ascii="Cambria" w:hAnsi="Cambria" w:cs="Arial"/>
          <w:color w:val="000000" w:themeColor="text1"/>
          <w:sz w:val="28"/>
          <w:szCs w:val="28"/>
          <w:highlight w:val="red"/>
          <w:lang w:val="uk-UA"/>
        </w:rPr>
        <w:t>:</w:t>
      </w:r>
    </w:p>
    <w:p w:rsidR="00BB6117" w:rsidRPr="008F04A9" w:rsidRDefault="00BB6117" w:rsidP="00BB6117">
      <w:pPr>
        <w:spacing w:before="120" w:line="288" w:lineRule="auto"/>
        <w:ind w:left="539" w:firstLine="709"/>
        <w:jc w:val="both"/>
        <w:rPr>
          <w:rFonts w:ascii="Cambria" w:hAnsi="Cambria" w:cs="Arial"/>
          <w:color w:val="000000" w:themeColor="text1"/>
          <w:sz w:val="28"/>
          <w:szCs w:val="28"/>
          <w:highlight w:val="red"/>
          <w:lang w:val="uk-UA"/>
        </w:rPr>
      </w:pPr>
      <w:r w:rsidRPr="008F04A9">
        <w:rPr>
          <w:rFonts w:ascii="Cambria" w:hAnsi="Cambria" w:cs="Arial"/>
          <w:color w:val="000000" w:themeColor="text1"/>
          <w:sz w:val="28"/>
          <w:szCs w:val="28"/>
          <w:highlight w:val="red"/>
          <w:lang w:val="uk-UA"/>
        </w:rPr>
        <w:t xml:space="preserve"> певний образ або зразок податкової політики, що має притаманні тільки йому характерні риси (ознаки), за об'єктивним проявом яких можливо виразно відрізнити один зразок політики від іншого. </w:t>
      </w:r>
    </w:p>
    <w:p w:rsidR="008F04A9" w:rsidRPr="008F04A9" w:rsidRDefault="008F04A9" w:rsidP="00BB6117">
      <w:pPr>
        <w:spacing w:before="120" w:line="288" w:lineRule="auto"/>
        <w:ind w:left="539" w:firstLine="709"/>
        <w:jc w:val="both"/>
        <w:rPr>
          <w:rFonts w:ascii="Cambria" w:hAnsi="Cambria" w:cs="Arial"/>
          <w:color w:val="000000" w:themeColor="text1"/>
          <w:sz w:val="28"/>
          <w:szCs w:val="28"/>
          <w:highlight w:val="red"/>
          <w:lang w:val="uk-UA"/>
        </w:rPr>
      </w:pPr>
    </w:p>
    <w:p w:rsidR="008F04A9" w:rsidRPr="008F04A9" w:rsidRDefault="00BB6117" w:rsidP="00BB6117">
      <w:pPr>
        <w:spacing w:line="288" w:lineRule="auto"/>
        <w:ind w:left="539" w:firstLine="709"/>
        <w:jc w:val="both"/>
        <w:rPr>
          <w:rFonts w:ascii="Cambria" w:hAnsi="Cambria" w:cs="Arial"/>
          <w:color w:val="000000" w:themeColor="text1"/>
          <w:sz w:val="28"/>
          <w:szCs w:val="28"/>
          <w:highlight w:val="red"/>
          <w:lang w:val="uk-UA"/>
        </w:rPr>
      </w:pPr>
      <w:r w:rsidRPr="008F04A9">
        <w:rPr>
          <w:rFonts w:ascii="Cambria" w:hAnsi="Cambria" w:cs="Arial"/>
          <w:i/>
          <w:color w:val="000000" w:themeColor="text1"/>
          <w:sz w:val="28"/>
          <w:szCs w:val="28"/>
          <w:highlight w:val="red"/>
          <w:lang w:val="uk-UA"/>
        </w:rPr>
        <w:t>Модель податкової політики</w:t>
      </w:r>
      <w:r w:rsidRPr="008F04A9">
        <w:rPr>
          <w:rFonts w:ascii="Cambria" w:hAnsi="Cambria" w:cs="Arial"/>
          <w:color w:val="000000" w:themeColor="text1"/>
          <w:sz w:val="28"/>
          <w:szCs w:val="28"/>
          <w:highlight w:val="red"/>
          <w:lang w:val="uk-UA"/>
        </w:rPr>
        <w:t xml:space="preserve"> </w:t>
      </w:r>
      <w:r w:rsidR="008F04A9" w:rsidRPr="008F04A9">
        <w:rPr>
          <w:rFonts w:ascii="Cambria" w:hAnsi="Cambria" w:cs="Arial"/>
          <w:color w:val="000000" w:themeColor="text1"/>
          <w:sz w:val="28"/>
          <w:szCs w:val="28"/>
          <w:highlight w:val="red"/>
          <w:lang w:val="uk-UA"/>
        </w:rPr>
        <w:t>:</w:t>
      </w:r>
    </w:p>
    <w:p w:rsidR="00BB6117" w:rsidRPr="008F04A9" w:rsidRDefault="00BB6117" w:rsidP="00BB6117">
      <w:pPr>
        <w:spacing w:line="288" w:lineRule="auto"/>
        <w:ind w:left="539" w:firstLine="709"/>
        <w:jc w:val="both"/>
        <w:rPr>
          <w:rFonts w:ascii="Cambria" w:hAnsi="Cambria" w:cs="Arial"/>
          <w:color w:val="000000" w:themeColor="text1"/>
          <w:sz w:val="28"/>
          <w:szCs w:val="28"/>
          <w:highlight w:val="red"/>
          <w:lang w:val="uk-UA"/>
        </w:rPr>
      </w:pPr>
      <w:r w:rsidRPr="008F04A9">
        <w:rPr>
          <w:rFonts w:ascii="Cambria" w:hAnsi="Cambria" w:cs="Arial"/>
          <w:color w:val="000000" w:themeColor="text1"/>
          <w:sz w:val="28"/>
          <w:szCs w:val="28"/>
          <w:highlight w:val="red"/>
          <w:lang w:val="uk-UA"/>
        </w:rPr>
        <w:t xml:space="preserve"> зразок, апробований в практиці ряду країн і який довів свою результативність, тип податкової політики, який може використовуватися іншими країнами як аналог. </w:t>
      </w:r>
    </w:p>
    <w:p w:rsidR="008F04A9" w:rsidRPr="008F04A9" w:rsidRDefault="008F04A9" w:rsidP="00BB6117">
      <w:pPr>
        <w:spacing w:line="288" w:lineRule="auto"/>
        <w:ind w:left="539" w:firstLine="709"/>
        <w:jc w:val="both"/>
        <w:rPr>
          <w:rFonts w:ascii="Cambria" w:hAnsi="Cambria" w:cs="Arial"/>
          <w:color w:val="000000" w:themeColor="text1"/>
          <w:sz w:val="28"/>
          <w:szCs w:val="28"/>
          <w:highlight w:val="red"/>
          <w:lang w:val="uk-UA"/>
        </w:rPr>
      </w:pPr>
    </w:p>
    <w:p w:rsidR="008F04A9" w:rsidRPr="008F04A9" w:rsidRDefault="00BB6117" w:rsidP="00BB6117">
      <w:pPr>
        <w:spacing w:after="120" w:line="288" w:lineRule="auto"/>
        <w:ind w:left="539" w:firstLine="709"/>
        <w:jc w:val="both"/>
        <w:rPr>
          <w:rFonts w:ascii="Cambria" w:hAnsi="Cambria" w:cs="Arial"/>
          <w:color w:val="000000" w:themeColor="text1"/>
          <w:sz w:val="28"/>
          <w:szCs w:val="28"/>
          <w:highlight w:val="red"/>
          <w:lang w:val="uk-UA"/>
        </w:rPr>
      </w:pPr>
      <w:r w:rsidRPr="008F04A9">
        <w:rPr>
          <w:rFonts w:ascii="Cambria" w:hAnsi="Cambria" w:cs="Arial"/>
          <w:i/>
          <w:color w:val="000000" w:themeColor="text1"/>
          <w:sz w:val="28"/>
          <w:szCs w:val="28"/>
          <w:highlight w:val="red"/>
          <w:lang w:val="uk-UA"/>
        </w:rPr>
        <w:t>Форма податкової політики</w:t>
      </w:r>
      <w:r w:rsidRPr="008F04A9">
        <w:rPr>
          <w:rFonts w:ascii="Cambria" w:hAnsi="Cambria" w:cs="Arial"/>
          <w:color w:val="000000" w:themeColor="text1"/>
          <w:sz w:val="28"/>
          <w:szCs w:val="28"/>
          <w:highlight w:val="red"/>
          <w:lang w:val="uk-UA"/>
        </w:rPr>
        <w:t xml:space="preserve"> </w:t>
      </w:r>
      <w:r w:rsidR="008F04A9" w:rsidRPr="008F04A9">
        <w:rPr>
          <w:rFonts w:ascii="Cambria" w:hAnsi="Cambria" w:cs="Arial"/>
          <w:color w:val="000000" w:themeColor="text1"/>
          <w:sz w:val="28"/>
          <w:szCs w:val="28"/>
          <w:highlight w:val="red"/>
          <w:lang w:val="uk-UA"/>
        </w:rPr>
        <w:t>:</w:t>
      </w:r>
    </w:p>
    <w:p w:rsidR="00BB6117" w:rsidRDefault="00BB6117" w:rsidP="00BB6117">
      <w:pPr>
        <w:spacing w:after="120" w:line="288" w:lineRule="auto"/>
        <w:ind w:left="539"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highlight w:val="red"/>
          <w:lang w:val="uk-UA"/>
        </w:rPr>
        <w:t xml:space="preserve"> сукупність розроблених прийомів, методів та інструментів податкової політики, тобто спосіб наповнення обраної моделі податкової політики конкретним реалізаційним змістом. Форма є результатом формування стратегії і тактики податкової політики.</w:t>
      </w:r>
      <w:r w:rsidRPr="008F04A9">
        <w:rPr>
          <w:rFonts w:ascii="Cambria" w:hAnsi="Cambria" w:cs="Arial"/>
          <w:color w:val="000000" w:themeColor="text1"/>
          <w:sz w:val="28"/>
          <w:szCs w:val="28"/>
          <w:lang w:val="uk-UA"/>
        </w:rPr>
        <w:t xml:space="preserve"> </w:t>
      </w:r>
    </w:p>
    <w:p w:rsidR="008F04A9" w:rsidRPr="008F04A9" w:rsidRDefault="008F04A9" w:rsidP="00BB6117">
      <w:pPr>
        <w:spacing w:after="120" w:line="288" w:lineRule="auto"/>
        <w:ind w:left="539" w:firstLine="709"/>
        <w:jc w:val="both"/>
        <w:rPr>
          <w:rFonts w:ascii="Cambria" w:hAnsi="Cambria" w:cs="Arial"/>
          <w:color w:val="000000" w:themeColor="text1"/>
          <w:sz w:val="28"/>
          <w:szCs w:val="28"/>
          <w:lang w:val="uk-UA"/>
        </w:rPr>
      </w:pPr>
    </w:p>
    <w:p w:rsidR="00D71088" w:rsidRPr="008F04A9" w:rsidRDefault="00D71088" w:rsidP="00D71088">
      <w:pPr>
        <w:spacing w:line="288" w:lineRule="auto"/>
        <w:ind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Таким чином, тип – це якийсь теоретичний зразок податкової політики, а модель – тип політики, що має практичну відтворюваність.</w:t>
      </w:r>
    </w:p>
    <w:p w:rsidR="00D71088" w:rsidRPr="008F04A9" w:rsidRDefault="00D71088" w:rsidP="008F04A9">
      <w:pPr>
        <w:pStyle w:val="3"/>
        <w:rPr>
          <w:color w:val="000000" w:themeColor="text1"/>
          <w:lang w:val="uk-UA"/>
        </w:rPr>
      </w:pPr>
      <w:r w:rsidRPr="008F04A9">
        <w:rPr>
          <w:color w:val="000000" w:themeColor="text1"/>
          <w:lang w:val="uk-UA"/>
        </w:rPr>
        <w:lastRenderedPageBreak/>
        <w:t xml:space="preserve">Модель політики максимальних податків. </w:t>
      </w:r>
    </w:p>
    <w:p w:rsidR="00D71088" w:rsidRPr="008F04A9" w:rsidRDefault="00D71088" w:rsidP="00D71088">
      <w:pPr>
        <w:spacing w:line="288" w:lineRule="auto"/>
        <w:ind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Вона характеризується практикою встановлення максимального числа податків, високих прогресивних ставок, широких податкових баз, скорочення числа пільг, що приводять в сукупності до збільшення податкового тягаря на економіку і населення. Цю модель формують два типи податкової політики. </w:t>
      </w:r>
    </w:p>
    <w:p w:rsidR="00D71088" w:rsidRPr="008F04A9" w:rsidRDefault="00D71088" w:rsidP="00D71088">
      <w:pPr>
        <w:spacing w:line="288" w:lineRule="auto"/>
        <w:ind w:firstLine="709"/>
        <w:jc w:val="both"/>
        <w:rPr>
          <w:rFonts w:ascii="Cambria" w:hAnsi="Cambria" w:cs="Arial"/>
          <w:color w:val="000000" w:themeColor="text1"/>
          <w:sz w:val="28"/>
          <w:szCs w:val="28"/>
          <w:lang w:val="uk-UA"/>
        </w:rPr>
      </w:pPr>
      <w:r w:rsidRPr="008F04A9">
        <w:rPr>
          <w:rFonts w:ascii="Cambria" w:hAnsi="Cambria" w:cs="Arial"/>
          <w:i/>
          <w:color w:val="000000" w:themeColor="text1"/>
          <w:sz w:val="28"/>
          <w:szCs w:val="28"/>
          <w:lang w:val="uk-UA"/>
        </w:rPr>
        <w:t>По-перше, фіскальний тип,</w:t>
      </w:r>
      <w:r w:rsidRPr="008F04A9">
        <w:rPr>
          <w:rFonts w:ascii="Cambria" w:hAnsi="Cambria" w:cs="Arial"/>
          <w:color w:val="000000" w:themeColor="text1"/>
          <w:sz w:val="28"/>
          <w:szCs w:val="28"/>
          <w:lang w:val="uk-UA"/>
        </w:rPr>
        <w:t xml:space="preserve"> який характеризується поєднанням високого податкового тягаря, з високою часткою держави в економіці і високим рівнем державних інвестицій. При цьому, соціальні витрати, як правило, невисокі. Пріоритетом у даному випадку є фіскальні цілі, інші - другорядними. Сутність фіскального типу податкової політики полягає в усуспільненні значної частини коштів економічних агентів, які могли б бути витрачені ними на споживання, і переорієнтації цих коштів за допомогою бюджету в державні інвестиції. </w:t>
      </w:r>
    </w:p>
    <w:p w:rsidR="00BB6117" w:rsidRPr="008F04A9" w:rsidRDefault="00BB6117" w:rsidP="00BB6117">
      <w:pPr>
        <w:ind w:firstLine="720"/>
        <w:jc w:val="both"/>
        <w:rPr>
          <w:rFonts w:ascii="Cambria" w:hAnsi="Cambria" w:cs="Arial"/>
          <w:color w:val="000000" w:themeColor="text1"/>
          <w:sz w:val="28"/>
          <w:szCs w:val="28"/>
          <w:lang w:val="uk-UA"/>
        </w:rPr>
      </w:pPr>
    </w:p>
    <w:p w:rsidR="00BB6117" w:rsidRPr="008F04A9" w:rsidRDefault="00852D91" w:rsidP="00BB6117">
      <w:pPr>
        <w:jc w:val="both"/>
        <w:rPr>
          <w:rFonts w:ascii="Cambria" w:hAnsi="Cambria" w:cs="Arial"/>
          <w:color w:val="000000" w:themeColor="text1"/>
          <w:sz w:val="28"/>
          <w:szCs w:val="28"/>
          <w:lang w:val="uk-UA"/>
        </w:rPr>
      </w:pPr>
      <w:r w:rsidRPr="008F04A9">
        <w:rPr>
          <w:rFonts w:ascii="Cambria" w:hAnsi="Cambria" w:cs="Arial"/>
          <w:noProof/>
          <w:color w:val="000000" w:themeColor="text1"/>
          <w:sz w:val="28"/>
          <w:szCs w:val="28"/>
        </w:rPr>
      </w:r>
      <w:r w:rsidRPr="008F04A9">
        <w:rPr>
          <w:rFonts w:ascii="Cambria" w:hAnsi="Cambria" w:cs="Arial"/>
          <w:noProof/>
          <w:color w:val="000000" w:themeColor="text1"/>
          <w:sz w:val="28"/>
          <w:szCs w:val="28"/>
        </w:rPr>
        <w:pict>
          <v:group id="Полотно 138" o:spid="_x0000_s1079" editas="canvas" style="width:477pt;height:412.35pt;mso-position-horizontal-relative:char;mso-position-vertical-relative:line" coordsize="60579,52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">
            <v:shape id="_x0000_s1080" type="#_x0000_t75" style="position:absolute;width:60579;height:52368;visibility:visible">
              <v:fill o:detectmouseclick="t"/>
              <v:path o:connecttype="none"/>
            </v:shape>
            <v:shape id="Text Box 140" o:spid="_x0000_s1081" type="#_x0000_t202" style="position:absolute;top:2574;width:4565;height:468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" strokeweight="3pt">
              <v:stroke linestyle="thinThin"/>
              <v:path arrowok="t"/>
              <v:textbox style="layout-flow:vertical;mso-layout-flow-alt:bottom-to-top">
                <w:txbxContent>
                  <w:p w:rsidR="00BB6117" w:rsidRPr="005066EE" w:rsidRDefault="00BB6117" w:rsidP="00BB6117">
                    <w:pPr>
                      <w:jc w:val="center"/>
                      <w:rPr>
                        <w:rFonts w:ascii="Arial" w:hAnsi="Arial" w:cs="Arial"/>
                        <w:lang w:val="uk-UA"/>
                      </w:rPr>
                    </w:pPr>
                    <w:r w:rsidRPr="005066EE">
                      <w:rPr>
                        <w:rFonts w:ascii="Arial" w:hAnsi="Arial" w:cs="Arial"/>
                        <w:lang w:val="uk-UA"/>
                      </w:rPr>
                      <w:t>Типи податкової політики</w:t>
                    </w:r>
                  </w:p>
                </w:txbxContent>
              </v:textbox>
            </v:shape>
            <v:shape id="Text Box 141" o:spid="_x0000_s1082" type="#_x0000_t202" style="position:absolute;left:20567;top:550;width:20581;height:67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">
              <v:path arrowok="t"/>
              <v:textbox>
                <w:txbxContent>
                  <w:p w:rsidR="00BB6117" w:rsidRPr="005066EE" w:rsidRDefault="00BB6117" w:rsidP="00BB6117">
                    <w:pPr>
                      <w:rPr>
                        <w:rFonts w:ascii="Arial" w:hAnsi="Arial" w:cs="Arial"/>
                      </w:rPr>
                    </w:pPr>
                    <w:r w:rsidRPr="005066EE">
                      <w:rPr>
                        <w:rFonts w:ascii="Arial" w:hAnsi="Arial" w:cs="Arial"/>
                        <w:lang w:val="uk-UA"/>
                      </w:rPr>
                      <w:t>Посилення фіскальної функції</w:t>
                    </w:r>
                    <w:r w:rsidRPr="005066EE">
                      <w:rPr>
                        <w:rFonts w:ascii="Arial" w:hAnsi="Arial" w:cs="Arial"/>
                      </w:rPr>
                      <w:t xml:space="preserve"> (</w:t>
                    </w:r>
                    <w:r w:rsidRPr="005066EE">
                      <w:rPr>
                        <w:rFonts w:ascii="Arial" w:hAnsi="Arial" w:cs="Arial"/>
                        <w:lang w:val="uk-UA"/>
                      </w:rPr>
                      <w:t>максимальне податкове навантаження</w:t>
                    </w:r>
                    <w:r w:rsidRPr="005066EE">
                      <w:rPr>
                        <w:rFonts w:ascii="Arial" w:hAnsi="Arial" w:cs="Arial"/>
                      </w:rPr>
                      <w:t>)</w:t>
                    </w:r>
                  </w:p>
                </w:txbxContent>
              </v:textbox>
            </v:shape>
            <v:shape id="AutoShape 142" o:spid="_x0000_s1083" type="#_x0000_t13" style="position:absolute;left:5715;top:2575;width:13709;height:57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" adj="15155">
              <v:path arrowok="t"/>
              <v:textbox>
                <w:txbxContent>
                  <w:p w:rsidR="00BB6117" w:rsidRPr="005066EE" w:rsidRDefault="00BB6117" w:rsidP="00BB6117">
                    <w:pPr>
                      <w:rPr>
                        <w:rFonts w:ascii="Arial" w:hAnsi="Arial" w:cs="Arial"/>
                        <w:lang w:val="uk-UA"/>
                      </w:rPr>
                    </w:pPr>
                    <w:r w:rsidRPr="005066EE">
                      <w:rPr>
                        <w:rFonts w:ascii="Arial" w:hAnsi="Arial" w:cs="Arial"/>
                        <w:lang w:val="uk-UA"/>
                      </w:rPr>
                      <w:t>фіскальний</w:t>
                    </w:r>
                  </w:p>
                </w:txbxContent>
              </v:textbox>
            </v:shape>
            <v:shape id="Text Box 143" o:spid="_x0000_s1084" type="#_x0000_t202" style="position:absolute;left:54864;top:2575;width:4559;height:465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" strokeweight="3pt">
              <v:stroke linestyle="thinThin"/>
              <v:path arrowok="t"/>
              <v:textbox style="layout-flow:vertical;mso-layout-flow-alt:bottom-to-top">
                <w:txbxContent>
                  <w:p w:rsidR="00BB6117" w:rsidRPr="005066EE" w:rsidRDefault="00BB6117" w:rsidP="00BB6117">
                    <w:pPr>
                      <w:jc w:val="center"/>
                      <w:rPr>
                        <w:rFonts w:ascii="Arial" w:hAnsi="Arial" w:cs="Arial"/>
                        <w:lang w:val="uk-UA"/>
                      </w:rPr>
                    </w:pPr>
                    <w:r w:rsidRPr="005066EE">
                      <w:rPr>
                        <w:rFonts w:ascii="Arial" w:hAnsi="Arial" w:cs="Arial"/>
                        <w:lang w:val="uk-UA"/>
                      </w:rPr>
                      <w:t>Модель податкової політики</w:t>
                    </w:r>
                  </w:p>
                </w:txbxContent>
              </v:textbox>
            </v:shape>
            <v:shape id="AutoShape 144" o:spid="_x0000_s1085" type="#_x0000_t66" style="position:absolute;left:41454;top:3965;width:12748;height:74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" adj="4070,2027">
              <v:path arrowok="t"/>
              <v:textbox>
                <w:txbxContent>
                  <w:p w:rsidR="00BB6117" w:rsidRPr="005066EE" w:rsidRDefault="00BB6117" w:rsidP="00BB6117">
                    <w:pPr>
                      <w:jc w:val="center"/>
                      <w:rPr>
                        <w:rFonts w:ascii="Arial" w:hAnsi="Arial" w:cs="Arial"/>
                        <w:spacing w:val="-6"/>
                        <w:sz w:val="22"/>
                        <w:szCs w:val="22"/>
                        <w:lang w:val="uk-UA"/>
                      </w:rPr>
                    </w:pPr>
                    <w:r w:rsidRPr="005066EE">
                      <w:rPr>
                        <w:rFonts w:ascii="Arial" w:hAnsi="Arial" w:cs="Arial"/>
                        <w:spacing w:val="-6"/>
                        <w:sz w:val="22"/>
                        <w:szCs w:val="22"/>
                        <w:lang w:val="uk-UA"/>
                      </w:rPr>
                      <w:t>політика</w:t>
                    </w:r>
                  </w:p>
                  <w:p w:rsidR="00BB6117" w:rsidRPr="005066EE" w:rsidRDefault="00BB6117" w:rsidP="00BB6117">
                    <w:pPr>
                      <w:jc w:val="center"/>
                      <w:rPr>
                        <w:rFonts w:ascii="Arial" w:hAnsi="Arial" w:cs="Arial"/>
                        <w:spacing w:val="-6"/>
                        <w:sz w:val="22"/>
                        <w:szCs w:val="22"/>
                      </w:rPr>
                    </w:pPr>
                    <w:r w:rsidRPr="005066EE">
                      <w:rPr>
                        <w:rFonts w:ascii="Arial" w:hAnsi="Arial" w:cs="Arial"/>
                        <w:spacing w:val="-6"/>
                        <w:sz w:val="22"/>
                        <w:szCs w:val="22"/>
                        <w:lang w:val="uk-UA"/>
                      </w:rPr>
                      <w:t>максимальних</w:t>
                    </w:r>
                    <w:r w:rsidRPr="005066EE">
                      <w:rPr>
                        <w:rFonts w:ascii="Arial" w:hAnsi="Arial" w:cs="Arial"/>
                        <w:spacing w:val="-6"/>
                        <w:sz w:val="22"/>
                        <w:szCs w:val="22"/>
                      </w:rPr>
                      <w:t xml:space="preserve"> </w:t>
                    </w:r>
                  </w:p>
                  <w:p w:rsidR="00BB6117" w:rsidRPr="005066EE" w:rsidRDefault="00BB6117" w:rsidP="00BB6117">
                    <w:pPr>
                      <w:jc w:val="center"/>
                      <w:rPr>
                        <w:rFonts w:ascii="Arial" w:hAnsi="Arial" w:cs="Arial"/>
                        <w:spacing w:val="-6"/>
                        <w:sz w:val="22"/>
                        <w:szCs w:val="22"/>
                        <w:lang w:val="uk-UA"/>
                      </w:rPr>
                    </w:pPr>
                    <w:r w:rsidRPr="005066EE">
                      <w:rPr>
                        <w:rFonts w:ascii="Arial" w:hAnsi="Arial" w:cs="Arial"/>
                        <w:spacing w:val="-6"/>
                        <w:sz w:val="22"/>
                        <w:szCs w:val="22"/>
                        <w:lang w:val="uk-UA"/>
                      </w:rPr>
                      <w:t>податків</w:t>
                    </w:r>
                  </w:p>
                </w:txbxContent>
              </v:textbox>
            </v:shape>
            <v:shape id="Text Box 145" o:spid="_x0000_s1086" type="#_x0000_t202" style="position:absolute;left:20567;top:7930;width:20581;height:116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">
              <v:path arrowok="t"/>
              <v:textbox>
                <w:txbxContent>
                  <w:p w:rsidR="00BB6117" w:rsidRPr="005066EE" w:rsidRDefault="00BB6117" w:rsidP="00BB6117">
                    <w:pPr>
                      <w:rPr>
                        <w:rFonts w:ascii="Arial" w:hAnsi="Arial" w:cs="Arial"/>
                        <w:spacing w:val="-6"/>
                        <w:sz w:val="22"/>
                        <w:szCs w:val="22"/>
                      </w:rPr>
                    </w:pPr>
                    <w:r w:rsidRPr="005066EE">
                      <w:rPr>
                        <w:rFonts w:ascii="Arial" w:hAnsi="Arial" w:cs="Arial"/>
                        <w:spacing w:val="-6"/>
                        <w:sz w:val="22"/>
                        <w:szCs w:val="22"/>
                        <w:lang w:val="uk-UA"/>
                      </w:rPr>
                      <w:t>Посилення фіскальної функції</w:t>
                    </w:r>
                    <w:r w:rsidRPr="005066EE">
                      <w:rPr>
                        <w:rFonts w:ascii="Arial" w:hAnsi="Arial" w:cs="Arial"/>
                        <w:spacing w:val="-6"/>
                        <w:sz w:val="22"/>
                        <w:szCs w:val="22"/>
                      </w:rPr>
                      <w:t xml:space="preserve"> (</w:t>
                    </w:r>
                    <w:r w:rsidRPr="005066EE">
                      <w:rPr>
                        <w:rFonts w:ascii="Arial" w:hAnsi="Arial" w:cs="Arial"/>
                        <w:spacing w:val="-6"/>
                        <w:sz w:val="22"/>
                        <w:szCs w:val="22"/>
                        <w:lang w:val="uk-UA"/>
                      </w:rPr>
                      <w:t>максимальне податкове навантаження</w:t>
                    </w:r>
                    <w:r w:rsidRPr="005066EE">
                      <w:rPr>
                        <w:rFonts w:ascii="Arial" w:hAnsi="Arial" w:cs="Arial"/>
                        <w:spacing w:val="-6"/>
                        <w:sz w:val="22"/>
                        <w:szCs w:val="22"/>
                      </w:rPr>
                      <w:t>)</w:t>
                    </w:r>
                    <w:r w:rsidRPr="005066EE">
                      <w:rPr>
                        <w:rFonts w:ascii="Arial" w:hAnsi="Arial" w:cs="Arial"/>
                        <w:spacing w:val="-6"/>
                        <w:sz w:val="22"/>
                        <w:szCs w:val="22"/>
                        <w:lang w:val="uk-UA"/>
                      </w:rPr>
                      <w:t xml:space="preserve"> і розподільної функції</w:t>
                    </w:r>
                    <w:r w:rsidRPr="005066EE">
                      <w:rPr>
                        <w:rFonts w:ascii="Arial" w:hAnsi="Arial" w:cs="Arial"/>
                        <w:spacing w:val="-6"/>
                        <w:sz w:val="22"/>
                        <w:szCs w:val="22"/>
                      </w:rPr>
                      <w:t xml:space="preserve"> (</w:t>
                    </w:r>
                    <w:r w:rsidRPr="005066EE">
                      <w:rPr>
                        <w:rFonts w:ascii="Arial" w:hAnsi="Arial" w:cs="Arial"/>
                        <w:spacing w:val="-6"/>
                        <w:sz w:val="22"/>
                        <w:szCs w:val="22"/>
                        <w:lang w:val="uk-UA"/>
                      </w:rPr>
                      <w:t>перерозподіл</w:t>
                    </w:r>
                    <w:r w:rsidRPr="005066EE">
                      <w:rPr>
                        <w:rFonts w:ascii="Arial" w:hAnsi="Arial" w:cs="Arial"/>
                        <w:spacing w:val="-6"/>
                        <w:sz w:val="22"/>
                        <w:szCs w:val="22"/>
                      </w:rPr>
                      <w:t xml:space="preserve"> </w:t>
                    </w:r>
                    <w:r w:rsidRPr="005066EE">
                      <w:rPr>
                        <w:rFonts w:ascii="Arial" w:hAnsi="Arial" w:cs="Arial"/>
                        <w:spacing w:val="-6"/>
                        <w:sz w:val="22"/>
                        <w:szCs w:val="22"/>
                        <w:lang w:val="uk-UA"/>
                      </w:rPr>
                      <w:t>значної</w:t>
                    </w:r>
                    <w:r w:rsidRPr="005066EE">
                      <w:rPr>
                        <w:rFonts w:ascii="Arial" w:hAnsi="Arial" w:cs="Arial"/>
                        <w:spacing w:val="-6"/>
                        <w:sz w:val="22"/>
                        <w:szCs w:val="22"/>
                      </w:rPr>
                      <w:t xml:space="preserve"> </w:t>
                    </w:r>
                    <w:r w:rsidRPr="005066EE">
                      <w:rPr>
                        <w:rFonts w:ascii="Arial" w:hAnsi="Arial" w:cs="Arial"/>
                        <w:spacing w:val="-6"/>
                        <w:sz w:val="22"/>
                        <w:szCs w:val="22"/>
                        <w:lang w:val="uk-UA"/>
                      </w:rPr>
                      <w:t>частки</w:t>
                    </w:r>
                    <w:r w:rsidRPr="005066EE">
                      <w:rPr>
                        <w:rFonts w:ascii="Arial" w:hAnsi="Arial" w:cs="Arial"/>
                        <w:spacing w:val="-6"/>
                        <w:sz w:val="22"/>
                        <w:szCs w:val="22"/>
                      </w:rPr>
                      <w:t xml:space="preserve"> </w:t>
                    </w:r>
                    <w:r w:rsidRPr="005066EE">
                      <w:rPr>
                        <w:rFonts w:ascii="Arial" w:hAnsi="Arial" w:cs="Arial"/>
                        <w:spacing w:val="-6"/>
                        <w:sz w:val="22"/>
                        <w:szCs w:val="22"/>
                        <w:lang w:val="uk-UA"/>
                      </w:rPr>
                      <w:t>ВВП</w:t>
                    </w:r>
                    <w:r w:rsidRPr="005066EE">
                      <w:rPr>
                        <w:rFonts w:ascii="Arial" w:hAnsi="Arial" w:cs="Arial"/>
                        <w:spacing w:val="-6"/>
                        <w:sz w:val="22"/>
                        <w:szCs w:val="22"/>
                      </w:rPr>
                      <w:t xml:space="preserve"> </w:t>
                    </w:r>
                    <w:r w:rsidRPr="005066EE">
                      <w:rPr>
                        <w:rFonts w:ascii="Arial" w:hAnsi="Arial" w:cs="Arial"/>
                        <w:spacing w:val="-6"/>
                        <w:sz w:val="22"/>
                        <w:szCs w:val="22"/>
                        <w:lang w:val="uk-UA"/>
                      </w:rPr>
                      <w:t>за допомогою податків</w:t>
                    </w:r>
                    <w:r w:rsidRPr="005066EE">
                      <w:rPr>
                        <w:rFonts w:ascii="Arial" w:hAnsi="Arial" w:cs="Arial"/>
                        <w:spacing w:val="-6"/>
                        <w:sz w:val="22"/>
                        <w:szCs w:val="22"/>
                      </w:rPr>
                      <w:t>)</w:t>
                    </w:r>
                  </w:p>
                </w:txbxContent>
              </v:textbox>
            </v:shape>
            <v:shape id="AutoShape 146" o:spid="_x0000_s1087" type="#_x0000_t13" style="position:absolute;left:5384;top:8880;width:13710;height:86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" adj="15423">
              <v:path arrowok="t"/>
              <v:textbox>
                <w:txbxContent>
                  <w:p w:rsidR="00BB6117" w:rsidRPr="005066EE" w:rsidRDefault="00BB6117" w:rsidP="00BB6117">
                    <w:pPr>
                      <w:ind w:right="-292"/>
                      <w:rPr>
                        <w:rFonts w:ascii="Arial" w:hAnsi="Arial" w:cs="Arial"/>
                        <w:lang w:val="uk-UA"/>
                      </w:rPr>
                    </w:pPr>
                    <w:r w:rsidRPr="005066EE">
                      <w:rPr>
                        <w:rFonts w:ascii="Arial" w:hAnsi="Arial" w:cs="Arial"/>
                        <w:lang w:val="uk-UA"/>
                      </w:rPr>
                      <w:t xml:space="preserve">фіскально-пере-розподільний </w:t>
                    </w:r>
                  </w:p>
                </w:txbxContent>
              </v:textbox>
            </v:shape>
            <v:shape id="AutoShape 147" o:spid="_x0000_s1088" type="#_x0000_t13" style="position:absolute;left:5384;top:20668;width:13710;height:61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" adj="15203,5393">
              <v:path arrowok="t"/>
              <v:textbox>
                <w:txbxContent>
                  <w:p w:rsidR="00BB6117" w:rsidRPr="005066EE" w:rsidRDefault="00BB6117" w:rsidP="00BB6117">
                    <w:pPr>
                      <w:rPr>
                        <w:rFonts w:ascii="Arial" w:hAnsi="Arial" w:cs="Arial"/>
                        <w:lang w:val="uk-UA"/>
                      </w:rPr>
                    </w:pPr>
                    <w:r w:rsidRPr="005066EE">
                      <w:rPr>
                        <w:rFonts w:ascii="Arial" w:hAnsi="Arial" w:cs="Arial"/>
                        <w:lang w:val="uk-UA"/>
                      </w:rPr>
                      <w:t>регулюючий</w:t>
                    </w:r>
                  </w:p>
                </w:txbxContent>
              </v:textbox>
            </v:shape>
            <v:shape id="Text Box 148" o:spid="_x0000_s1089" type="#_x0000_t202" style="position:absolute;left:20567;top:20117;width:20581;height:69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">
              <v:path arrowok="t"/>
              <v:textbox>
                <w:txbxContent>
                  <w:p w:rsidR="00BB6117" w:rsidRPr="005066EE" w:rsidRDefault="00BB6117" w:rsidP="00BB6117">
                    <w:pPr>
                      <w:rPr>
                        <w:rFonts w:ascii="Arial" w:hAnsi="Arial" w:cs="Arial"/>
                      </w:rPr>
                    </w:pPr>
                    <w:r w:rsidRPr="005066EE">
                      <w:rPr>
                        <w:rFonts w:ascii="Arial" w:hAnsi="Arial" w:cs="Arial"/>
                        <w:lang w:val="uk-UA"/>
                      </w:rPr>
                      <w:t xml:space="preserve">Посилення регулюючої функції </w:t>
                    </w:r>
                    <w:r w:rsidRPr="005066EE">
                      <w:rPr>
                        <w:rFonts w:ascii="Arial" w:hAnsi="Arial" w:cs="Arial"/>
                      </w:rPr>
                      <w:t>(</w:t>
                    </w:r>
                    <w:r w:rsidRPr="005066EE">
                      <w:rPr>
                        <w:rFonts w:ascii="Arial" w:hAnsi="Arial" w:cs="Arial"/>
                        <w:lang w:val="uk-UA"/>
                      </w:rPr>
                      <w:t>стимулювання економічного розвитку</w:t>
                    </w:r>
                    <w:r w:rsidRPr="005066EE">
                      <w:rPr>
                        <w:rFonts w:ascii="Arial" w:hAnsi="Arial" w:cs="Arial"/>
                      </w:rPr>
                      <w:t xml:space="preserve">) </w:t>
                    </w:r>
                  </w:p>
                </w:txbxContent>
              </v:textbox>
            </v:shape>
            <v:shape id="AutoShape 149" o:spid="_x0000_s1090" type="#_x0000_t66" style="position:absolute;left:41675;top:21481;width:12046;height:1167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" adj="6232,2413">
              <v:path arrowok="t"/>
              <v:textbox>
                <w:txbxContent>
                  <w:p w:rsidR="00BB6117" w:rsidRPr="00AD78D2" w:rsidRDefault="00BB6117" w:rsidP="00BB6117">
                    <w:pPr>
                      <w:jc w:val="center"/>
                      <w:rPr>
                        <w:rFonts w:ascii="Arial" w:hAnsi="Arial" w:cs="Arial"/>
                        <w:sz w:val="22"/>
                        <w:szCs w:val="22"/>
                      </w:rPr>
                    </w:pPr>
                    <w:r w:rsidRPr="00AD78D2">
                      <w:rPr>
                        <w:rFonts w:ascii="Arial" w:hAnsi="Arial" w:cs="Arial"/>
                        <w:sz w:val="22"/>
                        <w:szCs w:val="22"/>
                        <w:lang w:val="uk-UA"/>
                      </w:rPr>
                      <w:t>політика</w:t>
                    </w:r>
                    <w:r w:rsidRPr="00AD78D2">
                      <w:rPr>
                        <w:rFonts w:ascii="Arial" w:hAnsi="Arial" w:cs="Arial"/>
                        <w:sz w:val="22"/>
                        <w:szCs w:val="22"/>
                      </w:rPr>
                      <w:t xml:space="preserve"> </w:t>
                    </w:r>
                  </w:p>
                  <w:p w:rsidR="00BB6117" w:rsidRPr="00AD78D2" w:rsidRDefault="00BB6117" w:rsidP="00BB6117">
                    <w:pPr>
                      <w:jc w:val="center"/>
                      <w:rPr>
                        <w:rFonts w:ascii="Arial" w:hAnsi="Arial" w:cs="Arial"/>
                        <w:sz w:val="22"/>
                        <w:szCs w:val="22"/>
                      </w:rPr>
                    </w:pPr>
                    <w:r w:rsidRPr="00AD78D2">
                      <w:rPr>
                        <w:rFonts w:ascii="Arial" w:hAnsi="Arial" w:cs="Arial"/>
                        <w:sz w:val="22"/>
                        <w:szCs w:val="22"/>
                        <w:lang w:val="uk-UA"/>
                      </w:rPr>
                      <w:t>мінімаль</w:t>
                    </w:r>
                    <w:r>
                      <w:rPr>
                        <w:rFonts w:ascii="Arial" w:hAnsi="Arial" w:cs="Arial"/>
                        <w:sz w:val="22"/>
                        <w:szCs w:val="22"/>
                        <w:lang w:val="uk-UA"/>
                      </w:rPr>
                      <w:t>-</w:t>
                    </w:r>
                    <w:r w:rsidRPr="00AD78D2">
                      <w:rPr>
                        <w:rFonts w:ascii="Arial" w:hAnsi="Arial" w:cs="Arial"/>
                        <w:sz w:val="22"/>
                        <w:szCs w:val="22"/>
                        <w:lang w:val="uk-UA"/>
                      </w:rPr>
                      <w:t>них</w:t>
                    </w:r>
                    <w:r w:rsidRPr="00AD78D2">
                      <w:rPr>
                        <w:rFonts w:ascii="Arial" w:hAnsi="Arial" w:cs="Arial"/>
                        <w:sz w:val="22"/>
                        <w:szCs w:val="22"/>
                      </w:rPr>
                      <w:t xml:space="preserve"> </w:t>
                    </w:r>
                  </w:p>
                  <w:p w:rsidR="00BB6117" w:rsidRPr="00AD78D2" w:rsidRDefault="00BB6117" w:rsidP="00BB6117">
                    <w:pPr>
                      <w:jc w:val="center"/>
                      <w:rPr>
                        <w:rFonts w:ascii="Arial" w:hAnsi="Arial" w:cs="Arial"/>
                        <w:sz w:val="22"/>
                        <w:szCs w:val="22"/>
                        <w:lang w:val="uk-UA"/>
                      </w:rPr>
                    </w:pPr>
                    <w:r w:rsidRPr="00AD78D2">
                      <w:rPr>
                        <w:rFonts w:ascii="Arial" w:hAnsi="Arial" w:cs="Arial"/>
                        <w:sz w:val="22"/>
                        <w:szCs w:val="22"/>
                        <w:lang w:val="uk-UA"/>
                      </w:rPr>
                      <w:t>податків</w:t>
                    </w:r>
                  </w:p>
                </w:txbxContent>
              </v:textbox>
            </v:shape>
            <v:shape id="AutoShape 150" o:spid="_x0000_s1091" type="#_x0000_t66" style="position:absolute;left:41573;top:39735;width:11817;height:79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" adj="6071,2560">
              <v:path arrowok="t"/>
              <v:textbox>
                <w:txbxContent>
                  <w:p w:rsidR="00BB6117" w:rsidRPr="005066EE" w:rsidRDefault="00BB6117" w:rsidP="00BB6117">
                    <w:pPr>
                      <w:jc w:val="center"/>
                      <w:rPr>
                        <w:rFonts w:ascii="Arial" w:hAnsi="Arial" w:cs="Arial"/>
                        <w:sz w:val="22"/>
                        <w:szCs w:val="22"/>
                      </w:rPr>
                    </w:pPr>
                    <w:r w:rsidRPr="005066EE">
                      <w:rPr>
                        <w:rFonts w:ascii="Arial" w:hAnsi="Arial" w:cs="Arial"/>
                        <w:sz w:val="22"/>
                        <w:szCs w:val="22"/>
                        <w:lang w:val="uk-UA"/>
                      </w:rPr>
                      <w:t>політика</w:t>
                    </w:r>
                    <w:r w:rsidRPr="005066EE">
                      <w:rPr>
                        <w:rFonts w:ascii="Arial" w:hAnsi="Arial" w:cs="Arial"/>
                        <w:sz w:val="22"/>
                        <w:szCs w:val="22"/>
                      </w:rPr>
                      <w:t xml:space="preserve"> </w:t>
                    </w:r>
                  </w:p>
                  <w:p w:rsidR="00BB6117" w:rsidRPr="005066EE" w:rsidRDefault="00BB6117" w:rsidP="00BB6117">
                    <w:pPr>
                      <w:jc w:val="center"/>
                      <w:rPr>
                        <w:rFonts w:ascii="Arial" w:hAnsi="Arial" w:cs="Arial"/>
                        <w:sz w:val="22"/>
                        <w:szCs w:val="22"/>
                      </w:rPr>
                    </w:pPr>
                    <w:r w:rsidRPr="005066EE">
                      <w:rPr>
                        <w:rFonts w:ascii="Arial" w:hAnsi="Arial" w:cs="Arial"/>
                        <w:sz w:val="22"/>
                        <w:szCs w:val="22"/>
                        <w:lang w:val="uk-UA"/>
                      </w:rPr>
                      <w:t>розумних</w:t>
                    </w:r>
                    <w:r w:rsidRPr="005066EE">
                      <w:rPr>
                        <w:rFonts w:ascii="Arial" w:hAnsi="Arial" w:cs="Arial"/>
                        <w:sz w:val="22"/>
                        <w:szCs w:val="22"/>
                      </w:rPr>
                      <w:t xml:space="preserve"> </w:t>
                    </w:r>
                  </w:p>
                  <w:p w:rsidR="00BB6117" w:rsidRPr="005066EE" w:rsidRDefault="00BB6117" w:rsidP="00BB6117">
                    <w:pPr>
                      <w:jc w:val="center"/>
                      <w:rPr>
                        <w:rFonts w:ascii="Arial" w:hAnsi="Arial" w:cs="Arial"/>
                        <w:sz w:val="22"/>
                        <w:szCs w:val="22"/>
                        <w:lang w:val="uk-UA"/>
                      </w:rPr>
                    </w:pPr>
                    <w:r w:rsidRPr="005066EE">
                      <w:rPr>
                        <w:rFonts w:ascii="Arial" w:hAnsi="Arial" w:cs="Arial"/>
                        <w:sz w:val="22"/>
                        <w:szCs w:val="22"/>
                        <w:lang w:val="uk-UA"/>
                      </w:rPr>
                      <w:t>податків</w:t>
                    </w:r>
                  </w:p>
                </w:txbxContent>
              </v:textbox>
            </v:shape>
            <v:shape id="Text Box 151" o:spid="_x0000_s1092" type="#_x0000_t202" style="position:absolute;left:20463;top:39155;width:20581;height:10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">
              <v:path arrowok="t"/>
              <v:textbox>
                <w:txbxContent>
                  <w:p w:rsidR="00BB6117" w:rsidRPr="005066EE" w:rsidRDefault="00BB6117" w:rsidP="00BB6117">
                    <w:pPr>
                      <w:rPr>
                        <w:sz w:val="22"/>
                        <w:szCs w:val="22"/>
                      </w:rPr>
                    </w:pPr>
                    <w:r w:rsidRPr="005066EE">
                      <w:rPr>
                        <w:sz w:val="22"/>
                        <w:szCs w:val="22"/>
                        <w:lang w:val="uk-UA"/>
                      </w:rPr>
                      <w:t>Балансування</w:t>
                    </w:r>
                    <w:r w:rsidRPr="005066EE">
                      <w:rPr>
                        <w:sz w:val="22"/>
                        <w:szCs w:val="22"/>
                      </w:rPr>
                      <w:t xml:space="preserve"> </w:t>
                    </w:r>
                    <w:r w:rsidRPr="005066EE">
                      <w:rPr>
                        <w:sz w:val="22"/>
                        <w:szCs w:val="22"/>
                        <w:lang w:val="uk-UA"/>
                      </w:rPr>
                      <w:t xml:space="preserve">фіскальної </w:t>
                    </w:r>
                    <w:r w:rsidRPr="005066EE">
                      <w:rPr>
                        <w:sz w:val="22"/>
                        <w:szCs w:val="22"/>
                      </w:rPr>
                      <w:t>(</w:t>
                    </w:r>
                    <w:r w:rsidRPr="005066EE">
                      <w:rPr>
                        <w:sz w:val="22"/>
                        <w:szCs w:val="22"/>
                        <w:lang w:val="uk-UA"/>
                      </w:rPr>
                      <w:t>середнє податкове навантаження</w:t>
                    </w:r>
                    <w:r w:rsidRPr="005066EE">
                      <w:rPr>
                        <w:sz w:val="22"/>
                        <w:szCs w:val="22"/>
                      </w:rPr>
                      <w:t xml:space="preserve">) </w:t>
                    </w:r>
                    <w:r w:rsidRPr="005066EE">
                      <w:rPr>
                        <w:sz w:val="22"/>
                        <w:szCs w:val="22"/>
                        <w:lang w:val="uk-UA"/>
                      </w:rPr>
                      <w:t xml:space="preserve">і регулюючої функцій </w:t>
                    </w:r>
                    <w:r w:rsidRPr="005066EE">
                      <w:rPr>
                        <w:sz w:val="22"/>
                        <w:szCs w:val="22"/>
                      </w:rPr>
                      <w:t>(</w:t>
                    </w:r>
                    <w:r w:rsidRPr="005066EE">
                      <w:rPr>
                        <w:sz w:val="22"/>
                        <w:szCs w:val="22"/>
                        <w:lang w:val="uk-UA"/>
                      </w:rPr>
                      <w:t>пріоритетних галузей і видів</w:t>
                    </w:r>
                    <w:r w:rsidRPr="005066EE">
                      <w:rPr>
                        <w:sz w:val="22"/>
                        <w:szCs w:val="22"/>
                      </w:rPr>
                      <w:t xml:space="preserve"> </w:t>
                    </w:r>
                    <w:r w:rsidRPr="005066EE">
                      <w:rPr>
                        <w:sz w:val="22"/>
                        <w:szCs w:val="22"/>
                        <w:lang w:val="uk-UA"/>
                      </w:rPr>
                      <w:t>діяльності</w:t>
                    </w:r>
                    <w:r w:rsidRPr="005066EE">
                      <w:rPr>
                        <w:sz w:val="22"/>
                        <w:szCs w:val="22"/>
                      </w:rPr>
                      <w:t xml:space="preserve">) </w:t>
                    </w:r>
                  </w:p>
                </w:txbxContent>
              </v:textbox>
            </v:shape>
            <v:shape id="AutoShape 152" o:spid="_x0000_s1093" type="#_x0000_t13" style="position:absolute;left:5838;top:40145;width:13145;height:89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" adj="16343">
              <v:path arrowok="t"/>
              <v:textbox>
                <w:txbxContent>
                  <w:p w:rsidR="00BB6117" w:rsidRPr="005066EE" w:rsidRDefault="00BB6117" w:rsidP="00BB6117">
                    <w:pPr>
                      <w:ind w:right="-292"/>
                      <w:rPr>
                        <w:rFonts w:ascii="Arial" w:hAnsi="Arial" w:cs="Arial"/>
                        <w:lang w:val="uk-UA"/>
                      </w:rPr>
                    </w:pPr>
                    <w:r w:rsidRPr="005066EE">
                      <w:rPr>
                        <w:rFonts w:ascii="Arial" w:hAnsi="Arial" w:cs="Arial"/>
                        <w:lang w:val="uk-UA"/>
                      </w:rPr>
                      <w:t>фіскально-регулюючий</w:t>
                    </w:r>
                  </w:p>
                </w:txbxContent>
              </v:textbox>
            </v:shape>
            <v:shape id="AutoShape 153" o:spid="_x0000_s1094" type="#_x0000_t13" style="position:absolute;left:5715;top:28514;width:13709;height:87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" adj="15362">
              <v:path arrowok="t"/>
              <v:textbox>
                <w:txbxContent>
                  <w:p w:rsidR="00BB6117" w:rsidRPr="005066EE" w:rsidRDefault="00BB6117" w:rsidP="00BB6117">
                    <w:pPr>
                      <w:rPr>
                        <w:rFonts w:ascii="Arial" w:hAnsi="Arial" w:cs="Arial"/>
                        <w:sz w:val="22"/>
                        <w:szCs w:val="22"/>
                        <w:lang w:val="uk-UA"/>
                      </w:rPr>
                    </w:pPr>
                    <w:r w:rsidRPr="005066EE">
                      <w:rPr>
                        <w:rFonts w:ascii="Arial" w:hAnsi="Arial" w:cs="Arial"/>
                        <w:sz w:val="22"/>
                        <w:szCs w:val="22"/>
                        <w:lang w:val="uk-UA"/>
                      </w:rPr>
                      <w:t>фіскально-конкуруючий</w:t>
                    </w:r>
                  </w:p>
                </w:txbxContent>
              </v:textbox>
            </v:shape>
            <v:shape id="Text Box 155" o:spid="_x0000_s1095" type="#_x0000_t202" style="position:absolute;left:20574;top:27851;width:20580;height:102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">
              <v:path arrowok="t"/>
              <v:textbox>
                <w:txbxContent>
                  <w:p w:rsidR="00BB6117" w:rsidRPr="005066EE" w:rsidRDefault="00BB6117" w:rsidP="00BB6117">
                    <w:pPr>
                      <w:rPr>
                        <w:rFonts w:ascii="Arial" w:hAnsi="Arial" w:cs="Arial"/>
                        <w:spacing w:val="-4"/>
                        <w:sz w:val="22"/>
                        <w:szCs w:val="22"/>
                      </w:rPr>
                    </w:pPr>
                    <w:r w:rsidRPr="005066EE">
                      <w:rPr>
                        <w:rFonts w:ascii="Arial" w:hAnsi="Arial" w:cs="Arial"/>
                        <w:sz w:val="22"/>
                        <w:szCs w:val="22"/>
                        <w:lang w:val="uk-UA"/>
                      </w:rPr>
                      <w:t>Посилення податкової конкуренції</w:t>
                    </w:r>
                    <w:r w:rsidRPr="005066EE">
                      <w:rPr>
                        <w:rFonts w:ascii="Arial" w:hAnsi="Arial" w:cs="Arial"/>
                        <w:sz w:val="22"/>
                        <w:szCs w:val="22"/>
                      </w:rPr>
                      <w:t xml:space="preserve"> (</w:t>
                    </w:r>
                    <w:r w:rsidRPr="005066EE">
                      <w:rPr>
                        <w:rFonts w:ascii="Arial" w:hAnsi="Arial" w:cs="Arial"/>
                        <w:sz w:val="22"/>
                        <w:szCs w:val="22"/>
                        <w:lang w:val="uk-UA"/>
                      </w:rPr>
                      <w:t>стимулювання залучення</w:t>
                    </w:r>
                    <w:r w:rsidRPr="005066EE">
                      <w:rPr>
                        <w:rFonts w:ascii="Arial" w:hAnsi="Arial" w:cs="Arial"/>
                        <w:sz w:val="22"/>
                        <w:szCs w:val="22"/>
                      </w:rPr>
                      <w:t xml:space="preserve"> </w:t>
                    </w:r>
                    <w:r w:rsidRPr="005066EE">
                      <w:rPr>
                        <w:rFonts w:ascii="Arial" w:hAnsi="Arial" w:cs="Arial"/>
                        <w:sz w:val="22"/>
                        <w:szCs w:val="22"/>
                        <w:lang w:val="uk-UA"/>
                      </w:rPr>
                      <w:t>економічних агентів до своєї</w:t>
                    </w:r>
                    <w:r w:rsidRPr="005066EE">
                      <w:rPr>
                        <w:rFonts w:ascii="Arial" w:hAnsi="Arial" w:cs="Arial"/>
                        <w:sz w:val="22"/>
                        <w:szCs w:val="22"/>
                      </w:rPr>
                      <w:t xml:space="preserve"> </w:t>
                    </w:r>
                    <w:r w:rsidRPr="005066EE">
                      <w:rPr>
                        <w:rFonts w:ascii="Arial" w:hAnsi="Arial" w:cs="Arial"/>
                        <w:sz w:val="22"/>
                        <w:szCs w:val="22"/>
                        <w:lang w:val="uk-UA"/>
                      </w:rPr>
                      <w:t>фіскальної юрисдикції</w:t>
                    </w:r>
                    <w:r w:rsidRPr="005066EE">
                      <w:rPr>
                        <w:rFonts w:ascii="Arial" w:hAnsi="Arial" w:cs="Arial"/>
                        <w:sz w:val="22"/>
                        <w:szCs w:val="22"/>
                      </w:rPr>
                      <w:t>)</w:t>
                    </w:r>
                    <w:r w:rsidRPr="005066EE">
                      <w:rPr>
                        <w:rFonts w:ascii="Arial" w:hAnsi="Arial" w:cs="Arial"/>
                        <w:spacing w:val="-4"/>
                        <w:sz w:val="22"/>
                        <w:szCs w:val="22"/>
                      </w:rPr>
                      <w:t xml:space="preserve"> </w:t>
                    </w:r>
                  </w:p>
                </w:txbxContent>
              </v:textbox>
            </v:shape>
            <w10:wrap type="none"/>
            <w10:anchorlock/>
          </v:group>
        </w:pict>
      </w:r>
    </w:p>
    <w:p w:rsidR="00BB6117" w:rsidRPr="008F04A9" w:rsidRDefault="00BB6117" w:rsidP="00BB6117">
      <w:pPr>
        <w:jc w:val="center"/>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Рис. 2.4. </w:t>
      </w:r>
      <w:r w:rsidRPr="008F04A9">
        <w:rPr>
          <w:rFonts w:ascii="Cambria" w:hAnsi="Cambria" w:cs="Arial"/>
          <w:b/>
          <w:color w:val="000000" w:themeColor="text1"/>
          <w:sz w:val="28"/>
          <w:szCs w:val="28"/>
          <w:lang w:val="uk-UA"/>
        </w:rPr>
        <w:t>Відповідність типів і моделей податкової політики</w:t>
      </w:r>
    </w:p>
    <w:p w:rsidR="00BB6117" w:rsidRPr="008F04A9" w:rsidRDefault="00BB6117" w:rsidP="00BB6117">
      <w:pPr>
        <w:ind w:firstLine="720"/>
        <w:jc w:val="both"/>
        <w:rPr>
          <w:rFonts w:ascii="Cambria" w:hAnsi="Cambria" w:cs="Arial"/>
          <w:color w:val="000000" w:themeColor="text1"/>
          <w:sz w:val="28"/>
          <w:szCs w:val="28"/>
          <w:lang w:val="uk-UA"/>
        </w:rPr>
      </w:pPr>
    </w:p>
    <w:p w:rsidR="00BB6117" w:rsidRDefault="00BB6117" w:rsidP="00BB6117">
      <w:pPr>
        <w:spacing w:line="288" w:lineRule="auto"/>
        <w:ind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Фіскальний тип податкової політики найбільш затребуваний у надзвичайні періоди (наприклад, у періоди військових дій), коли необхідно суттєво підвищити мобілізацію фінансових ресурсів у державний бюджет, збільшити обсяг державних закупівель та інвестицій в певні сектори економіки (в т.ч. військового призначення) , при цьому зменшуючи соціальні витрати. В Україні, як і в Росії початку 90-х рр. даний тип податкової політики використовувався не в умовах воєнного часу, але в умовах, наближених до надзвичайних. </w:t>
      </w:r>
    </w:p>
    <w:p w:rsidR="006401CE" w:rsidRDefault="006401CE" w:rsidP="00BB6117">
      <w:pPr>
        <w:spacing w:line="288" w:lineRule="auto"/>
        <w:ind w:firstLine="709"/>
        <w:jc w:val="both"/>
        <w:rPr>
          <w:rFonts w:ascii="Cambria" w:hAnsi="Cambria" w:cs="Arial"/>
          <w:color w:val="000000" w:themeColor="text1"/>
          <w:sz w:val="28"/>
          <w:szCs w:val="28"/>
          <w:lang w:val="uk-UA"/>
        </w:rPr>
      </w:pPr>
    </w:p>
    <w:p w:rsidR="006401CE" w:rsidRPr="006F7DDF" w:rsidRDefault="006401CE" w:rsidP="006401CE">
      <w:pPr>
        <w:tabs>
          <w:tab w:val="left" w:pos="4018"/>
        </w:tabs>
        <w:ind w:firstLine="142"/>
        <w:rPr>
          <w:sz w:val="28"/>
          <w:szCs w:val="28"/>
          <w:lang w:val="uk-UA"/>
        </w:rPr>
      </w:pPr>
      <w:r w:rsidRPr="006F7DDF">
        <w:rPr>
          <w:sz w:val="28"/>
          <w:szCs w:val="28"/>
          <w:lang w:val="uk-UA"/>
        </w:rPr>
        <w:t>&lt;</w:t>
      </w:r>
      <w:proofErr w:type="spellStart"/>
      <w:r w:rsidRPr="006F7DDF">
        <w:rPr>
          <w:sz w:val="28"/>
          <w:szCs w:val="28"/>
          <w:lang w:val="uk-UA"/>
        </w:rPr>
        <w:t>details</w:t>
      </w:r>
      <w:proofErr w:type="spellEnd"/>
      <w:r w:rsidRPr="006F7DDF">
        <w:rPr>
          <w:sz w:val="28"/>
          <w:szCs w:val="28"/>
          <w:lang w:val="uk-UA"/>
        </w:rPr>
        <w:t xml:space="preserve"> </w:t>
      </w:r>
      <w:proofErr w:type="spellStart"/>
      <w:r w:rsidRPr="006F7DDF">
        <w:rPr>
          <w:sz w:val="28"/>
          <w:szCs w:val="28"/>
          <w:lang w:val="uk-UA"/>
        </w:rPr>
        <w:t>class=</w:t>
      </w:r>
      <w:proofErr w:type="spellEnd"/>
      <w:r w:rsidRPr="006F7DDF">
        <w:rPr>
          <w:sz w:val="28"/>
          <w:szCs w:val="28"/>
          <w:lang w:val="uk-UA"/>
        </w:rPr>
        <w:t>"</w:t>
      </w:r>
      <w:proofErr w:type="spellStart"/>
      <w:r w:rsidRPr="006F7DDF">
        <w:rPr>
          <w:sz w:val="28"/>
          <w:szCs w:val="28"/>
          <w:lang w:val="uk-UA"/>
        </w:rPr>
        <w:t>example</w:t>
      </w:r>
      <w:proofErr w:type="spellEnd"/>
      <w:r w:rsidRPr="006F7DDF">
        <w:rPr>
          <w:sz w:val="28"/>
          <w:szCs w:val="28"/>
          <w:lang w:val="uk-UA"/>
        </w:rPr>
        <w:t>"&gt;</w:t>
      </w:r>
    </w:p>
    <w:p w:rsidR="006401CE" w:rsidRPr="006F7DDF" w:rsidRDefault="006401CE" w:rsidP="006401CE">
      <w:pPr>
        <w:tabs>
          <w:tab w:val="left" w:pos="4018"/>
        </w:tabs>
        <w:ind w:firstLine="142"/>
        <w:rPr>
          <w:sz w:val="28"/>
          <w:szCs w:val="28"/>
          <w:lang w:val="uk-UA"/>
        </w:rPr>
      </w:pPr>
      <w:r w:rsidRPr="006F7DDF">
        <w:rPr>
          <w:sz w:val="28"/>
          <w:szCs w:val="28"/>
          <w:lang w:val="uk-UA"/>
        </w:rPr>
        <w:t>&lt;</w:t>
      </w:r>
      <w:proofErr w:type="spellStart"/>
      <w:r w:rsidRPr="006F7DDF">
        <w:rPr>
          <w:sz w:val="28"/>
          <w:szCs w:val="28"/>
          <w:lang w:val="uk-UA"/>
        </w:rPr>
        <w:t>summary</w:t>
      </w:r>
      <w:proofErr w:type="spellEnd"/>
      <w:r w:rsidRPr="006F7DDF">
        <w:rPr>
          <w:sz w:val="28"/>
          <w:szCs w:val="28"/>
          <w:lang w:val="uk-UA"/>
        </w:rPr>
        <w:t>&gt;Приклад&lt;/</w:t>
      </w:r>
      <w:proofErr w:type="spellStart"/>
      <w:r w:rsidRPr="006F7DDF">
        <w:rPr>
          <w:sz w:val="28"/>
          <w:szCs w:val="28"/>
          <w:lang w:val="uk-UA"/>
        </w:rPr>
        <w:t>summary</w:t>
      </w:r>
      <w:proofErr w:type="spellEnd"/>
      <w:r w:rsidRPr="006F7DDF">
        <w:rPr>
          <w:sz w:val="28"/>
          <w:szCs w:val="28"/>
          <w:lang w:val="uk-UA"/>
        </w:rPr>
        <w:t>&gt;</w:t>
      </w:r>
    </w:p>
    <w:p w:rsidR="006401CE" w:rsidRPr="006F7DDF" w:rsidRDefault="006401CE" w:rsidP="006401CE">
      <w:pPr>
        <w:pStyle w:val="a3"/>
        <w:tabs>
          <w:tab w:val="left" w:pos="1134"/>
          <w:tab w:val="left" w:pos="4018"/>
        </w:tabs>
        <w:ind w:left="0"/>
        <w:rPr>
          <w:sz w:val="28"/>
          <w:szCs w:val="28"/>
          <w:lang w:val="en-US"/>
        </w:rPr>
      </w:pPr>
    </w:p>
    <w:p w:rsidR="006401CE" w:rsidRPr="00BD1E1C" w:rsidRDefault="006401CE" w:rsidP="006401CE">
      <w:pPr>
        <w:jc w:val="both"/>
        <w:rPr>
          <w:color w:val="333333"/>
          <w:sz w:val="28"/>
          <w:szCs w:val="28"/>
          <w:lang w:val="uk-UA" w:eastAsia="uk-UA"/>
        </w:rPr>
      </w:pPr>
      <w:r w:rsidRPr="00BD1E1C">
        <w:rPr>
          <w:color w:val="333333"/>
          <w:sz w:val="28"/>
          <w:szCs w:val="28"/>
          <w:lang w:val="uk-UA" w:eastAsia="uk-UA"/>
        </w:rPr>
        <w:t xml:space="preserve">Прообразом </w:t>
      </w:r>
      <w:proofErr w:type="spellStart"/>
      <w:r w:rsidRPr="00BD1E1C">
        <w:rPr>
          <w:color w:val="333333"/>
          <w:sz w:val="28"/>
          <w:szCs w:val="28"/>
          <w:lang w:val="uk-UA" w:eastAsia="uk-UA"/>
        </w:rPr>
        <w:t>фіскальноорієнтованої</w:t>
      </w:r>
      <w:proofErr w:type="spellEnd"/>
      <w:r w:rsidRPr="00BD1E1C">
        <w:rPr>
          <w:color w:val="333333"/>
          <w:sz w:val="28"/>
          <w:szCs w:val="28"/>
          <w:lang w:val="uk-UA" w:eastAsia="uk-UA"/>
        </w:rPr>
        <w:t xml:space="preserve"> податкової політики можна вважати політику Київської Русі в період правління князя Ігоря щодо древлян.  На </w:t>
      </w:r>
      <w:proofErr w:type="spellStart"/>
      <w:r w:rsidRPr="00BD1E1C">
        <w:rPr>
          <w:color w:val="333333"/>
          <w:sz w:val="28"/>
          <w:szCs w:val="28"/>
          <w:lang w:val="uk-UA" w:eastAsia="uk-UA"/>
        </w:rPr>
        <w:t>данній</w:t>
      </w:r>
      <w:proofErr w:type="spellEnd"/>
      <w:r w:rsidRPr="00BD1E1C">
        <w:rPr>
          <w:color w:val="333333"/>
          <w:sz w:val="28"/>
          <w:szCs w:val="28"/>
          <w:lang w:val="uk-UA" w:eastAsia="uk-UA"/>
        </w:rPr>
        <w:t xml:space="preserve"> території воєводами було зібрано данину, однак через незначний проміжок часу князь ухвалив рішення додаткове зібрати нову данину. Така політика спровокувала повстання, внаслідок якого князь Ігор загинув. По словам візантійського історика Льва Диякона, древляни прив'язали його до верхівок двох нахилених одне до одного дерев, а потім відпустили їх, і Ігор був розірваний.</w:t>
      </w:r>
    </w:p>
    <w:p w:rsidR="006401CE" w:rsidRPr="006401CE" w:rsidRDefault="006401CE" w:rsidP="006401CE">
      <w:pPr>
        <w:pStyle w:val="a3"/>
        <w:tabs>
          <w:tab w:val="left" w:pos="1134"/>
          <w:tab w:val="left" w:pos="4018"/>
        </w:tabs>
        <w:ind w:left="0"/>
        <w:rPr>
          <w:sz w:val="28"/>
          <w:szCs w:val="28"/>
          <w:lang w:val="uk-UA"/>
        </w:rPr>
      </w:pPr>
    </w:p>
    <w:p w:rsidR="006401CE" w:rsidRDefault="006401CE" w:rsidP="006401CE">
      <w:pPr>
        <w:ind w:firstLine="709"/>
        <w:jc w:val="both"/>
        <w:rPr>
          <w:sz w:val="28"/>
          <w:szCs w:val="28"/>
          <w:lang w:val="en-US"/>
        </w:rPr>
      </w:pPr>
      <w:r w:rsidRPr="00D13211">
        <w:rPr>
          <w:sz w:val="28"/>
          <w:szCs w:val="28"/>
          <w:lang w:val="uk-UA"/>
        </w:rPr>
        <w:t>&lt;/</w:t>
      </w:r>
      <w:r w:rsidRPr="00D13211">
        <w:rPr>
          <w:sz w:val="28"/>
          <w:szCs w:val="28"/>
          <w:lang w:val="en-US"/>
        </w:rPr>
        <w:t>details</w:t>
      </w:r>
      <w:r w:rsidRPr="00D13211">
        <w:rPr>
          <w:sz w:val="28"/>
          <w:szCs w:val="28"/>
          <w:lang w:val="uk-UA"/>
        </w:rPr>
        <w:t>&gt;</w:t>
      </w:r>
    </w:p>
    <w:p w:rsidR="006401CE" w:rsidRPr="00AB11A4" w:rsidRDefault="006401CE" w:rsidP="006401CE">
      <w:pPr>
        <w:ind w:firstLine="709"/>
        <w:jc w:val="both"/>
        <w:rPr>
          <w:sz w:val="28"/>
          <w:szCs w:val="28"/>
          <w:lang w:val="en-US"/>
        </w:rPr>
      </w:pPr>
    </w:p>
    <w:p w:rsidR="006401CE" w:rsidRPr="008F04A9" w:rsidRDefault="006401CE" w:rsidP="00BB6117">
      <w:pPr>
        <w:spacing w:line="288" w:lineRule="auto"/>
        <w:ind w:firstLine="709"/>
        <w:jc w:val="both"/>
        <w:rPr>
          <w:rFonts w:ascii="Cambria" w:hAnsi="Cambria" w:cs="Arial"/>
          <w:color w:val="000000" w:themeColor="text1"/>
          <w:sz w:val="28"/>
          <w:szCs w:val="28"/>
          <w:lang w:val="uk-UA"/>
        </w:rPr>
      </w:pPr>
    </w:p>
    <w:p w:rsidR="00BB6117" w:rsidRPr="008F04A9" w:rsidRDefault="00BB6117" w:rsidP="00BB6117">
      <w:pPr>
        <w:spacing w:line="288" w:lineRule="auto"/>
        <w:ind w:firstLine="709"/>
        <w:jc w:val="both"/>
        <w:rPr>
          <w:rFonts w:ascii="Cambria" w:hAnsi="Cambria" w:cs="Arial"/>
          <w:color w:val="000000" w:themeColor="text1"/>
          <w:sz w:val="28"/>
          <w:szCs w:val="28"/>
          <w:lang w:val="uk-UA"/>
        </w:rPr>
      </w:pPr>
      <w:r w:rsidRPr="008F04A9">
        <w:rPr>
          <w:rFonts w:ascii="Cambria" w:hAnsi="Cambria" w:cs="Arial"/>
          <w:i/>
          <w:color w:val="000000" w:themeColor="text1"/>
          <w:sz w:val="28"/>
          <w:szCs w:val="28"/>
          <w:lang w:val="uk-UA"/>
        </w:rPr>
        <w:t>По-друге, фіскально-перерозподільний тип</w:t>
      </w:r>
      <w:r w:rsidRPr="008F04A9">
        <w:rPr>
          <w:rFonts w:ascii="Cambria" w:hAnsi="Cambria" w:cs="Arial"/>
          <w:color w:val="000000" w:themeColor="text1"/>
          <w:sz w:val="28"/>
          <w:szCs w:val="28"/>
          <w:lang w:val="uk-UA"/>
        </w:rPr>
        <w:t xml:space="preserve">, який також має підвищений податковий тягар, але відрізняється іншим поєднанням факторів: високим рівнем соціальних видатків і значними державними інвестиціями в економіку. У такій політиці в якості пріоритетних виступають вже фіскальні та соціально-перерозподільні цілі. Сутність цього типу податкової політики полягає в усуспільненні значної частки коштів за рахунок високо прогресивних прибуткових і майнових податків, причому коштів найбільш забезпеченої частини економічних агентів, і переорієнтації цих коштів за допомогою бюджетних механізмів в доходи найменш забезпеченої частини населення. Тим самим такий тип податкової політики забезпечує суттєве соціальне нівелювання в суспільстві, тобто вирівнювання доходів найбільш багатих і бідних верств населення після оподаткування. Ця політика в найбільш яскравому вигляді застосовується в країнах Скандинавії, де високий </w:t>
      </w:r>
      <w:r w:rsidRPr="008F04A9">
        <w:rPr>
          <w:rFonts w:ascii="Cambria" w:hAnsi="Cambria" w:cs="Arial"/>
          <w:color w:val="000000" w:themeColor="text1"/>
          <w:sz w:val="28"/>
          <w:szCs w:val="28"/>
          <w:lang w:val="uk-UA"/>
        </w:rPr>
        <w:lastRenderedPageBreak/>
        <w:t xml:space="preserve">рівень податкового навантаження супроводжується безпрецедентно високим рівнем соціальної відповідальності держави перед своїми громадянами. </w:t>
      </w:r>
    </w:p>
    <w:p w:rsidR="008F04A9" w:rsidRDefault="008F04A9" w:rsidP="00BB6117">
      <w:pPr>
        <w:spacing w:line="288" w:lineRule="auto"/>
        <w:ind w:firstLine="709"/>
        <w:jc w:val="both"/>
        <w:rPr>
          <w:rFonts w:ascii="Cambria" w:hAnsi="Cambria" w:cs="Arial"/>
          <w:b/>
          <w:i/>
          <w:color w:val="000000" w:themeColor="text1"/>
          <w:sz w:val="28"/>
          <w:szCs w:val="28"/>
          <w:lang w:val="uk-UA"/>
        </w:rPr>
      </w:pPr>
    </w:p>
    <w:p w:rsidR="00BB6117" w:rsidRPr="008F04A9" w:rsidRDefault="00BB6117" w:rsidP="008F04A9">
      <w:pPr>
        <w:pStyle w:val="3"/>
        <w:rPr>
          <w:color w:val="000000" w:themeColor="text1"/>
          <w:lang w:val="uk-UA"/>
        </w:rPr>
      </w:pPr>
      <w:r w:rsidRPr="008F04A9">
        <w:rPr>
          <w:color w:val="000000" w:themeColor="text1"/>
          <w:lang w:val="uk-UA"/>
        </w:rPr>
        <w:t xml:space="preserve">Модель політики мінімальних податків. </w:t>
      </w:r>
    </w:p>
    <w:p w:rsidR="00BB6117" w:rsidRPr="008F04A9" w:rsidRDefault="00BB6117" w:rsidP="00BB6117">
      <w:pPr>
        <w:spacing w:line="288" w:lineRule="auto"/>
        <w:ind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Вона характеризується практикою встановлення мінімального податкового навантаження на економіку. Зниження податкових доходів бюджету супроводжується скороченням державних інвестицій та значним зменшенням соціальних видатків. Цю модель формують також два типи податкової політики. </w:t>
      </w:r>
    </w:p>
    <w:p w:rsidR="00BB6117" w:rsidRPr="008F04A9" w:rsidRDefault="00BB6117" w:rsidP="00BB6117">
      <w:pPr>
        <w:spacing w:line="288" w:lineRule="auto"/>
        <w:ind w:firstLine="709"/>
        <w:jc w:val="both"/>
        <w:rPr>
          <w:rFonts w:ascii="Cambria" w:hAnsi="Cambria" w:cs="Arial"/>
          <w:color w:val="000000" w:themeColor="text1"/>
          <w:sz w:val="28"/>
          <w:szCs w:val="28"/>
          <w:lang w:val="uk-UA"/>
        </w:rPr>
      </w:pPr>
      <w:r w:rsidRPr="008F04A9">
        <w:rPr>
          <w:rFonts w:ascii="Cambria" w:hAnsi="Cambria" w:cs="Arial"/>
          <w:i/>
          <w:color w:val="000000" w:themeColor="text1"/>
          <w:sz w:val="28"/>
          <w:szCs w:val="28"/>
          <w:lang w:val="uk-UA"/>
        </w:rPr>
        <w:t>По-перше, регулюючий тип,</w:t>
      </w:r>
      <w:r w:rsidRPr="008F04A9">
        <w:rPr>
          <w:rFonts w:ascii="Cambria" w:hAnsi="Cambria" w:cs="Arial"/>
          <w:color w:val="000000" w:themeColor="text1"/>
          <w:sz w:val="28"/>
          <w:szCs w:val="28"/>
          <w:lang w:val="uk-UA"/>
        </w:rPr>
        <w:t xml:space="preserve"> що стимулює національний економічний розвиток в цілому. Саме тому даний тип часто називають ще політикою економічного розвитку. </w:t>
      </w:r>
    </w:p>
    <w:p w:rsidR="00BB6117" w:rsidRPr="008F04A9" w:rsidRDefault="00BB6117" w:rsidP="00BB6117">
      <w:pPr>
        <w:spacing w:line="288" w:lineRule="auto"/>
        <w:ind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Таким чином, сутність цього типу податкової політики полягає в стимулюванні активності економічних агентів, в т.ч. через підвищення їх інвестиційних можливостей, за рахунок істотного послаблення податкового пресингу. Даний тип використовується для економічного пожвавлення, щоб всіляко сприяти збільшенню темпів економічного зростання. Подібної моделі дотримувалася Японія в період післявоєнного відновлення економіки. У 80-х рр. XX століття ця модель податкової політики ефективно використовувалася в США адміністрацією Р. Рейгана і тому отримала назву «</w:t>
      </w:r>
      <w:proofErr w:type="spellStart"/>
      <w:r w:rsidRPr="008F04A9">
        <w:rPr>
          <w:rFonts w:ascii="Cambria" w:hAnsi="Cambria" w:cs="Arial"/>
          <w:color w:val="000000" w:themeColor="text1"/>
          <w:sz w:val="28"/>
          <w:szCs w:val="28"/>
          <w:lang w:val="uk-UA"/>
        </w:rPr>
        <w:t>рейганоміки</w:t>
      </w:r>
      <w:proofErr w:type="spellEnd"/>
      <w:r w:rsidRPr="008F04A9">
        <w:rPr>
          <w:rFonts w:ascii="Cambria" w:hAnsi="Cambria" w:cs="Arial"/>
          <w:color w:val="000000" w:themeColor="text1"/>
          <w:sz w:val="28"/>
          <w:szCs w:val="28"/>
          <w:lang w:val="uk-UA"/>
        </w:rPr>
        <w:t xml:space="preserve">». В останнє десятиліття її успішно реалізують країни, що здійснюють експансію на світові ринки, зокрема Китай, Індія, Бразилія, Мексика та ін. Пріоритетними у цій політиці виступають економічні цілі. </w:t>
      </w:r>
    </w:p>
    <w:p w:rsidR="00BB6117" w:rsidRPr="008F04A9" w:rsidRDefault="00BB6117" w:rsidP="00D71088">
      <w:pPr>
        <w:spacing w:line="288" w:lineRule="auto"/>
        <w:ind w:firstLine="709"/>
        <w:jc w:val="both"/>
        <w:rPr>
          <w:rFonts w:ascii="Cambria" w:hAnsi="Cambria" w:cs="Arial"/>
          <w:color w:val="000000" w:themeColor="text1"/>
          <w:sz w:val="28"/>
          <w:szCs w:val="28"/>
          <w:lang w:val="uk-UA"/>
        </w:rPr>
      </w:pPr>
      <w:r w:rsidRPr="008F04A9">
        <w:rPr>
          <w:rFonts w:ascii="Cambria" w:hAnsi="Cambria" w:cs="Arial"/>
          <w:i/>
          <w:color w:val="000000" w:themeColor="text1"/>
          <w:sz w:val="28"/>
          <w:szCs w:val="28"/>
          <w:lang w:val="uk-UA"/>
        </w:rPr>
        <w:t>По-друге, фіскально-конкуруючий тип,</w:t>
      </w:r>
      <w:r w:rsidRPr="008F04A9">
        <w:rPr>
          <w:rFonts w:ascii="Cambria" w:hAnsi="Cambria" w:cs="Arial"/>
          <w:color w:val="000000" w:themeColor="text1"/>
          <w:sz w:val="28"/>
          <w:szCs w:val="28"/>
          <w:lang w:val="uk-UA"/>
        </w:rPr>
        <w:t xml:space="preserve"> що стимулює не стільки національний розвиток виробництва, хоча й це звичайно присутнє, скільки передислокацію юрисдикції органів управління зарубіжних економічних агентів. </w:t>
      </w:r>
    </w:p>
    <w:p w:rsidR="00BB6117" w:rsidRPr="008F04A9" w:rsidRDefault="00BB6117" w:rsidP="00BB6117">
      <w:pPr>
        <w:spacing w:line="288" w:lineRule="auto"/>
        <w:ind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Таким чином, сутність такого типу політики полягає в міжнародній податковій конкуренції окремих фіскальних юрисдикцій за глобальних платників податків за допомогою створення преференційних податкових режимів, податково-адміністративний гніт яких незрівнянно слабше самих пільгових податкових режимів інших юрисдикцій. Несумлінність подібної конкуренції ґрунтується на ігноруванні сформованих століттями принципів і норм оподаткування. </w:t>
      </w:r>
      <w:r w:rsidRPr="008F04A9">
        <w:rPr>
          <w:rFonts w:ascii="Cambria" w:hAnsi="Cambria" w:cs="Arial"/>
          <w:color w:val="000000" w:themeColor="text1"/>
          <w:sz w:val="28"/>
          <w:szCs w:val="28"/>
          <w:lang w:val="uk-UA"/>
        </w:rPr>
        <w:lastRenderedPageBreak/>
        <w:t xml:space="preserve">На жаль, цей тип податкової політики продовжує залишатися останні десятиліття дуже затребуваним серед країн, так званих офшорів або податкових гаваней, хоча фінансова криза 2008-2009 років суттєво змінила ставлення світових економічних центрів (перш за все, США та Європи) до таких країн . </w:t>
      </w:r>
    </w:p>
    <w:p w:rsidR="008F04A9" w:rsidRDefault="008F04A9" w:rsidP="00BB6117">
      <w:pPr>
        <w:spacing w:line="288" w:lineRule="auto"/>
        <w:ind w:firstLine="709"/>
        <w:jc w:val="both"/>
        <w:rPr>
          <w:rFonts w:ascii="Cambria" w:hAnsi="Cambria" w:cs="Arial"/>
          <w:b/>
          <w:i/>
          <w:color w:val="000000" w:themeColor="text1"/>
          <w:sz w:val="28"/>
          <w:szCs w:val="28"/>
          <w:lang w:val="uk-UA"/>
        </w:rPr>
      </w:pPr>
    </w:p>
    <w:p w:rsidR="00BB6117" w:rsidRPr="008F04A9" w:rsidRDefault="00BB6117" w:rsidP="008F04A9">
      <w:pPr>
        <w:pStyle w:val="3"/>
        <w:rPr>
          <w:color w:val="000000" w:themeColor="text1"/>
          <w:lang w:val="uk-UA"/>
        </w:rPr>
      </w:pPr>
      <w:r w:rsidRPr="008F04A9">
        <w:rPr>
          <w:color w:val="000000" w:themeColor="text1"/>
          <w:lang w:val="uk-UA"/>
        </w:rPr>
        <w:t xml:space="preserve">Модель політики розумних податків. </w:t>
      </w:r>
    </w:p>
    <w:p w:rsidR="00BB6117" w:rsidRPr="008F04A9" w:rsidRDefault="00BB6117" w:rsidP="00BB6117">
      <w:pPr>
        <w:spacing w:line="288" w:lineRule="auto"/>
        <w:ind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Дану модель становить </w:t>
      </w:r>
      <w:r w:rsidRPr="008F04A9">
        <w:rPr>
          <w:rFonts w:ascii="Cambria" w:hAnsi="Cambria" w:cs="Arial"/>
          <w:i/>
          <w:color w:val="000000" w:themeColor="text1"/>
          <w:sz w:val="28"/>
          <w:szCs w:val="28"/>
          <w:lang w:val="uk-UA"/>
        </w:rPr>
        <w:t>фіскально-регулюючий тип</w:t>
      </w:r>
      <w:r w:rsidRPr="008F04A9">
        <w:rPr>
          <w:rFonts w:ascii="Cambria" w:hAnsi="Cambria" w:cs="Arial"/>
          <w:color w:val="000000" w:themeColor="text1"/>
          <w:sz w:val="28"/>
          <w:szCs w:val="28"/>
          <w:lang w:val="uk-UA"/>
        </w:rPr>
        <w:t xml:space="preserve"> податкової політики, націлений на компромісну реалізацію фіскальної, регулюючої і розподільної (соціальної) функцій. Вона характеризується досить збалансованим рівнем податкового навантаження, що дозволяє не придушувати розвиток економіки, але при цьому підтримувати значущий обсяг соціальних витрат. </w:t>
      </w:r>
    </w:p>
    <w:p w:rsidR="00BB6117" w:rsidRPr="008F04A9" w:rsidRDefault="00BB6117" w:rsidP="00BB6117">
      <w:pPr>
        <w:spacing w:line="288" w:lineRule="auto"/>
        <w:ind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Використання такої політики характерне в основному для високорозвинених країн (США, Великобританії, Канади та ін.), які вже досягли меж традиційного економічного зростання. Такі країни змушені підтримувати достатній рівень соціального забезпечення, тому прибуткові і майнові податки, страхові платежі тут досить високі. А розумні податки на виробництво і споживання їм необхідні в першу чергу для збереження конкурентних позицій своїх товарів на існуючих світових ринках і захоплення пріоритетного положення на знову формованих ринках високотехнологічної продукції. Пріоритетність цілей цієї політики розосереджена між фіскальними, економічними та соціальними цілями. </w:t>
      </w:r>
    </w:p>
    <w:p w:rsidR="008F04A9" w:rsidRDefault="008F04A9" w:rsidP="00BB6117">
      <w:pPr>
        <w:spacing w:line="288" w:lineRule="auto"/>
        <w:ind w:firstLine="709"/>
        <w:jc w:val="both"/>
        <w:rPr>
          <w:rFonts w:ascii="Cambria" w:hAnsi="Cambria" w:cs="Arial"/>
          <w:i/>
          <w:color w:val="000000" w:themeColor="text1"/>
          <w:sz w:val="28"/>
          <w:szCs w:val="28"/>
          <w:lang w:val="uk-UA"/>
        </w:rPr>
      </w:pPr>
    </w:p>
    <w:p w:rsidR="008F04A9" w:rsidRPr="008F04A9" w:rsidRDefault="00BB6117" w:rsidP="00BB6117">
      <w:pPr>
        <w:spacing w:line="288" w:lineRule="auto"/>
        <w:ind w:firstLine="709"/>
        <w:jc w:val="both"/>
        <w:rPr>
          <w:rFonts w:ascii="Cambria" w:hAnsi="Cambria" w:cs="Arial"/>
          <w:color w:val="000000" w:themeColor="text1"/>
          <w:sz w:val="28"/>
          <w:szCs w:val="28"/>
          <w:highlight w:val="red"/>
          <w:lang w:val="uk-UA"/>
        </w:rPr>
      </w:pPr>
      <w:r w:rsidRPr="008F04A9">
        <w:rPr>
          <w:rFonts w:ascii="Cambria" w:hAnsi="Cambria" w:cs="Arial"/>
          <w:b/>
          <w:i/>
          <w:color w:val="000000" w:themeColor="text1"/>
          <w:sz w:val="28"/>
          <w:szCs w:val="28"/>
          <w:highlight w:val="red"/>
          <w:lang w:val="uk-UA"/>
        </w:rPr>
        <w:t>Метод податкової політики</w:t>
      </w:r>
      <w:r w:rsidRPr="008F04A9">
        <w:rPr>
          <w:rFonts w:ascii="Cambria" w:hAnsi="Cambria" w:cs="Arial"/>
          <w:color w:val="000000" w:themeColor="text1"/>
          <w:sz w:val="28"/>
          <w:szCs w:val="28"/>
          <w:highlight w:val="red"/>
          <w:lang w:val="uk-UA"/>
        </w:rPr>
        <w:t xml:space="preserve"> </w:t>
      </w:r>
      <w:r w:rsidR="008F04A9" w:rsidRPr="008F04A9">
        <w:rPr>
          <w:rFonts w:ascii="Cambria" w:hAnsi="Cambria" w:cs="Arial"/>
          <w:color w:val="000000" w:themeColor="text1"/>
          <w:sz w:val="28"/>
          <w:szCs w:val="28"/>
          <w:highlight w:val="red"/>
          <w:lang w:val="uk-UA"/>
        </w:rPr>
        <w:t>:</w:t>
      </w:r>
    </w:p>
    <w:p w:rsidR="008F04A9" w:rsidRDefault="00BB6117" w:rsidP="00BB6117">
      <w:pPr>
        <w:spacing w:line="288" w:lineRule="auto"/>
        <w:ind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highlight w:val="red"/>
          <w:lang w:val="uk-UA"/>
        </w:rPr>
        <w:t xml:space="preserve"> прийом (спосіб), що використовується для практичного вирішення поставленої мети податкової політики.</w:t>
      </w:r>
      <w:r w:rsidRPr="008F04A9">
        <w:rPr>
          <w:rFonts w:ascii="Cambria" w:hAnsi="Cambria" w:cs="Arial"/>
          <w:color w:val="000000" w:themeColor="text1"/>
          <w:sz w:val="28"/>
          <w:szCs w:val="28"/>
          <w:lang w:val="uk-UA"/>
        </w:rPr>
        <w:t xml:space="preserve"> </w:t>
      </w:r>
    </w:p>
    <w:p w:rsidR="008F04A9" w:rsidRDefault="008F04A9" w:rsidP="00BB6117">
      <w:pPr>
        <w:spacing w:line="288" w:lineRule="auto"/>
        <w:ind w:firstLine="709"/>
        <w:jc w:val="both"/>
        <w:rPr>
          <w:rFonts w:ascii="Cambria" w:hAnsi="Cambria" w:cs="Arial"/>
          <w:color w:val="000000" w:themeColor="text1"/>
          <w:sz w:val="28"/>
          <w:szCs w:val="28"/>
          <w:lang w:val="uk-UA"/>
        </w:rPr>
      </w:pPr>
    </w:p>
    <w:p w:rsidR="00BB6117" w:rsidRPr="008F04A9" w:rsidRDefault="00BB6117" w:rsidP="00BB6117">
      <w:pPr>
        <w:spacing w:line="288" w:lineRule="auto"/>
        <w:ind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З арсеналу сучасної світової практики можна виділити наступні методи: </w:t>
      </w:r>
    </w:p>
    <w:p w:rsidR="00BB6117" w:rsidRPr="008F04A9" w:rsidRDefault="00BB6117" w:rsidP="00BB6117">
      <w:pPr>
        <w:numPr>
          <w:ilvl w:val="0"/>
          <w:numId w:val="5"/>
        </w:numPr>
        <w:tabs>
          <w:tab w:val="clear" w:pos="1440"/>
          <w:tab w:val="num" w:pos="1080"/>
        </w:tabs>
        <w:spacing w:line="288" w:lineRule="auto"/>
        <w:ind w:left="0"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регулювання співвідношення прямого і непрямого оподаткування;</w:t>
      </w:r>
    </w:p>
    <w:p w:rsidR="00BB6117" w:rsidRPr="008F04A9" w:rsidRDefault="00BB6117" w:rsidP="00BB6117">
      <w:pPr>
        <w:numPr>
          <w:ilvl w:val="0"/>
          <w:numId w:val="5"/>
        </w:numPr>
        <w:tabs>
          <w:tab w:val="clear" w:pos="1440"/>
          <w:tab w:val="num" w:pos="1080"/>
        </w:tabs>
        <w:spacing w:line="288" w:lineRule="auto"/>
        <w:ind w:left="0"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регулювання співвідношення загальнодержавних, регіональних і місцевих податків, регулювання податкових повноважень різних рівнів управління;</w:t>
      </w:r>
    </w:p>
    <w:p w:rsidR="00BB6117" w:rsidRPr="008F04A9" w:rsidRDefault="00BB6117" w:rsidP="00BB6117">
      <w:pPr>
        <w:numPr>
          <w:ilvl w:val="0"/>
          <w:numId w:val="5"/>
        </w:numPr>
        <w:tabs>
          <w:tab w:val="clear" w:pos="1440"/>
          <w:tab w:val="num" w:pos="1080"/>
        </w:tabs>
        <w:spacing w:line="288" w:lineRule="auto"/>
        <w:ind w:left="0"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lastRenderedPageBreak/>
        <w:t>регулювання галузевого податкового навантаження, перенесення навантаження з одних категорій платників податків на інші;</w:t>
      </w:r>
    </w:p>
    <w:p w:rsidR="00BB6117" w:rsidRPr="008F04A9" w:rsidRDefault="00BB6117" w:rsidP="00BB6117">
      <w:pPr>
        <w:numPr>
          <w:ilvl w:val="0"/>
          <w:numId w:val="5"/>
        </w:numPr>
        <w:tabs>
          <w:tab w:val="clear" w:pos="1440"/>
          <w:tab w:val="num" w:pos="1080"/>
        </w:tabs>
        <w:spacing w:line="288" w:lineRule="auto"/>
        <w:ind w:left="0"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регулювання співвідношення пропорційних і прогресивних ставок податків і ступеня їх прогресії;</w:t>
      </w:r>
    </w:p>
    <w:p w:rsidR="00BB6117" w:rsidRPr="008F04A9" w:rsidRDefault="00BB6117" w:rsidP="00BB6117">
      <w:pPr>
        <w:numPr>
          <w:ilvl w:val="0"/>
          <w:numId w:val="5"/>
        </w:numPr>
        <w:tabs>
          <w:tab w:val="clear" w:pos="1440"/>
          <w:tab w:val="num" w:pos="1080"/>
        </w:tabs>
        <w:spacing w:line="288" w:lineRule="auto"/>
        <w:ind w:left="0"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регулювання масштабу та спрямованості надання податкових пільг і преференцій, вирахувань, знижок та вилучень з податкової бази;</w:t>
      </w:r>
    </w:p>
    <w:p w:rsidR="00BB6117" w:rsidRPr="008F04A9" w:rsidRDefault="00BB6117" w:rsidP="00BB6117">
      <w:pPr>
        <w:numPr>
          <w:ilvl w:val="0"/>
          <w:numId w:val="5"/>
        </w:numPr>
        <w:tabs>
          <w:tab w:val="clear" w:pos="1440"/>
          <w:tab w:val="num" w:pos="1080"/>
        </w:tabs>
        <w:spacing w:line="288" w:lineRule="auto"/>
        <w:ind w:left="0"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регулювання складу податків, об'єктів оподаткування, податкових ставок, способів обчислення податкової бази, порядку і термінів сплати податків;</w:t>
      </w:r>
    </w:p>
    <w:p w:rsidR="00BB6117" w:rsidRPr="008F04A9" w:rsidRDefault="00BB6117" w:rsidP="00BB6117">
      <w:pPr>
        <w:numPr>
          <w:ilvl w:val="0"/>
          <w:numId w:val="5"/>
        </w:numPr>
        <w:tabs>
          <w:tab w:val="clear" w:pos="1440"/>
          <w:tab w:val="num" w:pos="1080"/>
        </w:tabs>
        <w:spacing w:line="288" w:lineRule="auto"/>
        <w:ind w:left="0"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регулювання видів податкових правопорушень та розміру відповідальності за їх вчинення. </w:t>
      </w:r>
    </w:p>
    <w:p w:rsidR="008F04A9" w:rsidRDefault="008F04A9" w:rsidP="00BB6117">
      <w:pPr>
        <w:spacing w:line="288" w:lineRule="auto"/>
        <w:ind w:firstLine="709"/>
        <w:jc w:val="both"/>
        <w:rPr>
          <w:rFonts w:ascii="Cambria" w:hAnsi="Cambria" w:cs="Arial"/>
          <w:b/>
          <w:i/>
          <w:color w:val="000000" w:themeColor="text1"/>
          <w:sz w:val="28"/>
          <w:szCs w:val="28"/>
          <w:lang w:val="uk-UA"/>
        </w:rPr>
      </w:pPr>
    </w:p>
    <w:p w:rsidR="00765377" w:rsidRPr="003128E8" w:rsidRDefault="00765377" w:rsidP="00765377">
      <w:pPr>
        <w:pStyle w:val="ni"/>
        <w:rPr>
          <w:rFonts w:ascii="Times New Roman" w:hAnsi="Times New Roman" w:cs="Times New Roman"/>
          <w:color w:val="auto"/>
          <w:sz w:val="28"/>
          <w:szCs w:val="28"/>
          <w:lang w:val="uk-UA"/>
        </w:rPr>
      </w:pP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details</w:t>
      </w:r>
      <w:proofErr w:type="spellEnd"/>
      <w:r w:rsidRPr="003128E8">
        <w:rPr>
          <w:rFonts w:ascii="Times New Roman" w:hAnsi="Times New Roman" w:cs="Times New Roman"/>
          <w:color w:val="auto"/>
          <w:sz w:val="28"/>
          <w:szCs w:val="28"/>
          <w:lang w:val="uk-UA"/>
        </w:rPr>
        <w:t xml:space="preserve"> </w:t>
      </w:r>
      <w:proofErr w:type="spellStart"/>
      <w:r w:rsidRPr="003128E8">
        <w:rPr>
          <w:rFonts w:ascii="Times New Roman" w:hAnsi="Times New Roman" w:cs="Times New Roman"/>
          <w:color w:val="auto"/>
          <w:sz w:val="28"/>
          <w:szCs w:val="28"/>
          <w:lang w:val="uk-UA"/>
        </w:rPr>
        <w:t>class=</w:t>
      </w:r>
      <w:proofErr w:type="spellEnd"/>
      <w:r w:rsidRPr="003128E8">
        <w:rPr>
          <w:rFonts w:ascii="Times New Roman" w:hAnsi="Times New Roman" w:cs="Times New Roman"/>
          <w:color w:val="auto"/>
          <w:sz w:val="28"/>
          <w:szCs w:val="28"/>
          <w:lang w:val="uk-UA"/>
        </w:rPr>
        <w:t>"</w:t>
      </w:r>
      <w:proofErr w:type="spellStart"/>
      <w:r w:rsidRPr="003128E8">
        <w:rPr>
          <w:rFonts w:ascii="Times New Roman" w:hAnsi="Times New Roman" w:cs="Times New Roman"/>
          <w:color w:val="auto"/>
          <w:sz w:val="28"/>
          <w:szCs w:val="28"/>
          <w:lang w:val="uk-UA"/>
        </w:rPr>
        <w:t>more</w:t>
      </w:r>
      <w:proofErr w:type="spellEnd"/>
      <w:r w:rsidRPr="003128E8">
        <w:rPr>
          <w:rFonts w:ascii="Times New Roman" w:hAnsi="Times New Roman" w:cs="Times New Roman"/>
          <w:color w:val="auto"/>
          <w:sz w:val="28"/>
          <w:szCs w:val="28"/>
          <w:lang w:val="uk-UA"/>
        </w:rPr>
        <w:t>"&gt;</w:t>
      </w:r>
    </w:p>
    <w:p w:rsidR="00765377" w:rsidRDefault="00765377" w:rsidP="00765377">
      <w:pPr>
        <w:pStyle w:val="ni"/>
        <w:rPr>
          <w:rFonts w:ascii="Times New Roman" w:hAnsi="Times New Roman" w:cs="Times New Roman"/>
          <w:color w:val="auto"/>
          <w:sz w:val="28"/>
          <w:szCs w:val="28"/>
          <w:lang w:val="en-US"/>
        </w:rPr>
      </w:pP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summary</w:t>
      </w:r>
      <w:proofErr w:type="spellEnd"/>
      <w:r w:rsidRPr="003128E8">
        <w:rPr>
          <w:rFonts w:ascii="Times New Roman" w:hAnsi="Times New Roman" w:cs="Times New Roman"/>
          <w:color w:val="auto"/>
          <w:sz w:val="28"/>
          <w:szCs w:val="28"/>
          <w:lang w:val="uk-UA"/>
        </w:rPr>
        <w:t>&gt;Додаткова інформація&lt;/</w:t>
      </w:r>
      <w:proofErr w:type="spellStart"/>
      <w:r w:rsidRPr="003128E8">
        <w:rPr>
          <w:rFonts w:ascii="Times New Roman" w:hAnsi="Times New Roman" w:cs="Times New Roman"/>
          <w:color w:val="auto"/>
          <w:sz w:val="28"/>
          <w:szCs w:val="28"/>
          <w:lang w:val="uk-UA"/>
        </w:rPr>
        <w:t>summary</w:t>
      </w:r>
      <w:proofErr w:type="spellEnd"/>
      <w:r w:rsidRPr="003128E8">
        <w:rPr>
          <w:rFonts w:ascii="Times New Roman" w:hAnsi="Times New Roman" w:cs="Times New Roman"/>
          <w:color w:val="auto"/>
          <w:sz w:val="28"/>
          <w:szCs w:val="28"/>
          <w:lang w:val="uk-UA"/>
        </w:rPr>
        <w:t>&gt;</w:t>
      </w:r>
    </w:p>
    <w:p w:rsidR="00765377" w:rsidRDefault="00765377" w:rsidP="00765377">
      <w:pPr>
        <w:pStyle w:val="ni"/>
        <w:rPr>
          <w:rFonts w:ascii="Times New Roman" w:hAnsi="Times New Roman" w:cs="Times New Roman"/>
          <w:color w:val="auto"/>
          <w:sz w:val="28"/>
          <w:szCs w:val="28"/>
          <w:lang w:val="en-US"/>
        </w:rPr>
      </w:pPr>
    </w:p>
    <w:p w:rsidR="00765377" w:rsidRPr="00060F47" w:rsidRDefault="00765377" w:rsidP="00765377">
      <w:pPr>
        <w:pStyle w:val="a7"/>
        <w:shd w:val="clear" w:color="auto" w:fill="FFFFFF"/>
        <w:spacing w:before="0" w:beforeAutospacing="0" w:after="0" w:afterAutospacing="0"/>
        <w:jc w:val="both"/>
        <w:rPr>
          <w:color w:val="333333"/>
          <w:sz w:val="28"/>
          <w:szCs w:val="28"/>
        </w:rPr>
      </w:pPr>
      <w:r w:rsidRPr="00060F47">
        <w:rPr>
          <w:color w:val="333333"/>
          <w:sz w:val="28"/>
          <w:szCs w:val="28"/>
        </w:rPr>
        <w:t>У 1696 році Англія ввела податок на</w:t>
      </w:r>
      <w:r>
        <w:rPr>
          <w:color w:val="333333"/>
          <w:sz w:val="28"/>
          <w:szCs w:val="28"/>
        </w:rPr>
        <w:t xml:space="preserve"> </w:t>
      </w:r>
      <w:r w:rsidRPr="00060F47">
        <w:rPr>
          <w:iCs/>
          <w:color w:val="333333"/>
          <w:sz w:val="28"/>
          <w:szCs w:val="28"/>
        </w:rPr>
        <w:t>вікна</w:t>
      </w:r>
      <w:r w:rsidRPr="00060F47">
        <w:rPr>
          <w:color w:val="333333"/>
          <w:sz w:val="28"/>
          <w:szCs w:val="28"/>
        </w:rPr>
        <w:t>, оподатковуючи будинки залежно від кількості вікон. Це призвело до того, що в багатьох будинках було дуже мало вікон, що спричинило проблеми зі здоров’ям. Зрештою податок відмінили у 1851 році.</w:t>
      </w:r>
    </w:p>
    <w:p w:rsidR="00765377" w:rsidRPr="00D13211" w:rsidRDefault="00765377" w:rsidP="00765377">
      <w:pPr>
        <w:pStyle w:val="ni"/>
        <w:rPr>
          <w:rFonts w:ascii="Times New Roman" w:hAnsi="Times New Roman" w:cs="Times New Roman"/>
          <w:color w:val="auto"/>
          <w:sz w:val="28"/>
          <w:szCs w:val="28"/>
          <w:lang w:val="uk-UA"/>
        </w:rPr>
      </w:pPr>
    </w:p>
    <w:p w:rsidR="00765377" w:rsidRPr="00D13211" w:rsidRDefault="00765377" w:rsidP="00765377">
      <w:pPr>
        <w:pStyle w:val="ni"/>
        <w:rPr>
          <w:rFonts w:ascii="Times New Roman" w:hAnsi="Times New Roman" w:cs="Times New Roman"/>
          <w:color w:val="auto"/>
          <w:sz w:val="28"/>
          <w:szCs w:val="28"/>
          <w:lang w:val="uk-UA"/>
        </w:rPr>
      </w:pPr>
      <w:r w:rsidRPr="00D13211">
        <w:rPr>
          <w:rFonts w:ascii="Times New Roman" w:hAnsi="Times New Roman" w:cs="Times New Roman"/>
          <w:color w:val="auto"/>
          <w:sz w:val="28"/>
          <w:szCs w:val="28"/>
          <w:lang w:val="uk-UA"/>
        </w:rPr>
        <w:t>&lt;/</w:t>
      </w:r>
      <w:proofErr w:type="spellStart"/>
      <w:r w:rsidRPr="00D13211">
        <w:rPr>
          <w:rFonts w:ascii="Times New Roman" w:hAnsi="Times New Roman" w:cs="Times New Roman"/>
          <w:color w:val="auto"/>
          <w:sz w:val="28"/>
          <w:szCs w:val="28"/>
          <w:lang w:val="uk-UA"/>
        </w:rPr>
        <w:t>details</w:t>
      </w:r>
      <w:proofErr w:type="spellEnd"/>
      <w:r w:rsidRPr="00D13211">
        <w:rPr>
          <w:rFonts w:ascii="Times New Roman" w:hAnsi="Times New Roman" w:cs="Times New Roman"/>
          <w:color w:val="auto"/>
          <w:sz w:val="28"/>
          <w:szCs w:val="28"/>
          <w:lang w:val="uk-UA"/>
        </w:rPr>
        <w:t>&gt;</w:t>
      </w:r>
    </w:p>
    <w:p w:rsidR="00765377" w:rsidRDefault="00765377" w:rsidP="00BB6117">
      <w:pPr>
        <w:spacing w:line="288" w:lineRule="auto"/>
        <w:ind w:firstLine="709"/>
        <w:jc w:val="both"/>
        <w:rPr>
          <w:rFonts w:ascii="Cambria" w:hAnsi="Cambria" w:cs="Arial"/>
          <w:b/>
          <w:i/>
          <w:color w:val="000000" w:themeColor="text1"/>
          <w:sz w:val="28"/>
          <w:szCs w:val="28"/>
          <w:lang w:val="uk-UA"/>
        </w:rPr>
      </w:pPr>
    </w:p>
    <w:p w:rsidR="008F04A9" w:rsidRPr="008F04A9" w:rsidRDefault="00BB6117" w:rsidP="00BB6117">
      <w:pPr>
        <w:spacing w:line="288" w:lineRule="auto"/>
        <w:ind w:firstLine="709"/>
        <w:jc w:val="both"/>
        <w:rPr>
          <w:rFonts w:ascii="Cambria" w:hAnsi="Cambria" w:cs="Arial"/>
          <w:color w:val="000000" w:themeColor="text1"/>
          <w:sz w:val="28"/>
          <w:szCs w:val="28"/>
          <w:highlight w:val="red"/>
          <w:lang w:val="uk-UA"/>
        </w:rPr>
      </w:pPr>
      <w:r w:rsidRPr="008F04A9">
        <w:rPr>
          <w:rFonts w:ascii="Cambria" w:hAnsi="Cambria" w:cs="Arial"/>
          <w:b/>
          <w:i/>
          <w:color w:val="000000" w:themeColor="text1"/>
          <w:sz w:val="28"/>
          <w:szCs w:val="28"/>
          <w:highlight w:val="red"/>
          <w:lang w:val="uk-UA"/>
        </w:rPr>
        <w:t>Інструмент податкової політики</w:t>
      </w:r>
      <w:r w:rsidRPr="008F04A9">
        <w:rPr>
          <w:rFonts w:ascii="Cambria" w:hAnsi="Cambria" w:cs="Arial"/>
          <w:color w:val="000000" w:themeColor="text1"/>
          <w:sz w:val="28"/>
          <w:szCs w:val="28"/>
          <w:highlight w:val="red"/>
          <w:lang w:val="uk-UA"/>
        </w:rPr>
        <w:t xml:space="preserve"> </w:t>
      </w:r>
      <w:r w:rsidR="008F04A9" w:rsidRPr="008F04A9">
        <w:rPr>
          <w:rFonts w:ascii="Cambria" w:hAnsi="Cambria" w:cs="Arial"/>
          <w:color w:val="000000" w:themeColor="text1"/>
          <w:sz w:val="28"/>
          <w:szCs w:val="28"/>
          <w:highlight w:val="red"/>
          <w:lang w:val="uk-UA"/>
        </w:rPr>
        <w:t>:</w:t>
      </w:r>
    </w:p>
    <w:p w:rsidR="008F04A9" w:rsidRDefault="00BB6117" w:rsidP="00BB6117">
      <w:pPr>
        <w:spacing w:line="288" w:lineRule="auto"/>
        <w:ind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highlight w:val="red"/>
          <w:lang w:val="uk-UA"/>
        </w:rPr>
        <w:t xml:space="preserve"> знаряддя (засіб) здійснення </w:t>
      </w:r>
      <w:r w:rsidR="008F04A9">
        <w:rPr>
          <w:rFonts w:ascii="Cambria" w:hAnsi="Cambria" w:cs="Arial"/>
          <w:color w:val="000000" w:themeColor="text1"/>
          <w:sz w:val="28"/>
          <w:szCs w:val="28"/>
          <w:highlight w:val="red"/>
          <w:lang w:val="uk-UA"/>
        </w:rPr>
        <w:t xml:space="preserve">податкової </w:t>
      </w:r>
      <w:r w:rsidRPr="008F04A9">
        <w:rPr>
          <w:rFonts w:ascii="Cambria" w:hAnsi="Cambria" w:cs="Arial"/>
          <w:color w:val="000000" w:themeColor="text1"/>
          <w:sz w:val="28"/>
          <w:szCs w:val="28"/>
          <w:highlight w:val="red"/>
          <w:lang w:val="uk-UA"/>
        </w:rPr>
        <w:t>політики.</w:t>
      </w:r>
      <w:r w:rsidRPr="008F04A9">
        <w:rPr>
          <w:rFonts w:ascii="Cambria" w:hAnsi="Cambria" w:cs="Arial"/>
          <w:color w:val="000000" w:themeColor="text1"/>
          <w:sz w:val="28"/>
          <w:szCs w:val="28"/>
          <w:lang w:val="uk-UA"/>
        </w:rPr>
        <w:t xml:space="preserve"> </w:t>
      </w:r>
    </w:p>
    <w:p w:rsidR="008F04A9" w:rsidRDefault="008F04A9" w:rsidP="00BB6117">
      <w:pPr>
        <w:spacing w:line="288" w:lineRule="auto"/>
        <w:ind w:firstLine="709"/>
        <w:jc w:val="both"/>
        <w:rPr>
          <w:rFonts w:ascii="Cambria" w:hAnsi="Cambria" w:cs="Arial"/>
          <w:color w:val="000000" w:themeColor="text1"/>
          <w:sz w:val="28"/>
          <w:szCs w:val="28"/>
          <w:lang w:val="uk-UA"/>
        </w:rPr>
      </w:pPr>
    </w:p>
    <w:p w:rsidR="00BB6117" w:rsidRPr="008F04A9" w:rsidRDefault="00BB6117" w:rsidP="00BB6117">
      <w:pPr>
        <w:spacing w:line="288" w:lineRule="auto"/>
        <w:ind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До таких інструментів слід віднести: </w:t>
      </w:r>
    </w:p>
    <w:p w:rsidR="00BB6117" w:rsidRPr="008F04A9" w:rsidRDefault="00BB6117" w:rsidP="00BB6117">
      <w:pPr>
        <w:numPr>
          <w:ilvl w:val="0"/>
          <w:numId w:val="6"/>
        </w:numPr>
        <w:tabs>
          <w:tab w:val="clear" w:pos="1440"/>
          <w:tab w:val="num" w:pos="1080"/>
        </w:tabs>
        <w:spacing w:line="288" w:lineRule="auto"/>
        <w:ind w:left="0"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податки, їх кількісний і видовий склад, податкові режими; </w:t>
      </w:r>
    </w:p>
    <w:p w:rsidR="00BB6117" w:rsidRPr="008F04A9" w:rsidRDefault="00BB6117" w:rsidP="00BB6117">
      <w:pPr>
        <w:numPr>
          <w:ilvl w:val="0"/>
          <w:numId w:val="6"/>
        </w:numPr>
        <w:tabs>
          <w:tab w:val="clear" w:pos="1440"/>
          <w:tab w:val="num" w:pos="1080"/>
        </w:tabs>
        <w:spacing w:line="288" w:lineRule="auto"/>
        <w:ind w:left="0"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склад платників податків; </w:t>
      </w:r>
    </w:p>
    <w:p w:rsidR="00BB6117" w:rsidRPr="008F04A9" w:rsidRDefault="00BB6117" w:rsidP="00BB6117">
      <w:pPr>
        <w:numPr>
          <w:ilvl w:val="0"/>
          <w:numId w:val="6"/>
        </w:numPr>
        <w:tabs>
          <w:tab w:val="clear" w:pos="1440"/>
          <w:tab w:val="num" w:pos="1080"/>
        </w:tabs>
        <w:spacing w:line="288" w:lineRule="auto"/>
        <w:ind w:left="0"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об'єкти оподаткування; </w:t>
      </w:r>
    </w:p>
    <w:p w:rsidR="00BB6117" w:rsidRPr="008F04A9" w:rsidRDefault="00BB6117" w:rsidP="00BB6117">
      <w:pPr>
        <w:numPr>
          <w:ilvl w:val="0"/>
          <w:numId w:val="6"/>
        </w:numPr>
        <w:tabs>
          <w:tab w:val="clear" w:pos="1440"/>
          <w:tab w:val="num" w:pos="1080"/>
        </w:tabs>
        <w:spacing w:line="288" w:lineRule="auto"/>
        <w:ind w:left="0"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податкові бази; </w:t>
      </w:r>
    </w:p>
    <w:p w:rsidR="00BB6117" w:rsidRPr="008F04A9" w:rsidRDefault="00BB6117" w:rsidP="00BB6117">
      <w:pPr>
        <w:numPr>
          <w:ilvl w:val="0"/>
          <w:numId w:val="6"/>
        </w:numPr>
        <w:tabs>
          <w:tab w:val="clear" w:pos="1440"/>
          <w:tab w:val="num" w:pos="1080"/>
        </w:tabs>
        <w:spacing w:line="288" w:lineRule="auto"/>
        <w:ind w:left="0"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податкові ставки; </w:t>
      </w:r>
    </w:p>
    <w:p w:rsidR="00BB6117" w:rsidRPr="008F04A9" w:rsidRDefault="00BB6117" w:rsidP="00BB6117">
      <w:pPr>
        <w:numPr>
          <w:ilvl w:val="0"/>
          <w:numId w:val="6"/>
        </w:numPr>
        <w:tabs>
          <w:tab w:val="clear" w:pos="1440"/>
          <w:tab w:val="num" w:pos="1080"/>
        </w:tabs>
        <w:spacing w:line="288" w:lineRule="auto"/>
        <w:ind w:left="0"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податкові пільги; </w:t>
      </w:r>
    </w:p>
    <w:p w:rsidR="00BB6117" w:rsidRPr="008F04A9" w:rsidRDefault="00BB6117" w:rsidP="00BB6117">
      <w:pPr>
        <w:numPr>
          <w:ilvl w:val="0"/>
          <w:numId w:val="6"/>
        </w:numPr>
        <w:tabs>
          <w:tab w:val="clear" w:pos="1440"/>
          <w:tab w:val="num" w:pos="1080"/>
        </w:tabs>
        <w:spacing w:line="288" w:lineRule="auto"/>
        <w:ind w:left="0"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порядок і терміни сплати податків та подання звітності; </w:t>
      </w:r>
    </w:p>
    <w:p w:rsidR="00BB6117" w:rsidRPr="008F04A9" w:rsidRDefault="00BB6117" w:rsidP="00BB6117">
      <w:pPr>
        <w:numPr>
          <w:ilvl w:val="0"/>
          <w:numId w:val="6"/>
        </w:numPr>
        <w:tabs>
          <w:tab w:val="clear" w:pos="1440"/>
          <w:tab w:val="num" w:pos="1080"/>
        </w:tabs>
        <w:spacing w:line="288" w:lineRule="auto"/>
        <w:ind w:left="0" w:firstLine="709"/>
        <w:jc w:val="both"/>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 xml:space="preserve">податкові санкції. </w:t>
      </w:r>
    </w:p>
    <w:p w:rsidR="00BB6117" w:rsidRPr="008F04A9" w:rsidRDefault="00BB6117" w:rsidP="00BB6117">
      <w:pPr>
        <w:spacing w:line="288" w:lineRule="auto"/>
        <w:ind w:firstLine="709"/>
        <w:rPr>
          <w:rFonts w:ascii="Cambria" w:hAnsi="Cambria" w:cs="Arial"/>
          <w:color w:val="000000" w:themeColor="text1"/>
          <w:sz w:val="28"/>
          <w:szCs w:val="28"/>
          <w:lang w:val="uk-UA"/>
        </w:rPr>
      </w:pPr>
      <w:r w:rsidRPr="008F04A9">
        <w:rPr>
          <w:rFonts w:ascii="Cambria" w:hAnsi="Cambria" w:cs="Arial"/>
          <w:color w:val="000000" w:themeColor="text1"/>
          <w:sz w:val="28"/>
          <w:szCs w:val="28"/>
          <w:lang w:val="uk-UA"/>
        </w:rPr>
        <w:t>Саме за допомогою інструментів податкової політики держава впливає на економічні інтереси платників податків.</w:t>
      </w:r>
    </w:p>
    <w:p w:rsidR="00CF5E19" w:rsidRPr="00765377" w:rsidRDefault="00BB6117" w:rsidP="00765377">
      <w:pPr>
        <w:shd w:val="clear" w:color="auto" w:fill="FFFFFF"/>
        <w:spacing w:line="288" w:lineRule="auto"/>
        <w:ind w:firstLine="720"/>
        <w:rPr>
          <w:rFonts w:ascii="Cambria" w:hAnsi="Cambria" w:cs="Arial"/>
          <w:color w:val="000000" w:themeColor="text1"/>
          <w:sz w:val="28"/>
          <w:szCs w:val="28"/>
          <w:lang w:val="uk-UA"/>
        </w:rPr>
      </w:pPr>
      <w:bookmarkStart w:id="1" w:name="_GoBack"/>
      <w:bookmarkEnd w:id="1"/>
      <w:r w:rsidRPr="008F04A9">
        <w:rPr>
          <w:rFonts w:ascii="Cambria" w:hAnsi="Cambria" w:cs="Arial"/>
          <w:color w:val="000000" w:themeColor="text1"/>
          <w:sz w:val="28"/>
          <w:szCs w:val="28"/>
          <w:lang w:val="uk-UA"/>
        </w:rPr>
        <w:t>Література</w:t>
      </w:r>
      <w:r w:rsidRPr="008F04A9">
        <w:rPr>
          <w:rFonts w:ascii="Cambria" w:hAnsi="Cambria" w:cs="Arial"/>
          <w:b/>
          <w:color w:val="000000" w:themeColor="text1"/>
          <w:sz w:val="28"/>
          <w:szCs w:val="28"/>
        </w:rPr>
        <w:t>:</w:t>
      </w:r>
      <w:r w:rsidRPr="008F04A9">
        <w:rPr>
          <w:rFonts w:ascii="Cambria" w:hAnsi="Cambria" w:cs="Arial"/>
          <w:color w:val="000000" w:themeColor="text1"/>
          <w:sz w:val="28"/>
          <w:szCs w:val="28"/>
          <w:lang w:val="uk-UA"/>
        </w:rPr>
        <w:t xml:space="preserve"> </w:t>
      </w:r>
      <w:r w:rsidRPr="008F04A9">
        <w:rPr>
          <w:rFonts w:ascii="Cambria" w:hAnsi="Cambria" w:cs="Arial"/>
          <w:color w:val="000000" w:themeColor="text1"/>
          <w:sz w:val="28"/>
          <w:szCs w:val="28"/>
        </w:rPr>
        <w:t>[</w:t>
      </w:r>
      <w:r w:rsidRPr="008F04A9">
        <w:rPr>
          <w:rFonts w:ascii="Cambria" w:hAnsi="Cambria" w:cs="Arial"/>
          <w:color w:val="000000" w:themeColor="text1"/>
          <w:sz w:val="28"/>
          <w:szCs w:val="28"/>
          <w:lang w:val="uk-UA"/>
        </w:rPr>
        <w:t>1, 4, 5, 7, 16, 35, 37, 41, 62, 84, 74, 80, 150, 151</w:t>
      </w:r>
      <w:r w:rsidRPr="008F04A9">
        <w:rPr>
          <w:rFonts w:ascii="Cambria" w:hAnsi="Cambria" w:cs="Arial"/>
          <w:color w:val="000000" w:themeColor="text1"/>
          <w:sz w:val="28"/>
          <w:szCs w:val="28"/>
        </w:rPr>
        <w:t>]</w:t>
      </w:r>
    </w:p>
    <w:sectPr w:rsidR="00CF5E19" w:rsidRPr="00765377" w:rsidSect="006B5AD8">
      <w:pgSz w:w="11900" w:h="16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Calibri Light">
    <w:altName w:val="Arial"/>
    <w:charset w:val="CC"/>
    <w:family w:val="swiss"/>
    <w:pitch w:val="variable"/>
    <w:sig w:usb0="A00002EF" w:usb1="4000207B" w:usb2="00000000" w:usb3="00000000" w:csb0="0000019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A00002EF" w:usb1="4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C0273"/>
    <w:multiLevelType w:val="hybridMultilevel"/>
    <w:tmpl w:val="38B02D5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3856B25"/>
    <w:multiLevelType w:val="hybridMultilevel"/>
    <w:tmpl w:val="6B80A4A6"/>
    <w:lvl w:ilvl="0" w:tplc="04220001">
      <w:start w:val="1"/>
      <w:numFmt w:val="bullet"/>
      <w:lvlText w:val=""/>
      <w:lvlJc w:val="left"/>
      <w:pPr>
        <w:tabs>
          <w:tab w:val="num" w:pos="1440"/>
        </w:tabs>
        <w:ind w:left="1440" w:hanging="360"/>
      </w:pPr>
      <w:rPr>
        <w:rFonts w:ascii="Symbol" w:hAnsi="Symbol"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
    <w:nsid w:val="5BD94B9F"/>
    <w:multiLevelType w:val="hybridMultilevel"/>
    <w:tmpl w:val="B5EA5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7921260"/>
    <w:multiLevelType w:val="hybridMultilevel"/>
    <w:tmpl w:val="451252BE"/>
    <w:lvl w:ilvl="0" w:tplc="0422000B">
      <w:start w:val="1"/>
      <w:numFmt w:val="bullet"/>
      <w:lvlText w:val=""/>
      <w:lvlJc w:val="left"/>
      <w:pPr>
        <w:tabs>
          <w:tab w:val="num" w:pos="1080"/>
        </w:tabs>
        <w:ind w:left="1080" w:hanging="360"/>
      </w:pPr>
      <w:rPr>
        <w:rFonts w:ascii="Wingdings" w:hAnsi="Wingding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nsid w:val="7A641B0B"/>
    <w:multiLevelType w:val="hybridMultilevel"/>
    <w:tmpl w:val="58B8F110"/>
    <w:lvl w:ilvl="0" w:tplc="04220001">
      <w:start w:val="1"/>
      <w:numFmt w:val="bullet"/>
      <w:lvlText w:val=""/>
      <w:lvlJc w:val="left"/>
      <w:pPr>
        <w:tabs>
          <w:tab w:val="num" w:pos="1440"/>
        </w:tabs>
        <w:ind w:left="1440" w:hanging="360"/>
      </w:pPr>
      <w:rPr>
        <w:rFonts w:ascii="Symbol" w:hAnsi="Symbol" w:hint="default"/>
      </w:rPr>
    </w:lvl>
    <w:lvl w:ilvl="1" w:tplc="0422000F">
      <w:start w:val="1"/>
      <w:numFmt w:val="decimal"/>
      <w:lvlText w:val="%2."/>
      <w:lvlJc w:val="left"/>
      <w:pPr>
        <w:tabs>
          <w:tab w:val="num" w:pos="2160"/>
        </w:tabs>
        <w:ind w:left="2160" w:hanging="360"/>
      </w:pPr>
      <w:rPr>
        <w:rFonts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5">
    <w:nsid w:val="7B4E39E7"/>
    <w:multiLevelType w:val="hybridMultilevel"/>
    <w:tmpl w:val="6F3EFB6A"/>
    <w:lvl w:ilvl="0" w:tplc="BE600DFC">
      <w:start w:val="1"/>
      <w:numFmt w:val="decimal"/>
      <w:lvlText w:val="%1."/>
      <w:lvlJc w:val="left"/>
      <w:pPr>
        <w:tabs>
          <w:tab w:val="num" w:pos="1080"/>
        </w:tabs>
        <w:ind w:left="1080" w:hanging="360"/>
      </w:pPr>
      <w:rPr>
        <w:rFonts w:hint="default"/>
        <w:b/>
        <w:i w:val="0"/>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applyBreakingRules/>
    <w:useFELayout/>
  </w:compat>
  <w:rsids>
    <w:rsidRoot w:val="00BB6117"/>
    <w:rsid w:val="000260A6"/>
    <w:rsid w:val="00302FAA"/>
    <w:rsid w:val="003101E1"/>
    <w:rsid w:val="00464A30"/>
    <w:rsid w:val="006401CE"/>
    <w:rsid w:val="006B5AD8"/>
    <w:rsid w:val="00765377"/>
    <w:rsid w:val="00852D91"/>
    <w:rsid w:val="008F04A9"/>
    <w:rsid w:val="00BB6117"/>
    <w:rsid w:val="00C86BA4"/>
    <w:rsid w:val="00CB28B6"/>
    <w:rsid w:val="00CF5E19"/>
    <w:rsid w:val="00D71088"/>
    <w:rsid w:val="00F510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117"/>
    <w:rPr>
      <w:rFonts w:ascii="Times New Roman" w:eastAsia="Times New Roman" w:hAnsi="Times New Roman" w:cs="Times New Roman"/>
      <w:lang w:eastAsia="ru-RU"/>
    </w:rPr>
  </w:style>
  <w:style w:type="paragraph" w:styleId="1">
    <w:name w:val="heading 1"/>
    <w:basedOn w:val="a"/>
    <w:next w:val="a"/>
    <w:link w:val="10"/>
    <w:uiPriority w:val="9"/>
    <w:qFormat/>
    <w:rsid w:val="008F04A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F04A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F04A9"/>
    <w:pPr>
      <w:keepNext/>
      <w:keepLines/>
      <w:spacing w:before="200"/>
      <w:outlineLvl w:val="2"/>
    </w:pPr>
    <w:rPr>
      <w:rFonts w:asciiTheme="majorHAnsi" w:eastAsiaTheme="majorEastAsia" w:hAnsiTheme="majorHAnsi" w:cstheme="majorBidi"/>
      <w:b/>
      <w:bCs/>
      <w:color w:val="4472C4" w:themeColor="accent1"/>
    </w:rPr>
  </w:style>
  <w:style w:type="paragraph" w:styleId="5">
    <w:name w:val="heading 5"/>
    <w:basedOn w:val="a"/>
    <w:next w:val="a"/>
    <w:link w:val="50"/>
    <w:qFormat/>
    <w:rsid w:val="00BB6117"/>
    <w:pPr>
      <w:keepNext/>
      <w:ind w:firstLine="567"/>
      <w:jc w:val="center"/>
      <w:outlineLvl w:val="4"/>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B6117"/>
    <w:rPr>
      <w:rFonts w:ascii="Times New Roman" w:eastAsia="Times New Roman" w:hAnsi="Times New Roman" w:cs="Times New Roman"/>
      <w:sz w:val="28"/>
      <w:szCs w:val="20"/>
      <w:lang w:val="uk-UA" w:eastAsia="ru-RU"/>
    </w:rPr>
  </w:style>
  <w:style w:type="paragraph" w:styleId="a3">
    <w:name w:val="List Paragraph"/>
    <w:basedOn w:val="a"/>
    <w:link w:val="a4"/>
    <w:uiPriority w:val="34"/>
    <w:qFormat/>
    <w:rsid w:val="00BB6117"/>
    <w:pPr>
      <w:ind w:left="720"/>
      <w:contextualSpacing/>
    </w:pPr>
  </w:style>
  <w:style w:type="paragraph" w:styleId="a5">
    <w:name w:val="Body Text Indent"/>
    <w:basedOn w:val="a"/>
    <w:link w:val="a6"/>
    <w:rsid w:val="00BB6117"/>
    <w:pPr>
      <w:spacing w:after="120"/>
      <w:ind w:left="283"/>
    </w:pPr>
  </w:style>
  <w:style w:type="character" w:customStyle="1" w:styleId="a6">
    <w:name w:val="Основной текст с отступом Знак"/>
    <w:basedOn w:val="a0"/>
    <w:link w:val="a5"/>
    <w:rsid w:val="00BB6117"/>
    <w:rPr>
      <w:rFonts w:ascii="Times New Roman" w:eastAsia="Times New Roman" w:hAnsi="Times New Roman" w:cs="Times New Roman"/>
      <w:lang w:eastAsia="ru-RU"/>
    </w:rPr>
  </w:style>
  <w:style w:type="character" w:customStyle="1" w:styleId="translation">
    <w:name w:val="translation"/>
    <w:rsid w:val="00BB6117"/>
  </w:style>
  <w:style w:type="character" w:customStyle="1" w:styleId="10">
    <w:name w:val="Заголовок 1 Знак"/>
    <w:basedOn w:val="a0"/>
    <w:link w:val="1"/>
    <w:uiPriority w:val="9"/>
    <w:rsid w:val="008F04A9"/>
    <w:rPr>
      <w:rFonts w:asciiTheme="majorHAnsi" w:eastAsiaTheme="majorEastAsia" w:hAnsiTheme="majorHAnsi" w:cstheme="majorBidi"/>
      <w:b/>
      <w:bCs/>
      <w:color w:val="2F5496" w:themeColor="accent1" w:themeShade="BF"/>
      <w:sz w:val="28"/>
      <w:szCs w:val="28"/>
      <w:lang w:eastAsia="ru-RU"/>
    </w:rPr>
  </w:style>
  <w:style w:type="character" w:customStyle="1" w:styleId="20">
    <w:name w:val="Заголовок 2 Знак"/>
    <w:basedOn w:val="a0"/>
    <w:link w:val="2"/>
    <w:uiPriority w:val="9"/>
    <w:rsid w:val="008F04A9"/>
    <w:rPr>
      <w:rFonts w:asciiTheme="majorHAnsi" w:eastAsiaTheme="majorEastAsia" w:hAnsiTheme="majorHAnsi" w:cstheme="majorBidi"/>
      <w:b/>
      <w:bCs/>
      <w:color w:val="4472C4" w:themeColor="accent1"/>
      <w:sz w:val="26"/>
      <w:szCs w:val="26"/>
      <w:lang w:eastAsia="ru-RU"/>
    </w:rPr>
  </w:style>
  <w:style w:type="character" w:customStyle="1" w:styleId="30">
    <w:name w:val="Заголовок 3 Знак"/>
    <w:basedOn w:val="a0"/>
    <w:link w:val="3"/>
    <w:uiPriority w:val="9"/>
    <w:rsid w:val="008F04A9"/>
    <w:rPr>
      <w:rFonts w:asciiTheme="majorHAnsi" w:eastAsiaTheme="majorEastAsia" w:hAnsiTheme="majorHAnsi" w:cstheme="majorBidi"/>
      <w:b/>
      <w:bCs/>
      <w:color w:val="4472C4" w:themeColor="accent1"/>
      <w:lang w:eastAsia="ru-RU"/>
    </w:rPr>
  </w:style>
  <w:style w:type="paragraph" w:customStyle="1" w:styleId="ni">
    <w:name w:val="ni"/>
    <w:basedOn w:val="a"/>
    <w:rsid w:val="000260A6"/>
    <w:pPr>
      <w:jc w:val="both"/>
    </w:pPr>
    <w:rPr>
      <w:rFonts w:ascii="Arial" w:hAnsi="Arial" w:cs="Arial"/>
      <w:color w:val="100000"/>
      <w:sz w:val="20"/>
      <w:szCs w:val="20"/>
    </w:rPr>
  </w:style>
  <w:style w:type="paragraph" w:styleId="a7">
    <w:name w:val="Normal (Web)"/>
    <w:basedOn w:val="a"/>
    <w:uiPriority w:val="99"/>
    <w:unhideWhenUsed/>
    <w:rsid w:val="000260A6"/>
    <w:pPr>
      <w:spacing w:before="100" w:beforeAutospacing="1" w:after="100" w:afterAutospacing="1"/>
    </w:pPr>
    <w:rPr>
      <w:lang w:val="uk-UA" w:eastAsia="uk-UA"/>
    </w:rPr>
  </w:style>
  <w:style w:type="character" w:customStyle="1" w:styleId="a4">
    <w:name w:val="Абзац списка Знак"/>
    <w:link w:val="a3"/>
    <w:uiPriority w:val="34"/>
    <w:rsid w:val="006401CE"/>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117"/>
    <w:rPr>
      <w:rFonts w:ascii="Times New Roman" w:eastAsia="Times New Roman" w:hAnsi="Times New Roman" w:cs="Times New Roman"/>
      <w:lang w:eastAsia="ru-RU"/>
    </w:rPr>
  </w:style>
  <w:style w:type="paragraph" w:styleId="5">
    <w:name w:val="heading 5"/>
    <w:basedOn w:val="a"/>
    <w:next w:val="a"/>
    <w:link w:val="50"/>
    <w:qFormat/>
    <w:rsid w:val="00BB6117"/>
    <w:pPr>
      <w:keepNext/>
      <w:ind w:firstLine="567"/>
      <w:jc w:val="center"/>
      <w:outlineLvl w:val="4"/>
    </w:pPr>
    <w:rPr>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B6117"/>
    <w:rPr>
      <w:rFonts w:ascii="Times New Roman" w:eastAsia="Times New Roman" w:hAnsi="Times New Roman" w:cs="Times New Roman"/>
      <w:sz w:val="28"/>
      <w:szCs w:val="20"/>
      <w:lang w:val="uk-UA" w:eastAsia="ru-RU"/>
    </w:rPr>
  </w:style>
  <w:style w:type="paragraph" w:styleId="a3">
    <w:name w:val="List Paragraph"/>
    <w:basedOn w:val="a"/>
    <w:uiPriority w:val="34"/>
    <w:qFormat/>
    <w:rsid w:val="00BB6117"/>
    <w:pPr>
      <w:ind w:left="720"/>
      <w:contextualSpacing/>
    </w:pPr>
  </w:style>
  <w:style w:type="paragraph" w:styleId="a4">
    <w:name w:val="Body Text Indent"/>
    <w:basedOn w:val="a"/>
    <w:link w:val="a5"/>
    <w:rsid w:val="00BB6117"/>
    <w:pPr>
      <w:spacing w:after="120"/>
      <w:ind w:left="283"/>
    </w:pPr>
  </w:style>
  <w:style w:type="character" w:customStyle="1" w:styleId="a5">
    <w:name w:val="Основной текст с отступом Знак"/>
    <w:basedOn w:val="a0"/>
    <w:link w:val="a4"/>
    <w:rsid w:val="00BB6117"/>
    <w:rPr>
      <w:rFonts w:ascii="Times New Roman" w:eastAsia="Times New Roman" w:hAnsi="Times New Roman" w:cs="Times New Roman"/>
      <w:lang w:eastAsia="ru-RU"/>
    </w:rPr>
  </w:style>
  <w:style w:type="character" w:customStyle="1" w:styleId="translation">
    <w:name w:val="translation"/>
    <w:rsid w:val="00BB611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3150</Words>
  <Characters>17961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yuriy.ivanov.ua@gmail.com</dc:creator>
  <cp:keywords/>
  <dc:description/>
  <cp:lastModifiedBy>1</cp:lastModifiedBy>
  <cp:revision>5</cp:revision>
  <dcterms:created xsi:type="dcterms:W3CDTF">2019-01-22T15:51:00Z</dcterms:created>
  <dcterms:modified xsi:type="dcterms:W3CDTF">2019-01-22T16:00:00Z</dcterms:modified>
</cp:coreProperties>
</file>