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9F2B" w14:textId="77777777" w:rsidR="007929F4" w:rsidRDefault="007929F4" w:rsidP="007929F4">
      <w:pPr>
        <w:spacing w:line="312" w:lineRule="auto"/>
        <w:ind w:right="-62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Урок  5</w:t>
      </w:r>
    </w:p>
    <w:p w14:paraId="5D8C0757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Тема: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Приголосні звуки. Дзвінкі й глухі приголосні. Буквосполучення </w:t>
      </w:r>
      <w:proofErr w:type="spellStart"/>
      <w:r>
        <w:rPr>
          <w:rFonts w:ascii="Arial" w:hAnsi="Arial" w:cs="Arial"/>
          <w:b/>
          <w:i/>
          <w:sz w:val="28"/>
          <w:szCs w:val="28"/>
          <w:lang w:val="uk-UA"/>
        </w:rPr>
        <w:t>дж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b/>
          <w:i/>
          <w:sz w:val="28"/>
          <w:szCs w:val="28"/>
          <w:lang w:val="uk-UA"/>
        </w:rPr>
        <w:t>дз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.   Час дієслова (минулий, майбутній)</w:t>
      </w:r>
      <w:r>
        <w:rPr>
          <w:rFonts w:ascii="Arial" w:hAnsi="Arial" w:cs="Arial"/>
          <w:i/>
          <w:sz w:val="28"/>
          <w:szCs w:val="28"/>
        </w:rPr>
        <w:t>.</w:t>
      </w:r>
    </w:p>
    <w:p w14:paraId="600282D3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5B61B9E8" w14:textId="77777777" w:rsidR="007929F4" w:rsidRDefault="007929F4" w:rsidP="007929F4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 w:cs="Arial"/>
          <w:i/>
          <w:sz w:val="28"/>
          <w:szCs w:val="28"/>
          <w:lang w:val="uk-UA"/>
        </w:rPr>
        <w:t>: „Усна народна творчість.</w:t>
      </w:r>
    </w:p>
    <w:p w14:paraId="4F25F0A4" w14:textId="77777777" w:rsidR="007929F4" w:rsidRDefault="007929F4" w:rsidP="007929F4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Казки,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прислів</w:t>
      </w:r>
      <w:proofErr w:type="spellEnd"/>
      <w:r w:rsidRPr="007929F4">
        <w:rPr>
          <w:rFonts w:ascii="Arial" w:hAnsi="Arial" w:cs="Arial"/>
          <w:i/>
          <w:sz w:val="28"/>
          <w:szCs w:val="28"/>
        </w:rPr>
        <w:t>’</w:t>
      </w:r>
      <w:r>
        <w:rPr>
          <w:rFonts w:ascii="Arial" w:hAnsi="Arial" w:cs="Arial"/>
          <w:i/>
          <w:sz w:val="28"/>
          <w:szCs w:val="28"/>
          <w:lang w:val="uk-UA"/>
        </w:rPr>
        <w:t>я”.</w:t>
      </w:r>
    </w:p>
    <w:p w14:paraId="7D8DAAFA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3EE52C2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І.</w:t>
      </w:r>
      <w:r>
        <w:rPr>
          <w:rFonts w:ascii="Arial" w:hAnsi="Arial" w:cs="Arial"/>
          <w:sz w:val="28"/>
          <w:szCs w:val="28"/>
          <w:lang w:val="uk-UA"/>
        </w:rPr>
        <w:t xml:space="preserve"> Буквосполучення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дж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мають подвійне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двойственное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значення – позначають то один, то два звуки. 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Дж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позначають два звуки  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д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 і 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з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чи 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д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і 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ж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, якщо префікс закінчується на </w:t>
      </w:r>
      <w:r>
        <w:rPr>
          <w:rFonts w:ascii="Arial" w:hAnsi="Arial" w:cs="Arial"/>
          <w:b/>
          <w:sz w:val="28"/>
          <w:szCs w:val="28"/>
          <w:lang w:val="uk-UA"/>
        </w:rPr>
        <w:t>д</w:t>
      </w:r>
      <w:r>
        <w:rPr>
          <w:rFonts w:ascii="Arial" w:hAnsi="Arial" w:cs="Arial"/>
          <w:sz w:val="28"/>
          <w:szCs w:val="28"/>
          <w:lang w:val="uk-UA"/>
        </w:rPr>
        <w:t xml:space="preserve">, а корінь починається на  </w:t>
      </w:r>
      <w:r>
        <w:rPr>
          <w:rFonts w:ascii="Arial" w:hAnsi="Arial" w:cs="Arial"/>
          <w:b/>
          <w:sz w:val="28"/>
          <w:szCs w:val="28"/>
          <w:lang w:val="uk-UA"/>
        </w:rPr>
        <w:t xml:space="preserve">з  </w:t>
      </w:r>
      <w:r>
        <w:rPr>
          <w:rFonts w:ascii="Arial" w:hAnsi="Arial" w:cs="Arial"/>
          <w:sz w:val="28"/>
          <w:szCs w:val="28"/>
          <w:lang w:val="uk-UA"/>
        </w:rPr>
        <w:t xml:space="preserve">чи  </w:t>
      </w:r>
      <w:r>
        <w:rPr>
          <w:rFonts w:ascii="Arial" w:hAnsi="Arial" w:cs="Arial"/>
          <w:b/>
          <w:sz w:val="28"/>
          <w:szCs w:val="28"/>
          <w:lang w:val="uk-UA"/>
        </w:rPr>
        <w:t>ж</w:t>
      </w:r>
      <w:r>
        <w:rPr>
          <w:rFonts w:ascii="Arial" w:hAnsi="Arial" w:cs="Arial"/>
          <w:sz w:val="28"/>
          <w:szCs w:val="28"/>
          <w:lang w:val="uk-UA"/>
        </w:rPr>
        <w:t xml:space="preserve">, наприклад, </w:t>
      </w:r>
      <w:r>
        <w:rPr>
          <w:rFonts w:ascii="Arial" w:hAnsi="Arial" w:cs="Arial"/>
          <w:i/>
          <w:sz w:val="28"/>
          <w:szCs w:val="28"/>
          <w:lang w:val="uk-UA"/>
        </w:rPr>
        <w:t>надзвичайний, віджити</w:t>
      </w:r>
      <w:r>
        <w:rPr>
          <w:rFonts w:ascii="Arial" w:hAnsi="Arial" w:cs="Arial"/>
          <w:sz w:val="28"/>
          <w:szCs w:val="28"/>
          <w:lang w:val="uk-UA"/>
        </w:rPr>
        <w:t xml:space="preserve">. В інших випадках буквосполучення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дж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позначають один звук 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або 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дж</w:t>
      </w:r>
      <w:proofErr w:type="spellEnd"/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дзеркало,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джерело.</w:t>
      </w:r>
    </w:p>
    <w:p w14:paraId="78DB032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05157B44" w14:textId="77777777" w:rsidR="007929F4" w:rsidRDefault="007929F4" w:rsidP="007929F4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</w:t>
      </w:r>
    </w:p>
    <w:p w14:paraId="24268FE2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</w:t>
      </w: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Запишіть подані нижче слова у два стовпчики, визначивши, в яких словах 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дж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позначають один звук, а в яких – два.</w:t>
      </w:r>
    </w:p>
    <w:p w14:paraId="766AA312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Відзнака,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середземний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>, стверджувати, бджола, ходжу, подзвонити,  ґудзик, надземний, дзвін, джем, відзначити, бюджет, джемпер, джентльмен.</w:t>
      </w:r>
    </w:p>
    <w:p w14:paraId="73FEDECD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13B642A8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</w:t>
      </w:r>
      <w:r>
        <w:rPr>
          <w:rFonts w:ascii="Arial" w:hAnsi="Arial" w:cs="Arial"/>
          <w:b/>
          <w:sz w:val="28"/>
          <w:szCs w:val="28"/>
          <w:lang w:val="uk-UA"/>
        </w:rPr>
        <w:t>2.</w:t>
      </w:r>
      <w:r>
        <w:rPr>
          <w:rFonts w:ascii="Arial" w:hAnsi="Arial" w:cs="Arial"/>
          <w:sz w:val="28"/>
          <w:szCs w:val="28"/>
          <w:lang w:val="uk-UA"/>
        </w:rPr>
        <w:t xml:space="preserve">  Порівняйте написання й вимову поданих нижче слів в українській і російській мовах.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69"/>
        <w:gridCol w:w="4686"/>
      </w:tblGrid>
      <w:tr w:rsidR="007929F4" w14:paraId="74147B08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7D4F6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Українська  мова</w:t>
            </w: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1C878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Російська мова</w:t>
            </w: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:</w:t>
            </w:r>
          </w:p>
        </w:tc>
      </w:tr>
      <w:tr w:rsidR="007929F4" w14:paraId="498B2005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0E122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дзвін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9BFAE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колокол</w:t>
            </w:r>
            <w:proofErr w:type="spellEnd"/>
          </w:p>
        </w:tc>
      </w:tr>
      <w:tr w:rsidR="007929F4" w14:paraId="711221E1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8474A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підзахисний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3DC2A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подзащитный</w:t>
            </w:r>
            <w:proofErr w:type="spellEnd"/>
          </w:p>
        </w:tc>
      </w:tr>
      <w:tr w:rsidR="007929F4" w14:paraId="4F4A0640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AA0C9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7162A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источник</w:t>
            </w:r>
            <w:proofErr w:type="spellEnd"/>
          </w:p>
        </w:tc>
      </w:tr>
      <w:tr w:rsidR="007929F4" w14:paraId="71E1D505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E998B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дзвінко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55099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звонко</w:t>
            </w:r>
            <w:proofErr w:type="spellEnd"/>
          </w:p>
        </w:tc>
      </w:tr>
      <w:tr w:rsidR="007929F4" w14:paraId="34628A0A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6200B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відзив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83053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отзыв</w:t>
            </w:r>
            <w:proofErr w:type="spellEnd"/>
          </w:p>
        </w:tc>
      </w:tr>
      <w:tr w:rsidR="007929F4" w14:paraId="72FACBCA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669B7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дзьоб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26147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клюв</w:t>
            </w:r>
            <w:proofErr w:type="spellEnd"/>
          </w:p>
        </w:tc>
      </w:tr>
      <w:tr w:rsidR="007929F4" w14:paraId="55AE0F11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8ECE9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дзюркотіти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5691B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журчать</w:t>
            </w:r>
          </w:p>
        </w:tc>
      </w:tr>
      <w:tr w:rsidR="007929F4" w14:paraId="4C4D9CCE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4EC59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BDEC3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рождение</w:t>
            </w:r>
            <w:proofErr w:type="spellEnd"/>
          </w:p>
        </w:tc>
      </w:tr>
      <w:tr w:rsidR="007929F4" w14:paraId="207F3B92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56CFE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дзвонити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3242B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звонить</w:t>
            </w:r>
            <w:proofErr w:type="spellEnd"/>
          </w:p>
        </w:tc>
      </w:tr>
      <w:tr w:rsidR="007929F4" w14:paraId="05B637C9" w14:textId="77777777" w:rsidTr="007929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D217C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відрядження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A7CE6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командировка</w:t>
            </w:r>
          </w:p>
        </w:tc>
      </w:tr>
    </w:tbl>
    <w:p w14:paraId="3A86BE49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        </w:t>
      </w:r>
    </w:p>
    <w:p w14:paraId="5E3ECD0F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ІІ.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Дзвінкими</w:t>
      </w:r>
      <w:r>
        <w:rPr>
          <w:rFonts w:ascii="Arial" w:hAnsi="Arial" w:cs="Arial"/>
          <w:sz w:val="28"/>
          <w:szCs w:val="28"/>
          <w:lang w:val="uk-UA"/>
        </w:rPr>
        <w:t xml:space="preserve"> називаються приголосні, в яких голос переважає над шумом: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б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,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д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г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з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ж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г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дж</w:t>
      </w:r>
      <w:proofErr w:type="spellEnd"/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.</w:t>
      </w:r>
    </w:p>
    <w:p w14:paraId="2A4DB0C9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Глухими</w:t>
      </w:r>
      <w:r>
        <w:rPr>
          <w:rFonts w:ascii="Arial" w:hAnsi="Arial" w:cs="Arial"/>
          <w:sz w:val="28"/>
          <w:szCs w:val="28"/>
          <w:lang w:val="uk-UA"/>
        </w:rPr>
        <w:t xml:space="preserve"> називаються приголосні, що складаються тільки з шуму: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п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т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х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с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ш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к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ц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ч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ф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0183DDEC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В українській мові дзвінкі й глухі приголосні, крім звука 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ф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,</w:t>
      </w:r>
      <w:r>
        <w:rPr>
          <w:rFonts w:ascii="Arial" w:hAnsi="Arial" w:cs="Arial"/>
          <w:sz w:val="28"/>
          <w:szCs w:val="28"/>
          <w:lang w:val="uk-UA"/>
        </w:rPr>
        <w:t xml:space="preserve"> утворюють пари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б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п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b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д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т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b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г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х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b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з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с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b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ж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ш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b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г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к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b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ц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b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дж</w:t>
      </w:r>
      <w:proofErr w:type="spellEnd"/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ч</w:t>
      </w:r>
      <w:r>
        <w:rPr>
          <w:rFonts w:ascii="Californian FB" w:hAnsi="Californian FB" w:cs="Arial"/>
          <w:b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. Звук 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ф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вживається тільки в словах іншомовного походження: </w:t>
      </w:r>
      <w:r>
        <w:rPr>
          <w:rFonts w:ascii="Arial" w:hAnsi="Arial" w:cs="Arial"/>
          <w:i/>
          <w:sz w:val="28"/>
          <w:szCs w:val="28"/>
          <w:lang w:val="uk-UA"/>
        </w:rPr>
        <w:t>факт, футбол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форма</w:t>
      </w:r>
      <w:r>
        <w:rPr>
          <w:rFonts w:ascii="Arial" w:hAnsi="Arial" w:cs="Arial"/>
          <w:sz w:val="28"/>
          <w:szCs w:val="28"/>
          <w:lang w:val="uk-UA"/>
        </w:rPr>
        <w:t>. Дзвінкі приголосні ніколи не оглушуються, не втрачають дзвінкості.</w:t>
      </w:r>
    </w:p>
    <w:p w14:paraId="3AE5647A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0D4C699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3</w:t>
      </w:r>
      <w:r>
        <w:rPr>
          <w:rFonts w:ascii="Arial" w:hAnsi="Arial" w:cs="Arial"/>
          <w:sz w:val="28"/>
          <w:szCs w:val="28"/>
          <w:lang w:val="uk-UA"/>
        </w:rPr>
        <w:t>. Читайте, вимовляйте.</w:t>
      </w:r>
    </w:p>
    <w:p w14:paraId="477AF5C2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Кукурудза, дзвіночок, дуб, мед, алфавіт, йод, кредит, реформа, сфера, метод, відрядження, джерело, дзвінкий, дзеркало, надзвичайний, ходжу, сиджу.</w:t>
      </w:r>
    </w:p>
    <w:p w14:paraId="5332E6A5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2C7399B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4</w:t>
      </w:r>
      <w:r>
        <w:rPr>
          <w:rFonts w:ascii="Arial" w:hAnsi="Arial" w:cs="Arial"/>
          <w:sz w:val="28"/>
          <w:szCs w:val="28"/>
          <w:lang w:val="uk-UA"/>
        </w:rPr>
        <w:t xml:space="preserve">. Запам’ятайте українські прислів’я. </w:t>
      </w:r>
    </w:p>
    <w:p w14:paraId="0FF9DE35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 чужій пасіці бджіл не розведеш.</w:t>
      </w:r>
    </w:p>
    <w:p w14:paraId="7FCE4422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Одна бджола меду не наносить.</w:t>
      </w:r>
    </w:p>
    <w:p w14:paraId="2718C4FD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C49E27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ІІІ.</w:t>
      </w:r>
      <w:r>
        <w:rPr>
          <w:rFonts w:ascii="Arial" w:hAnsi="Arial" w:cs="Arial"/>
          <w:sz w:val="28"/>
          <w:szCs w:val="28"/>
          <w:lang w:val="uk-UA"/>
        </w:rPr>
        <w:t xml:space="preserve"> Як ви вже знаєте, до І дієвідміни належать дієслова, що в 3-й особі множини мають закінчення  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уть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(-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ють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до ІІ дієвідміни належать дієслова, що в 3-й особі множини мають закінчення  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ать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(-ять)</w:t>
      </w:r>
      <w:r>
        <w:rPr>
          <w:rFonts w:ascii="Arial" w:hAnsi="Arial" w:cs="Arial"/>
          <w:sz w:val="28"/>
          <w:szCs w:val="28"/>
          <w:lang w:val="uk-UA"/>
        </w:rPr>
        <w:t xml:space="preserve">. До жодної з цих дієвідмін не належать дієслова  </w:t>
      </w:r>
      <w:r>
        <w:rPr>
          <w:rFonts w:ascii="Arial" w:hAnsi="Arial" w:cs="Arial"/>
          <w:b/>
          <w:i/>
          <w:sz w:val="28"/>
          <w:szCs w:val="28"/>
          <w:lang w:val="uk-UA"/>
        </w:rPr>
        <w:t>дати, їсти</w:t>
      </w:r>
      <w:r>
        <w:rPr>
          <w:rFonts w:ascii="Arial" w:hAnsi="Arial" w:cs="Arial"/>
          <w:sz w:val="28"/>
          <w:szCs w:val="28"/>
          <w:lang w:val="uk-UA"/>
        </w:rPr>
        <w:t xml:space="preserve">  і  дієслова       на   </w:t>
      </w:r>
      <w:r>
        <w:rPr>
          <w:rFonts w:ascii="Arial" w:hAnsi="Arial" w:cs="Arial"/>
          <w:b/>
          <w:i/>
          <w:sz w:val="28"/>
          <w:szCs w:val="28"/>
          <w:lang w:val="uk-UA"/>
        </w:rPr>
        <w:t xml:space="preserve">– </w:t>
      </w:r>
      <w:proofErr w:type="spellStart"/>
      <w:r>
        <w:rPr>
          <w:rFonts w:ascii="Arial" w:hAnsi="Arial" w:cs="Arial"/>
          <w:b/>
          <w:i/>
          <w:sz w:val="28"/>
          <w:szCs w:val="28"/>
          <w:lang w:val="uk-UA"/>
        </w:rPr>
        <w:t>повісти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</w:t>
      </w:r>
      <w:r>
        <w:rPr>
          <w:rFonts w:ascii="Arial" w:hAnsi="Arial" w:cs="Arial"/>
          <w:i/>
          <w:sz w:val="28"/>
          <w:szCs w:val="28"/>
          <w:lang w:val="uk-UA"/>
        </w:rPr>
        <w:t>розповісти, відповісти</w:t>
      </w:r>
      <w:r>
        <w:rPr>
          <w:rFonts w:ascii="Arial" w:hAnsi="Arial" w:cs="Arial"/>
          <w:sz w:val="28"/>
          <w:szCs w:val="28"/>
          <w:lang w:val="uk-UA"/>
        </w:rPr>
        <w:t xml:space="preserve">). Вони складають архаїчну групу відмінювання. Ці дієслова не слід плутати з дієсловами </w:t>
      </w:r>
      <w:r>
        <w:rPr>
          <w:rFonts w:ascii="Arial" w:hAnsi="Arial" w:cs="Arial"/>
          <w:b/>
          <w:i/>
          <w:sz w:val="28"/>
          <w:szCs w:val="28"/>
          <w:lang w:val="uk-UA"/>
        </w:rPr>
        <w:t>давати</w:t>
      </w:r>
      <w:r>
        <w:rPr>
          <w:rFonts w:ascii="Arial" w:hAnsi="Arial" w:cs="Arial"/>
          <w:sz w:val="28"/>
          <w:szCs w:val="28"/>
          <w:lang w:val="uk-UA"/>
        </w:rPr>
        <w:t xml:space="preserve"> і  </w:t>
      </w:r>
      <w:r>
        <w:rPr>
          <w:rFonts w:ascii="Arial" w:hAnsi="Arial" w:cs="Arial"/>
          <w:b/>
          <w:i/>
          <w:sz w:val="28"/>
          <w:szCs w:val="28"/>
          <w:lang w:val="uk-UA"/>
        </w:rPr>
        <w:t>відповідати</w:t>
      </w:r>
      <w:r>
        <w:rPr>
          <w:rFonts w:ascii="Arial" w:hAnsi="Arial" w:cs="Arial"/>
          <w:sz w:val="28"/>
          <w:szCs w:val="28"/>
          <w:lang w:val="uk-UA"/>
        </w:rPr>
        <w:t>, які належать до І дієвідміни.</w:t>
      </w:r>
    </w:p>
    <w:p w14:paraId="3981F72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2"/>
        <w:gridCol w:w="4683"/>
      </w:tblGrid>
      <w:tr w:rsidR="007929F4" w14:paraId="17C9D882" w14:textId="77777777" w:rsidTr="007929F4">
        <w:tc>
          <w:tcPr>
            <w:tcW w:w="9854" w:type="dxa"/>
            <w:gridSpan w:val="2"/>
            <w:hideMark/>
          </w:tcPr>
          <w:p w14:paraId="49F359D3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Їсти</w:t>
            </w:r>
          </w:p>
        </w:tc>
      </w:tr>
      <w:tr w:rsidR="007929F4" w14:paraId="2154BCDF" w14:textId="77777777" w:rsidTr="007929F4">
        <w:tc>
          <w:tcPr>
            <w:tcW w:w="4927" w:type="dxa"/>
            <w:hideMark/>
          </w:tcPr>
          <w:p w14:paraId="3583B96F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    їм</w:t>
            </w:r>
          </w:p>
        </w:tc>
        <w:tc>
          <w:tcPr>
            <w:tcW w:w="4927" w:type="dxa"/>
            <w:hideMark/>
          </w:tcPr>
          <w:p w14:paraId="196DB8BC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       їмо</w:t>
            </w:r>
          </w:p>
        </w:tc>
      </w:tr>
      <w:tr w:rsidR="007929F4" w14:paraId="4CDED041" w14:textId="77777777" w:rsidTr="007929F4">
        <w:tc>
          <w:tcPr>
            <w:tcW w:w="4927" w:type="dxa"/>
            <w:hideMark/>
          </w:tcPr>
          <w:p w14:paraId="4ADE6FCF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   їси</w:t>
            </w:r>
          </w:p>
        </w:tc>
        <w:tc>
          <w:tcPr>
            <w:tcW w:w="4927" w:type="dxa"/>
            <w:hideMark/>
          </w:tcPr>
          <w:p w14:paraId="527425E6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       їсте</w:t>
            </w:r>
          </w:p>
        </w:tc>
      </w:tr>
      <w:tr w:rsidR="007929F4" w14:paraId="35CAE516" w14:textId="77777777" w:rsidTr="007929F4">
        <w:tc>
          <w:tcPr>
            <w:tcW w:w="4927" w:type="dxa"/>
            <w:hideMark/>
          </w:tcPr>
          <w:p w14:paraId="1AE83671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він  їсть</w:t>
            </w:r>
          </w:p>
        </w:tc>
        <w:tc>
          <w:tcPr>
            <w:tcW w:w="4927" w:type="dxa"/>
            <w:hideMark/>
          </w:tcPr>
          <w:p w14:paraId="597D44F2" w14:textId="77777777" w:rsidR="007929F4" w:rsidRDefault="007929F4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вони   їдять</w:t>
            </w:r>
          </w:p>
        </w:tc>
      </w:tr>
    </w:tbl>
    <w:p w14:paraId="43C3496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</w:t>
      </w:r>
    </w:p>
    <w:p w14:paraId="35E47233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І</w:t>
      </w: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sz w:val="28"/>
          <w:szCs w:val="28"/>
          <w:lang w:val="uk-UA"/>
        </w:rPr>
        <w:t>. Дієслова, що мають форми  теперішнього часу (недоконаний вид) і  просту форму майбутнього часу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будущего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времени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(доконаний вид), відмінюються однаково. Вони відрізняються тим, що в теперішньому часі дієслова завжди </w:t>
      </w:r>
      <w:r>
        <w:rPr>
          <w:rFonts w:ascii="Arial" w:hAnsi="Arial" w:cs="Arial"/>
          <w:b/>
          <w:sz w:val="28"/>
          <w:szCs w:val="28"/>
          <w:lang w:val="uk-UA"/>
        </w:rPr>
        <w:t>недоконаного</w:t>
      </w:r>
      <w:r>
        <w:rPr>
          <w:rFonts w:ascii="Arial" w:hAnsi="Arial" w:cs="Arial"/>
          <w:sz w:val="28"/>
          <w:szCs w:val="28"/>
          <w:lang w:val="uk-UA"/>
        </w:rPr>
        <w:t xml:space="preserve"> виду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всегда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несовершенного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вида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а в простій формі майбутнього часу – вони завжди </w:t>
      </w:r>
      <w:r>
        <w:rPr>
          <w:rFonts w:ascii="Arial" w:hAnsi="Arial" w:cs="Arial"/>
          <w:b/>
          <w:sz w:val="28"/>
          <w:szCs w:val="28"/>
          <w:lang w:val="uk-UA"/>
        </w:rPr>
        <w:t>доконаного</w:t>
      </w:r>
      <w:r>
        <w:rPr>
          <w:rFonts w:ascii="Arial" w:hAnsi="Arial" w:cs="Arial"/>
          <w:sz w:val="28"/>
          <w:szCs w:val="28"/>
          <w:lang w:val="uk-UA"/>
        </w:rPr>
        <w:t xml:space="preserve"> виду 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совершенного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вида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17FDF0B0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</w:t>
      </w:r>
      <w:r>
        <w:rPr>
          <w:rFonts w:ascii="Arial" w:hAnsi="Arial" w:cs="Arial"/>
          <w:b/>
          <w:sz w:val="28"/>
          <w:szCs w:val="28"/>
          <w:lang w:val="uk-UA"/>
        </w:rPr>
        <w:t>Теперішній час                                            Майбутній час</w:t>
      </w:r>
    </w:p>
    <w:p w14:paraId="04074178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вчу   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вивчу</w:t>
      </w:r>
      <w:proofErr w:type="spellEnd"/>
    </w:p>
    <w:p w14:paraId="25674E8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читаю                                                               прочитаю</w:t>
      </w:r>
    </w:p>
    <w:p w14:paraId="073CFBF2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</w:t>
      </w:r>
    </w:p>
    <w:p w14:paraId="499A3766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3C4C1EA5" w14:textId="77777777" w:rsidR="007929F4" w:rsidRDefault="007929F4" w:rsidP="007929F4">
      <w:pPr>
        <w:spacing w:line="312" w:lineRule="auto"/>
        <w:ind w:right="-62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Дієвідмінювання дієслова </w:t>
      </w:r>
      <w:r>
        <w:rPr>
          <w:rFonts w:ascii="Arial" w:hAnsi="Arial" w:cs="Arial"/>
          <w:b/>
          <w:sz w:val="28"/>
          <w:szCs w:val="28"/>
          <w:lang w:val="uk-UA"/>
        </w:rPr>
        <w:t>дати</w:t>
      </w:r>
      <w:r>
        <w:rPr>
          <w:rFonts w:ascii="Arial" w:hAnsi="Arial" w:cs="Arial"/>
          <w:sz w:val="28"/>
          <w:szCs w:val="28"/>
          <w:lang w:val="uk-UA"/>
        </w:rPr>
        <w:t xml:space="preserve"> в майбутньому часі: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2"/>
        <w:gridCol w:w="4683"/>
      </w:tblGrid>
      <w:tr w:rsidR="007929F4" w14:paraId="7BBEDB19" w14:textId="77777777" w:rsidTr="007929F4">
        <w:tc>
          <w:tcPr>
            <w:tcW w:w="4927" w:type="dxa"/>
            <w:hideMark/>
          </w:tcPr>
          <w:p w14:paraId="4F406A92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дам</w:t>
            </w:r>
          </w:p>
        </w:tc>
        <w:tc>
          <w:tcPr>
            <w:tcW w:w="4927" w:type="dxa"/>
            <w:hideMark/>
          </w:tcPr>
          <w:p w14:paraId="75453994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      дамо</w:t>
            </w:r>
          </w:p>
        </w:tc>
      </w:tr>
      <w:tr w:rsidR="007929F4" w14:paraId="16E438CF" w14:textId="77777777" w:rsidTr="007929F4">
        <w:tc>
          <w:tcPr>
            <w:tcW w:w="4927" w:type="dxa"/>
            <w:hideMark/>
          </w:tcPr>
          <w:p w14:paraId="63E8437E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  даси</w:t>
            </w:r>
          </w:p>
        </w:tc>
        <w:tc>
          <w:tcPr>
            <w:tcW w:w="4927" w:type="dxa"/>
            <w:hideMark/>
          </w:tcPr>
          <w:p w14:paraId="60722AE3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       дасте</w:t>
            </w:r>
          </w:p>
        </w:tc>
      </w:tr>
      <w:tr w:rsidR="007929F4" w14:paraId="00A33F6F" w14:textId="77777777" w:rsidTr="007929F4">
        <w:tc>
          <w:tcPr>
            <w:tcW w:w="4927" w:type="dxa"/>
            <w:hideMark/>
          </w:tcPr>
          <w:p w14:paraId="4C6417B8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він, вона, воно   дасть</w:t>
            </w:r>
          </w:p>
        </w:tc>
        <w:tc>
          <w:tcPr>
            <w:tcW w:w="4927" w:type="dxa"/>
            <w:hideMark/>
          </w:tcPr>
          <w:p w14:paraId="36EEC25D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вони   дадуть</w:t>
            </w:r>
          </w:p>
        </w:tc>
      </w:tr>
    </w:tbl>
    <w:p w14:paraId="11C52A0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                                                            Дієслово </w:t>
      </w:r>
      <w:r>
        <w:rPr>
          <w:rFonts w:ascii="Arial" w:hAnsi="Arial" w:cs="Arial"/>
          <w:b/>
          <w:i/>
          <w:sz w:val="28"/>
          <w:szCs w:val="28"/>
          <w:lang w:val="uk-UA"/>
        </w:rPr>
        <w:t>бути</w:t>
      </w:r>
      <w:r>
        <w:rPr>
          <w:rFonts w:ascii="Arial" w:hAnsi="Arial" w:cs="Arial"/>
          <w:sz w:val="28"/>
          <w:szCs w:val="28"/>
          <w:lang w:val="uk-UA"/>
        </w:rPr>
        <w:t xml:space="preserve"> в теперішньому часі в усіх особах має форму </w:t>
      </w:r>
      <w:r>
        <w:rPr>
          <w:rFonts w:ascii="Arial" w:hAnsi="Arial" w:cs="Arial"/>
          <w:b/>
          <w:sz w:val="28"/>
          <w:szCs w:val="28"/>
          <w:lang w:val="uk-UA"/>
        </w:rPr>
        <w:t>є.</w:t>
      </w:r>
      <w:r>
        <w:rPr>
          <w:rFonts w:ascii="Arial" w:hAnsi="Arial" w:cs="Arial"/>
          <w:sz w:val="28"/>
          <w:szCs w:val="28"/>
          <w:lang w:val="uk-UA"/>
        </w:rPr>
        <w:t xml:space="preserve"> У майбутньому часі воно відмінюється, як дієслово І дієвідміни: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3"/>
        <w:gridCol w:w="4682"/>
      </w:tblGrid>
      <w:tr w:rsidR="007929F4" w14:paraId="285E03C6" w14:textId="77777777" w:rsidTr="007929F4">
        <w:tc>
          <w:tcPr>
            <w:tcW w:w="4927" w:type="dxa"/>
            <w:hideMark/>
          </w:tcPr>
          <w:p w14:paraId="53EA9B9F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буду</w:t>
            </w:r>
          </w:p>
        </w:tc>
        <w:tc>
          <w:tcPr>
            <w:tcW w:w="4927" w:type="dxa"/>
            <w:hideMark/>
          </w:tcPr>
          <w:p w14:paraId="6A610DDF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      будемо</w:t>
            </w:r>
          </w:p>
        </w:tc>
      </w:tr>
      <w:tr w:rsidR="007929F4" w14:paraId="059040E1" w14:textId="77777777" w:rsidTr="007929F4">
        <w:tc>
          <w:tcPr>
            <w:tcW w:w="4927" w:type="dxa"/>
            <w:hideMark/>
          </w:tcPr>
          <w:p w14:paraId="39C37BA7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  будеш</w:t>
            </w:r>
          </w:p>
        </w:tc>
        <w:tc>
          <w:tcPr>
            <w:tcW w:w="4927" w:type="dxa"/>
            <w:hideMark/>
          </w:tcPr>
          <w:p w14:paraId="1B6B7C67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       будете</w:t>
            </w:r>
          </w:p>
        </w:tc>
      </w:tr>
      <w:tr w:rsidR="007929F4" w14:paraId="10EB3EBD" w14:textId="77777777" w:rsidTr="007929F4">
        <w:tc>
          <w:tcPr>
            <w:tcW w:w="4927" w:type="dxa"/>
            <w:hideMark/>
          </w:tcPr>
          <w:p w14:paraId="0A15B9D4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він, вона, воно   буде</w:t>
            </w:r>
          </w:p>
        </w:tc>
        <w:tc>
          <w:tcPr>
            <w:tcW w:w="4927" w:type="dxa"/>
            <w:hideMark/>
          </w:tcPr>
          <w:p w14:paraId="7E86B56E" w14:textId="77777777" w:rsidR="007929F4" w:rsidRDefault="007929F4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вони   будуть</w:t>
            </w:r>
          </w:p>
        </w:tc>
      </w:tr>
    </w:tbl>
    <w:p w14:paraId="2BD2A33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ACC448E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При відмінюванні дієслів у теперішньому часі і простій формі майбутнього деякі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некоторые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приголосні чергуються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чередуются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). У дієсловах І дієвідміни чергування приголосних відбувається в </w:t>
      </w:r>
      <w:r>
        <w:rPr>
          <w:rFonts w:ascii="Arial" w:hAnsi="Arial" w:cs="Arial"/>
          <w:b/>
          <w:sz w:val="28"/>
          <w:szCs w:val="28"/>
          <w:lang w:val="uk-UA"/>
        </w:rPr>
        <w:t>усіх особах</w:t>
      </w:r>
      <w:r>
        <w:rPr>
          <w:rFonts w:ascii="Arial" w:hAnsi="Arial" w:cs="Arial"/>
          <w:sz w:val="28"/>
          <w:szCs w:val="28"/>
          <w:lang w:val="uk-UA"/>
        </w:rPr>
        <w:t>, наприклад:</w:t>
      </w:r>
    </w:p>
    <w:p w14:paraId="196ED1AE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казати – кажу, кажеш, каже, кажемо, кажете, кажуть;</w:t>
      </w:r>
    </w:p>
    <w:p w14:paraId="4B6ECEBC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хотіти – хочу, хочеш, хоче, хочемо, хочете, хочуть;</w:t>
      </w:r>
    </w:p>
    <w:p w14:paraId="74FDE9E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стерегти – стережу, стережеш, стереже, стережемо, стережете, стережуть.</w:t>
      </w:r>
    </w:p>
    <w:p w14:paraId="4C03E49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дієсловах ІІ дієвідміни чергування приголосних відбувається тільки </w:t>
      </w:r>
      <w:r>
        <w:rPr>
          <w:rFonts w:ascii="Arial" w:hAnsi="Arial" w:cs="Arial"/>
          <w:b/>
          <w:sz w:val="28"/>
          <w:szCs w:val="28"/>
          <w:lang w:val="uk-UA"/>
        </w:rPr>
        <w:t>в 1-й особі однини</w:t>
      </w:r>
      <w:r>
        <w:rPr>
          <w:rFonts w:ascii="Arial" w:hAnsi="Arial" w:cs="Arial"/>
          <w:sz w:val="28"/>
          <w:szCs w:val="28"/>
          <w:lang w:val="uk-UA"/>
        </w:rPr>
        <w:t>, наприклад:</w:t>
      </w:r>
    </w:p>
    <w:p w14:paraId="4C65576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платити – пла</w:t>
      </w:r>
      <w:r>
        <w:rPr>
          <w:rFonts w:ascii="Arial" w:hAnsi="Arial" w:cs="Arial"/>
          <w:sz w:val="28"/>
          <w:szCs w:val="28"/>
          <w:u w:val="single"/>
          <w:lang w:val="uk-UA"/>
        </w:rPr>
        <w:t>чу</w:t>
      </w:r>
      <w:r>
        <w:rPr>
          <w:rFonts w:ascii="Arial" w:hAnsi="Arial" w:cs="Arial"/>
          <w:sz w:val="28"/>
          <w:szCs w:val="28"/>
          <w:lang w:val="uk-UA"/>
        </w:rPr>
        <w:t>, платиш, платить, платимо, платите, платять;</w:t>
      </w:r>
    </w:p>
    <w:p w14:paraId="66D64555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чистити – чи</w:t>
      </w:r>
      <w:r>
        <w:rPr>
          <w:rFonts w:ascii="Arial" w:hAnsi="Arial" w:cs="Arial"/>
          <w:sz w:val="28"/>
          <w:szCs w:val="28"/>
          <w:u w:val="single"/>
          <w:lang w:val="uk-UA"/>
        </w:rPr>
        <w:t>щу</w:t>
      </w:r>
      <w:r>
        <w:rPr>
          <w:rFonts w:ascii="Arial" w:hAnsi="Arial" w:cs="Arial"/>
          <w:sz w:val="28"/>
          <w:szCs w:val="28"/>
          <w:lang w:val="uk-UA"/>
        </w:rPr>
        <w:t>, чистиш, чистить, чистимо, чистите, чистять.</w:t>
      </w:r>
    </w:p>
    <w:p w14:paraId="452EBBF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дієслові </w:t>
      </w:r>
      <w:r>
        <w:rPr>
          <w:rFonts w:ascii="Arial" w:hAnsi="Arial" w:cs="Arial"/>
          <w:b/>
          <w:sz w:val="28"/>
          <w:szCs w:val="28"/>
          <w:lang w:val="uk-UA"/>
        </w:rPr>
        <w:t>бігти</w:t>
      </w:r>
      <w:r>
        <w:rPr>
          <w:rFonts w:ascii="Arial" w:hAnsi="Arial" w:cs="Arial"/>
          <w:sz w:val="28"/>
          <w:szCs w:val="28"/>
          <w:lang w:val="uk-UA"/>
        </w:rPr>
        <w:t xml:space="preserve"> чергування </w:t>
      </w:r>
      <w:r>
        <w:rPr>
          <w:rFonts w:ascii="Arial" w:hAnsi="Arial" w:cs="Arial"/>
          <w:b/>
          <w:sz w:val="28"/>
          <w:szCs w:val="28"/>
          <w:lang w:val="uk-UA"/>
        </w:rPr>
        <w:t>г – ж</w:t>
      </w:r>
      <w:r>
        <w:rPr>
          <w:rFonts w:ascii="Arial" w:hAnsi="Arial" w:cs="Arial"/>
          <w:sz w:val="28"/>
          <w:szCs w:val="28"/>
          <w:lang w:val="uk-UA"/>
        </w:rPr>
        <w:t xml:space="preserve"> відбувається в усіх особах:</w:t>
      </w:r>
    </w:p>
    <w:p w14:paraId="2CED2C99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бігти – біжу, біжиш, біжить, біжимо, біжите, біжать.</w:t>
      </w:r>
    </w:p>
    <w:p w14:paraId="21D4C2D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 дієсловах ІІ дієвідміни, основа яких закінчується на губний звук (б, п, в, м, ф ), у 1-й особі однини і 3-й особі множини перед закінченням з`являється  </w:t>
      </w:r>
      <w:r>
        <w:rPr>
          <w:rFonts w:ascii="Arial" w:hAnsi="Arial" w:cs="Arial"/>
          <w:b/>
          <w:sz w:val="28"/>
          <w:szCs w:val="28"/>
          <w:lang w:val="uk-UA"/>
        </w:rPr>
        <w:t>л</w:t>
      </w:r>
      <w:r>
        <w:rPr>
          <w:rFonts w:ascii="Arial" w:hAnsi="Arial" w:cs="Arial"/>
          <w:sz w:val="28"/>
          <w:szCs w:val="28"/>
          <w:lang w:val="uk-UA"/>
        </w:rPr>
        <w:t>, наприклад:</w:t>
      </w:r>
    </w:p>
    <w:p w14:paraId="7A42D8F0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любити – люблю, любиш, любить, любимо, любите, лю</w:t>
      </w:r>
      <w:r>
        <w:rPr>
          <w:rFonts w:ascii="Arial" w:hAnsi="Arial" w:cs="Arial"/>
          <w:sz w:val="28"/>
          <w:szCs w:val="28"/>
          <w:u w:val="single"/>
          <w:lang w:val="uk-UA"/>
        </w:rPr>
        <w:t>бля</w:t>
      </w:r>
      <w:r>
        <w:rPr>
          <w:rFonts w:ascii="Arial" w:hAnsi="Arial" w:cs="Arial"/>
          <w:sz w:val="28"/>
          <w:szCs w:val="28"/>
          <w:lang w:val="uk-UA"/>
        </w:rPr>
        <w:t>ть;</w:t>
      </w:r>
    </w:p>
    <w:p w14:paraId="7189698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терпіти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терплю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терпиш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терпить, терпимо,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терпите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>, тер</w:t>
      </w:r>
      <w:r>
        <w:rPr>
          <w:rFonts w:ascii="Arial" w:hAnsi="Arial" w:cs="Arial"/>
          <w:sz w:val="28"/>
          <w:szCs w:val="28"/>
          <w:u w:val="single"/>
          <w:lang w:val="uk-UA"/>
        </w:rPr>
        <w:t>пля</w:t>
      </w:r>
      <w:r>
        <w:rPr>
          <w:rFonts w:ascii="Arial" w:hAnsi="Arial" w:cs="Arial"/>
          <w:sz w:val="28"/>
          <w:szCs w:val="28"/>
          <w:lang w:val="uk-UA"/>
        </w:rPr>
        <w:t>ть;</w:t>
      </w:r>
    </w:p>
    <w:p w14:paraId="3FA2EB2A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ловити – ловлю,  ловиш, ловить, ловимо, ловите, ло</w:t>
      </w:r>
      <w:r>
        <w:rPr>
          <w:rFonts w:ascii="Arial" w:hAnsi="Arial" w:cs="Arial"/>
          <w:sz w:val="28"/>
          <w:szCs w:val="28"/>
          <w:u w:val="single"/>
          <w:lang w:val="uk-UA"/>
        </w:rPr>
        <w:t>влять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682472DC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5957627F" w14:textId="77777777" w:rsidR="007929F4" w:rsidRDefault="007929F4" w:rsidP="007929F4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</w:t>
      </w:r>
    </w:p>
    <w:p w14:paraId="086A96A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1</w:t>
      </w:r>
      <w:r>
        <w:rPr>
          <w:rFonts w:ascii="Arial" w:hAnsi="Arial" w:cs="Arial"/>
          <w:sz w:val="28"/>
          <w:szCs w:val="28"/>
          <w:lang w:val="uk-UA"/>
        </w:rPr>
        <w:t xml:space="preserve">. Прочитайте  дієслова,  визначте  дієвідміну.  Запишіть  дієслова у </w:t>
      </w:r>
    </w:p>
    <w:p w14:paraId="7C22497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1-й та 2-й особі однини теперішнього часу.</w:t>
      </w:r>
    </w:p>
    <w:p w14:paraId="4A68B73D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Читати, писати, казати, спати, стояти, молитися, пити, будувати, кричати, ходити, сидіти, хотіти, бігти, терпіти, дати, їсти.</w:t>
      </w:r>
    </w:p>
    <w:p w14:paraId="2E4A7FBE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B137B0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2.</w:t>
      </w:r>
      <w:r>
        <w:rPr>
          <w:rFonts w:ascii="Arial" w:hAnsi="Arial" w:cs="Arial"/>
          <w:sz w:val="28"/>
          <w:szCs w:val="28"/>
          <w:lang w:val="uk-UA"/>
        </w:rPr>
        <w:t xml:space="preserve"> Запишіть дієслова із вправи 4 у 1-й та 3-й особі множини теперішнього часу.</w:t>
      </w:r>
    </w:p>
    <w:p w14:paraId="3563C809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FFDCAEC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3.</w:t>
      </w:r>
      <w:r>
        <w:rPr>
          <w:rFonts w:ascii="Arial" w:hAnsi="Arial" w:cs="Arial"/>
          <w:sz w:val="28"/>
          <w:szCs w:val="28"/>
          <w:lang w:val="uk-UA"/>
        </w:rPr>
        <w:t xml:space="preserve"> Дайте відповідь на запитання за зразком.</w:t>
      </w:r>
    </w:p>
    <w:p w14:paraId="565EAEC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i/>
          <w:sz w:val="28"/>
          <w:szCs w:val="28"/>
          <w:lang w:val="uk-UA"/>
        </w:rPr>
        <w:t>Зразок:</w:t>
      </w:r>
      <w:r>
        <w:rPr>
          <w:rFonts w:ascii="Arial" w:hAnsi="Arial" w:cs="Arial"/>
          <w:sz w:val="28"/>
          <w:szCs w:val="28"/>
          <w:lang w:val="uk-UA"/>
        </w:rPr>
        <w:t xml:space="preserve"> -Ти пишеш листа?</w:t>
      </w:r>
    </w:p>
    <w:p w14:paraId="0963E97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-Так, я пишу листа.</w:t>
      </w:r>
    </w:p>
    <w:p w14:paraId="5900B759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1. Ти читаєш газету? 2. Ти працюєш за комп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ютером</w:t>
      </w:r>
      <w:proofErr w:type="spellEnd"/>
      <w:r>
        <w:rPr>
          <w:rFonts w:ascii="Arial" w:hAnsi="Arial" w:cs="Arial"/>
          <w:sz w:val="28"/>
          <w:szCs w:val="28"/>
          <w:lang w:val="uk-UA"/>
        </w:rPr>
        <w:t>? 3. Ти любиш футбол? 4. Ти йдеш до аптеки? 5. Ти біжиш до спортзалу? 6. Ти п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єш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каву? 7. Ти молишся? 8. Ти ходиш до їдальні? 9. Ти хочеш чаю? 10. Ти будеш економістом?</w:t>
      </w:r>
    </w:p>
    <w:p w14:paraId="0B86BCDC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B07EA2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4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дієслова в теперішньому  та майбутньому часі.</w:t>
      </w:r>
    </w:p>
    <w:p w14:paraId="09AE0C9F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1. Я (вчити) цей вірш. 2. Ти  (дати) мені цю книжку. 3. Він (бути) економістом. 4. Ми (бігти) дуже швидко. 5. Я (любити) свою Батьківщину. 6. Ми не (терпіти) неправди.</w:t>
      </w:r>
    </w:p>
    <w:p w14:paraId="7526E34F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FEB4CB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30EA6ABC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2C0D83F1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5.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українську народну казку.</w:t>
      </w:r>
    </w:p>
    <w:p w14:paraId="1D8B7FA2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Примітка: </w:t>
      </w:r>
      <w:r>
        <w:rPr>
          <w:rFonts w:ascii="Arial" w:hAnsi="Arial" w:cs="Arial"/>
          <w:sz w:val="28"/>
          <w:szCs w:val="28"/>
          <w:lang w:val="uk-UA"/>
        </w:rPr>
        <w:t>в тексті ви зустрічаєте слова «двоє», «троє», «четверо», «п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ятеро</w:t>
      </w:r>
      <w:proofErr w:type="spellEnd"/>
      <w:r>
        <w:rPr>
          <w:rFonts w:ascii="Arial" w:hAnsi="Arial" w:cs="Arial"/>
          <w:sz w:val="28"/>
          <w:szCs w:val="28"/>
          <w:lang w:val="uk-UA"/>
        </w:rPr>
        <w:t>». Це збірні числівники, вони означають кількість предметів як сукупність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совокупність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0BAC1D7B" w14:textId="77777777" w:rsidR="007929F4" w:rsidRDefault="007929F4" w:rsidP="007929F4">
      <w:pPr>
        <w:spacing w:line="312" w:lineRule="auto"/>
        <w:ind w:right="-62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Як мужик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гусей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ділив</w:t>
      </w:r>
    </w:p>
    <w:p w14:paraId="64F3B0ED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одного бідного мужика не стало хліба. От він і вирішив піти до пана попросити. Та коли ж  іти просити, то треба щось на гостинець принести! Піймав мужик гуску, сказав жінці спекти та й поніс до пана. Пан узяв гуску та й каже:</w:t>
      </w:r>
    </w:p>
    <w:p w14:paraId="73D76B9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Спасибі  тобі, чоловіче! Тільки як же ми поділимося тією гускою, у нас же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 велика!</w:t>
      </w:r>
    </w:p>
    <w:p w14:paraId="2A480EA6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А мужик відповідає:</w:t>
      </w:r>
    </w:p>
    <w:p w14:paraId="2966BB2A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Не клопочіться, пане, я розділю!</w:t>
      </w:r>
    </w:p>
    <w:p w14:paraId="6527115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Узяв ножика, одрізав голову, дав панові.</w:t>
      </w:r>
    </w:p>
    <w:p w14:paraId="26D0798A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Ви, пане, усьому дому голова, то вам – голову.</w:t>
      </w:r>
    </w:p>
    <w:p w14:paraId="26D37B8D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Потім одрізав шийку, дав пані і сказав:</w:t>
      </w:r>
    </w:p>
    <w:p w14:paraId="1A37909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Ви, пані, найближчі до пана, до голови, маєте й голос любий до розмов з усією родиною, то вам – шийка.</w:t>
      </w:r>
    </w:p>
    <w:p w14:paraId="60B2A574" w14:textId="77777777" w:rsidR="007929F4" w:rsidRDefault="007929F4" w:rsidP="007929F4">
      <w:pPr>
        <w:spacing w:line="312" w:lineRule="auto"/>
        <w:ind w:left="72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Потім одрізав лапки й каже синам пана:</w:t>
      </w:r>
    </w:p>
    <w:p w14:paraId="4082409C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Вам ніжки, топтати батькові доріжки.</w:t>
      </w:r>
    </w:p>
    <w:p w14:paraId="5FF588F8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А далі дав дочкам пана крильця і сказав:</w:t>
      </w:r>
    </w:p>
    <w:p w14:paraId="69948C4D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Ви незабаром повилітаєте з дому, то вам – крильця!</w:t>
      </w:r>
    </w:p>
    <w:p w14:paraId="02D749A2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А остаточки візьму собі!</w:t>
      </w:r>
    </w:p>
    <w:p w14:paraId="18306F4C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Засміявся пан і дав мужикові хліба і грошей.</w:t>
      </w:r>
    </w:p>
    <w:p w14:paraId="152A66DE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Почув багатий мужик, що пан за гуску дав мужикові і хліба, і грошей, та спік п’ятеро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гусей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і поніс до пана.</w:t>
      </w:r>
    </w:p>
    <w:p w14:paraId="16B91C3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Спасибі, – сказав пан, – тільки як це нам поділити – нас же всіх шестеро! Я та моя дружина, та два сини, та дві дочки. Як же ми рівно поділимося?</w:t>
      </w:r>
    </w:p>
    <w:p w14:paraId="567CC525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Думав, думав багатий мужик і нічого не придумав. Послав пан до бідного мужика.</w:t>
      </w:r>
    </w:p>
    <w:p w14:paraId="0BA401BF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– Ось, – каже, – така справа, поділи між нами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гусей</w:t>
      </w:r>
      <w:proofErr w:type="spellEnd"/>
      <w:r>
        <w:rPr>
          <w:rFonts w:ascii="Arial" w:hAnsi="Arial" w:cs="Arial"/>
          <w:sz w:val="28"/>
          <w:szCs w:val="28"/>
          <w:lang w:val="uk-UA"/>
        </w:rPr>
        <w:t>!</w:t>
      </w:r>
    </w:p>
    <w:p w14:paraId="2DE3C60B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Добре! – каже бідний мужик і став ділити. Дав одну гуску панові з панею і сказав:</w:t>
      </w:r>
    </w:p>
    <w:p w14:paraId="16315CAE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Тепер вас буде троє з гускою!</w:t>
      </w:r>
    </w:p>
    <w:p w14:paraId="7EBD3A0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Потім дав одну гуску синам:</w:t>
      </w:r>
    </w:p>
    <w:p w14:paraId="3C680EF0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– І вас тепер троє!</w:t>
      </w:r>
    </w:p>
    <w:p w14:paraId="7F11D258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Дав і дочкам одну гуску.</w:t>
      </w:r>
    </w:p>
    <w:p w14:paraId="69BF6CE8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І вас тепер троє!</w:t>
      </w:r>
    </w:p>
    <w:p w14:paraId="6FC1F2B2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А собі взяв дві гуски.</w:t>
      </w:r>
    </w:p>
    <w:p w14:paraId="7E887E83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І нас тепер троє: я та дві гуски. Тепер всім однаково наділено. Усіх по троє!</w:t>
      </w:r>
    </w:p>
    <w:p w14:paraId="556A5E80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ab/>
        <w:t>Пан посміявся й дав бідному мужикові ще грошей і хліба, а багатого прогнав геть.</w:t>
      </w:r>
    </w:p>
    <w:p w14:paraId="6CB83887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25D7FB0" w14:textId="77777777" w:rsidR="007929F4" w:rsidRDefault="007929F4" w:rsidP="007929F4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07F86B77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Дайте відповіді на запитання</w:t>
      </w:r>
    </w:p>
    <w:p w14:paraId="603F76B1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Чому бідний мужик вирішив іти до пана?</w:t>
      </w:r>
    </w:p>
    <w:p w14:paraId="7DB9428F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Як мужик розділив свій гостинець?</w:t>
      </w:r>
    </w:p>
    <w:p w14:paraId="473B551F" w14:textId="77777777" w:rsidR="007929F4" w:rsidRDefault="007929F4" w:rsidP="007929F4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 Чому багатий мужик вирішив іти до пана?</w:t>
      </w:r>
    </w:p>
    <w:p w14:paraId="4A3D52C3" w14:textId="77777777" w:rsidR="007929F4" w:rsidRDefault="007929F4" w:rsidP="007929F4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4. Як бідний мужик розділив п’ятеро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гусей</w:t>
      </w:r>
      <w:proofErr w:type="spellEnd"/>
      <w:r>
        <w:rPr>
          <w:rFonts w:ascii="Arial" w:hAnsi="Arial" w:cs="Arial"/>
          <w:sz w:val="28"/>
          <w:szCs w:val="28"/>
          <w:lang w:val="uk-UA"/>
        </w:rPr>
        <w:t>?</w:t>
      </w:r>
    </w:p>
    <w:p w14:paraId="2D9CEE23" w14:textId="77777777" w:rsidR="007929F4" w:rsidRDefault="007929F4" w:rsidP="007929F4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5. Чому пан прогнав геть багатого мужика?</w:t>
      </w:r>
    </w:p>
    <w:p w14:paraId="786892BF" w14:textId="77777777" w:rsidR="007929F4" w:rsidRPr="007929F4" w:rsidRDefault="007929F4" w:rsidP="007929F4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/>
        </w:rPr>
        <w:t>6. Які риси характеру виявив бідний мужик, а які – багатий?</w:t>
      </w:r>
    </w:p>
    <w:p w14:paraId="5ED2A804" w14:textId="77777777" w:rsidR="007929F4" w:rsidRPr="007929F4" w:rsidRDefault="007929F4" w:rsidP="007929F4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</w:rPr>
      </w:pPr>
    </w:p>
    <w:p w14:paraId="52847A64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Вивчіть слова:</w:t>
      </w:r>
    </w:p>
    <w:p w14:paraId="3F583F78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дзеркало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зеркало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ділити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делить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3787C313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джерело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источник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                                   бідний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бедн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>й</w:t>
      </w:r>
    </w:p>
    <w:p w14:paraId="6E5379A1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бджола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пчела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бідний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бедн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>й</w:t>
      </w:r>
    </w:p>
    <w:p w14:paraId="136E0B81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гостинець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гостинец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(подарок)</w:t>
      </w:r>
    </w:p>
    <w:p w14:paraId="7FBC0AA2" w14:textId="77777777" w:rsidR="007929F4" w:rsidRDefault="007929F4" w:rsidP="007929F4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багатий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богатый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 </w:t>
      </w:r>
    </w:p>
    <w:p w14:paraId="423013A1" w14:textId="77777777" w:rsidR="00234AC8" w:rsidRDefault="00234AC8"/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72"/>
    <w:rsid w:val="00234AC8"/>
    <w:rsid w:val="005F439D"/>
    <w:rsid w:val="006D1672"/>
    <w:rsid w:val="007929F4"/>
    <w:rsid w:val="00A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681B0-D93E-4C25-8295-C3282D1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2020-03-16T07:11:00Z</dcterms:created>
  <dcterms:modified xsi:type="dcterms:W3CDTF">2020-03-16T07:12:00Z</dcterms:modified>
</cp:coreProperties>
</file>