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23" w:rsidRPr="0023640E" w:rsidRDefault="00461823" w:rsidP="00461823">
      <w:pPr>
        <w:pStyle w:val="a5"/>
        <w:spacing w:line="288" w:lineRule="auto"/>
        <w:jc w:val="center"/>
        <w:rPr>
          <w:b/>
        </w:rPr>
      </w:pPr>
      <w:r w:rsidRPr="0023640E">
        <w:rPr>
          <w:b/>
        </w:rPr>
        <w:t>Перелік ситуаційних завдань для самостійного вирішення за темою 8</w:t>
      </w:r>
    </w:p>
    <w:p w:rsidR="00461823" w:rsidRPr="0023640E" w:rsidRDefault="00461823" w:rsidP="00461823">
      <w:pPr>
        <w:pStyle w:val="a5"/>
        <w:spacing w:line="288" w:lineRule="auto"/>
        <w:rPr>
          <w:b/>
        </w:rPr>
      </w:pP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</w:rPr>
        <w:t>Завдання 1.</w:t>
      </w:r>
      <w:r w:rsidRPr="0023640E">
        <w:rPr>
          <w:rFonts w:ascii="Arial" w:hAnsi="Arial" w:cs="Arial"/>
          <w:sz w:val="28"/>
          <w:szCs w:val="28"/>
        </w:rPr>
        <w:t xml:space="preserve"> На підприємстві планується відвантаження товару в останніх числах місяця на суму 120000 грн (в т.ч. ПДВ - 20000 грн), собівартість  товарів складає 60000 грн (в т.ч. ПДВ - 1</w:t>
      </w:r>
      <w:bookmarkStart w:id="0" w:name="_GoBack"/>
      <w:bookmarkEnd w:id="0"/>
      <w:r w:rsidRPr="0023640E">
        <w:rPr>
          <w:rFonts w:ascii="Arial" w:hAnsi="Arial" w:cs="Arial"/>
          <w:sz w:val="28"/>
          <w:szCs w:val="28"/>
        </w:rPr>
        <w:t>0000 грн), інших витрат по ре</w:t>
      </w:r>
      <w:r w:rsidRPr="0023640E">
        <w:rPr>
          <w:rFonts w:ascii="Arial" w:hAnsi="Arial" w:cs="Arial"/>
          <w:b/>
          <w:sz w:val="28"/>
          <w:szCs w:val="28"/>
        </w:rPr>
        <w:t>а</w:t>
      </w:r>
      <w:r w:rsidRPr="0023640E">
        <w:rPr>
          <w:rFonts w:ascii="Arial" w:hAnsi="Arial" w:cs="Arial"/>
          <w:sz w:val="28"/>
          <w:szCs w:val="28"/>
        </w:rPr>
        <w:t>лізації немає.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розрахувати суму податкових платежів за цією операцією і визначити напрями  їх можливої оптимізації (в майбутньому можливе отримання збитків підприємством).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</w:rPr>
        <w:t>Завдання 2.</w:t>
      </w:r>
      <w:r w:rsidRPr="0023640E">
        <w:rPr>
          <w:rFonts w:ascii="Arial" w:hAnsi="Arial" w:cs="Arial"/>
          <w:sz w:val="28"/>
          <w:szCs w:val="28"/>
        </w:rPr>
        <w:t xml:space="preserve"> Підприємство-платник ПДВ продає товар неплатнику ПДВ на суму 18000 грн (в т.ч. ПДВ — 30000 грн). 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визначити напрямки можливої оптимізації податкових зобов’язань з ПДВ за цією операцією.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61823" w:rsidRPr="0023640E" w:rsidRDefault="00461823" w:rsidP="00461823">
      <w:pPr>
        <w:pStyle w:val="a3"/>
        <w:widowControl w:val="0"/>
        <w:spacing w:line="288" w:lineRule="auto"/>
        <w:ind w:firstLine="709"/>
        <w:jc w:val="both"/>
        <w:rPr>
          <w:rFonts w:ascii="Arial" w:hAnsi="Arial" w:cs="Arial"/>
          <w:b/>
          <w:bCs/>
        </w:rPr>
      </w:pPr>
      <w:r w:rsidRPr="0023640E">
        <w:rPr>
          <w:rFonts w:ascii="Arial" w:hAnsi="Arial" w:cs="Arial"/>
          <w:b/>
          <w:bCs/>
        </w:rPr>
        <w:t xml:space="preserve">Приклад вирішення </w:t>
      </w:r>
      <w:r w:rsidRPr="0023640E">
        <w:rPr>
          <w:rFonts w:ascii="Arial" w:hAnsi="Arial" w:cs="Arial"/>
          <w:b/>
        </w:rPr>
        <w:t xml:space="preserve">ситуаційного завдання </w:t>
      </w:r>
      <w:r w:rsidRPr="0023640E">
        <w:rPr>
          <w:rFonts w:ascii="Arial" w:hAnsi="Arial" w:cs="Arial"/>
          <w:b/>
          <w:bCs/>
        </w:rPr>
        <w:t>за темою 8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  <w:lang w:eastAsia="ru-RU"/>
        </w:rPr>
        <w:t xml:space="preserve">Завдання 1. </w:t>
      </w:r>
      <w:r w:rsidRPr="0023640E">
        <w:rPr>
          <w:rFonts w:ascii="Arial" w:hAnsi="Arial" w:cs="Arial"/>
          <w:sz w:val="28"/>
          <w:szCs w:val="28"/>
        </w:rPr>
        <w:t>Підприємство-експортер станом на 01.01.2018 р. має бюджетне відшкодування з  ПДВ у розмірі 1 млн. грн., яке не може своєчасно отримати з бюджету.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У січні 2018 р</w:t>
      </w:r>
      <w:r>
        <w:rPr>
          <w:rFonts w:ascii="Arial" w:hAnsi="Arial" w:cs="Arial"/>
          <w:sz w:val="28"/>
          <w:szCs w:val="28"/>
        </w:rPr>
        <w:t>оку</w:t>
      </w:r>
      <w:r w:rsidRPr="0023640E">
        <w:rPr>
          <w:rFonts w:ascii="Arial" w:hAnsi="Arial" w:cs="Arial"/>
          <w:sz w:val="28"/>
          <w:szCs w:val="28"/>
        </w:rPr>
        <w:t xml:space="preserve"> експортер планує здійснити чергове експортне постачання, податковий кредит за цією операцією складе суму </w:t>
      </w:r>
      <w:r>
        <w:rPr>
          <w:rFonts w:ascii="Arial" w:hAnsi="Arial" w:cs="Arial"/>
          <w:sz w:val="28"/>
          <w:szCs w:val="28"/>
        </w:rPr>
        <w:t xml:space="preserve">        </w:t>
      </w:r>
      <w:r w:rsidRPr="0023640E">
        <w:rPr>
          <w:rFonts w:ascii="Arial" w:hAnsi="Arial" w:cs="Arial"/>
          <w:sz w:val="28"/>
          <w:szCs w:val="28"/>
        </w:rPr>
        <w:t>20000 грн.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визначити можливі шляхи оптимізації бюджетного відшкодування ПДВ.</w:t>
      </w:r>
    </w:p>
    <w:p w:rsidR="00461823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23640E">
        <w:rPr>
          <w:rFonts w:ascii="Arial" w:hAnsi="Arial" w:cs="Arial"/>
          <w:b/>
          <w:sz w:val="28"/>
          <w:szCs w:val="28"/>
        </w:rPr>
        <w:t>Вирішення завдання</w:t>
      </w:r>
      <w:r w:rsidRPr="0023640E">
        <w:rPr>
          <w:rFonts w:ascii="Arial" w:hAnsi="Arial" w:cs="Arial"/>
          <w:b/>
          <w:i/>
          <w:sz w:val="28"/>
          <w:szCs w:val="28"/>
          <w:lang w:eastAsia="ru-RU"/>
        </w:rPr>
        <w:t xml:space="preserve">. </w:t>
      </w:r>
      <w:r w:rsidRPr="0023640E">
        <w:rPr>
          <w:rFonts w:ascii="Arial" w:hAnsi="Arial" w:cs="Arial"/>
          <w:sz w:val="28"/>
          <w:szCs w:val="28"/>
          <w:lang w:eastAsia="ru-RU"/>
        </w:rPr>
        <w:t>Одним із варіантів вирішення проблеми експортного відшкодування є укладання договору комісії з «покупцем» податкового кредиту</w:t>
      </w:r>
      <w:r>
        <w:rPr>
          <w:rFonts w:ascii="Arial" w:hAnsi="Arial" w:cs="Arial"/>
          <w:sz w:val="28"/>
          <w:szCs w:val="28"/>
          <w:lang w:eastAsia="ru-RU"/>
        </w:rPr>
        <w:t xml:space="preserve"> (рис. </w:t>
      </w:r>
      <w:r w:rsidRPr="00461823">
        <w:rPr>
          <w:rFonts w:ascii="Arial" w:hAnsi="Arial" w:cs="Arial"/>
          <w:sz w:val="28"/>
          <w:szCs w:val="28"/>
          <w:lang w:eastAsia="ru-RU"/>
        </w:rPr>
        <w:t>2</w:t>
      </w:r>
      <w:r w:rsidRPr="0023640E">
        <w:rPr>
          <w:rFonts w:ascii="Arial" w:hAnsi="Arial" w:cs="Arial"/>
          <w:sz w:val="28"/>
          <w:szCs w:val="28"/>
          <w:lang w:eastAsia="ru-RU"/>
        </w:rPr>
        <w:t>):</w:t>
      </w:r>
    </w:p>
    <w:p w:rsidR="00461823" w:rsidRPr="0023640E" w:rsidRDefault="00461823" w:rsidP="00461823">
      <w:pPr>
        <w:pStyle w:val="a7"/>
        <w:spacing w:line="288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noProof/>
          <w:lang w:eastAsia="uk-UA"/>
        </w:rPr>
        <w:lastRenderedPageBreak/>
        <mc:AlternateContent>
          <mc:Choice Requires="wpc">
            <w:drawing>
              <wp:inline distT="0" distB="0" distL="0" distR="0">
                <wp:extent cx="6248400" cy="4914900"/>
                <wp:effectExtent l="0" t="0" r="3810" b="3810"/>
                <wp:docPr id="28" name="Полотн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533400" y="72390"/>
                            <a:ext cx="114300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1823" w:rsidRPr="00F0470D" w:rsidRDefault="00461823" w:rsidP="004618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Комітент-резидент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579620" y="114300"/>
                            <a:ext cx="1440180" cy="78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1823" w:rsidRPr="00F0470D" w:rsidRDefault="00461823" w:rsidP="004618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Комісіонер-резидент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4579620" y="1584960"/>
                            <a:ext cx="1440180" cy="472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1823" w:rsidRPr="00F0470D" w:rsidRDefault="00461823" w:rsidP="004618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Покупець-нерезидент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676400" y="277495"/>
                            <a:ext cx="2903220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9975" y="899160"/>
                            <a:ext cx="1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7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6400" y="588010"/>
                            <a:ext cx="2903220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3"/>
                        <wps:cNvCnPr>
                          <a:cxnSpLocks noChangeShapeType="1"/>
                        </wps:cNvCnPr>
                        <wps:spPr bwMode="auto">
                          <a:xfrm flipV="1">
                            <a:off x="5588635" y="899160"/>
                            <a:ext cx="1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75"/>
                        <wps:cNvSpPr>
                          <a:spLocks noChangeArrowheads="1"/>
                        </wps:cNvSpPr>
                        <wps:spPr bwMode="auto">
                          <a:xfrm>
                            <a:off x="2857500" y="499110"/>
                            <a:ext cx="563245" cy="33972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1823" w:rsidRPr="00F0470D" w:rsidRDefault="00461823" w:rsidP="00461823">
                              <w:pPr>
                                <w:pStyle w:val="a7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6, 7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0" y="2171700"/>
                            <a:ext cx="6248400" cy="274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823" w:rsidRPr="00F0470D" w:rsidRDefault="00461823" w:rsidP="00461823">
                              <w:pPr>
                                <w:pStyle w:val="a7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 — продавець продає  майбутньому комітент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</w:t>
                              </w: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(покупц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ю</w:t>
                              </w: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експортного відшкодування) товар за договором купівлі-продажу, який підлягає наступному експорту за 120000 грн з ПДВ  (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т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 ч.</w:t>
                              </w: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ПДВ - 20000 грн);</w:t>
                              </w:r>
                            </w:p>
                            <w:p w:rsidR="00461823" w:rsidRPr="00F0470D" w:rsidRDefault="00461823" w:rsidP="00461823">
                              <w:pPr>
                                <w:pStyle w:val="a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2 - покупець (комітент) оплачує товар, який підлягає наступному експорту за 120000 грн з ПДВ  (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т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.ч.</w:t>
                              </w: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ПДВ - 20000 грн);</w:t>
                              </w:r>
                            </w:p>
                            <w:p w:rsidR="00461823" w:rsidRPr="00F0470D" w:rsidRDefault="00461823" w:rsidP="00461823">
                              <w:pPr>
                                <w:pStyle w:val="a7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3 - комітент передає товар для продажу комісіонер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</w:t>
                              </w: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на експорт за 100000 грн без ПДВ;</w:t>
                              </w:r>
                            </w:p>
                            <w:p w:rsidR="00461823" w:rsidRPr="00F0470D" w:rsidRDefault="00461823" w:rsidP="00461823">
                              <w:pPr>
                                <w:pStyle w:val="a7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4 - комісіонер здійснює експорт товару (вивезення товару за кордон) і  передає товар покупц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ю</w:t>
                              </w: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-нерезиденту за 100000 грн без ПДВ;</w:t>
                              </w:r>
                            </w:p>
                            <w:p w:rsidR="00461823" w:rsidRPr="00F0470D" w:rsidRDefault="00461823" w:rsidP="00461823">
                              <w:pPr>
                                <w:pStyle w:val="a7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5 - покупець-нерезидент оплачує товар комісіонер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</w:t>
                              </w: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на суму 100000 грн без ПДВ;</w:t>
                              </w:r>
                            </w:p>
                            <w:p w:rsidR="00461823" w:rsidRPr="00F0470D" w:rsidRDefault="00461823" w:rsidP="00461823">
                              <w:pPr>
                                <w:pStyle w:val="a7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6 - комісіонер перераховує плату за товар комітент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</w:t>
                              </w: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на суму 100000 грн без ПДВ;</w:t>
                              </w:r>
                            </w:p>
                            <w:p w:rsidR="00461823" w:rsidRPr="00F0470D" w:rsidRDefault="00461823" w:rsidP="00461823">
                              <w:pPr>
                                <w:pStyle w:val="a7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7 - комісіонер пе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редає звіт комісіонера комітент</w:t>
                              </w:r>
                              <w:r w:rsidRPr="000B433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</w:t>
                              </w: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і вказує суму комісійної винагороди 12000 грн з ПДВ (у тому числі ПДВ - 2000 грн);</w:t>
                              </w:r>
                            </w:p>
                            <w:p w:rsidR="00461823" w:rsidRPr="00F0470D" w:rsidRDefault="00461823" w:rsidP="00461823">
                              <w:pPr>
                                <w:pStyle w:val="a7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8 - комітент виплачує комісійну винагороду комісіонер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</w:t>
                              </w:r>
                              <w:r w:rsidRPr="00F0470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у розмірі 12000 грн з ПДВ (у тому числі ПДВ - 2000 грн).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2857500" y="114300"/>
                            <a:ext cx="563245" cy="31623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1823" w:rsidRPr="00F0470D" w:rsidRDefault="00461823" w:rsidP="00461823">
                              <w:pPr>
                                <w:pStyle w:val="a7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3, 8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76"/>
                        <wps:cNvSpPr>
                          <a:spLocks noChangeArrowheads="1"/>
                        </wps:cNvSpPr>
                        <wps:spPr bwMode="auto">
                          <a:xfrm>
                            <a:off x="5395595" y="1066800"/>
                            <a:ext cx="458470" cy="33909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1823" w:rsidRPr="00F0470D" w:rsidRDefault="00461823" w:rsidP="00461823">
                              <w:pPr>
                                <w:pStyle w:val="a7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77"/>
                        <wps:cNvSpPr>
                          <a:spLocks noChangeArrowheads="1"/>
                        </wps:cNvSpPr>
                        <wps:spPr bwMode="auto">
                          <a:xfrm>
                            <a:off x="4688840" y="1066800"/>
                            <a:ext cx="460375" cy="33909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1823" w:rsidRPr="00F0470D" w:rsidRDefault="00461823" w:rsidP="00461823">
                              <w:pPr>
                                <w:pStyle w:val="a7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533400" y="1584960"/>
                            <a:ext cx="1257300" cy="472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1823" w:rsidRPr="00F0470D" w:rsidRDefault="00461823" w:rsidP="004618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Продавець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7155" y="899160"/>
                            <a:ext cx="1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77"/>
                        <wps:cNvSpPr>
                          <a:spLocks noChangeArrowheads="1"/>
                        </wps:cNvSpPr>
                        <wps:spPr bwMode="auto">
                          <a:xfrm>
                            <a:off x="1150620" y="1028700"/>
                            <a:ext cx="460375" cy="33909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1823" w:rsidRPr="00F0470D" w:rsidRDefault="00461823" w:rsidP="00461823">
                              <w:pPr>
                                <w:pStyle w:val="a7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73"/>
                        <wps:cNvCnPr>
                          <a:cxnSpLocks noChangeShapeType="1"/>
                        </wps:cNvCnPr>
                        <wps:spPr bwMode="auto">
                          <a:xfrm flipV="1">
                            <a:off x="749935" y="899160"/>
                            <a:ext cx="1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77"/>
                        <wps:cNvSpPr>
                          <a:spLocks noChangeArrowheads="1"/>
                        </wps:cNvSpPr>
                        <wps:spPr bwMode="auto">
                          <a:xfrm>
                            <a:off x="533400" y="1028700"/>
                            <a:ext cx="460375" cy="33909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1823" w:rsidRPr="00F0470D" w:rsidRDefault="00461823" w:rsidP="00461823">
                              <w:pPr>
                                <w:pStyle w:val="a7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0470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026" editas="canvas" style="width:492pt;height:387pt;mso-position-horizontal-relative:char;mso-position-vertical-relative:line" coordsize="62484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49149;visibility:visible;mso-wrap-style:square">
                  <v:fill o:detectmouseclick="t"/>
                  <v:path o:connecttype="none"/>
                </v:shape>
                <v:rect id="Rectangle 267" o:spid="_x0000_s1028" style="position:absolute;left:5334;top:723;width:11430;height:8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461823" w:rsidRPr="00F0470D" w:rsidRDefault="00461823" w:rsidP="0046182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Комітент-резидент</w:t>
                        </w:r>
                      </w:p>
                    </w:txbxContent>
                  </v:textbox>
                </v:rect>
                <v:rect id="Rectangle 268" o:spid="_x0000_s1029" style="position:absolute;left:45796;top:1143;width:14402;height:7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461823" w:rsidRPr="00F0470D" w:rsidRDefault="00461823" w:rsidP="0046182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Комісіонер-резидент</w:t>
                        </w:r>
                      </w:p>
                    </w:txbxContent>
                  </v:textbox>
                </v:rect>
                <v:rect id="Rectangle 269" o:spid="_x0000_s1030" style="position:absolute;left:45796;top:15849;width:14402;height:4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461823" w:rsidRPr="00F0470D" w:rsidRDefault="00461823" w:rsidP="0046182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Покупець-нерезидент</w:t>
                        </w:r>
                      </w:p>
                    </w:txbxContent>
                  </v:textbox>
                </v:rect>
                <v:line id="Line 270" o:spid="_x0000_s1031" style="position:absolute;visibility:visible;mso-wrap-style:square" from="16764,2774" to="45796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271" o:spid="_x0000_s1032" style="position:absolute;flip:x;visibility:visible;mso-wrap-style:square" from="48799,8991" to="48799,1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272" o:spid="_x0000_s1033" style="position:absolute;flip:x;visibility:visible;mso-wrap-style:square" from="16764,5880" to="45796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273" o:spid="_x0000_s1034" style="position:absolute;flip:y;visibility:visible;mso-wrap-style:square" from="55886,8991" to="55886,1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75" o:spid="_x0000_s1035" type="#_x0000_t120" style="position:absolute;left:28575;top:4991;width:563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m5c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Ayi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Cm5cMAAADbAAAADwAAAAAAAAAAAAAAAACYAgAAZHJzL2Rv&#10;d25yZXYueG1sUEsFBgAAAAAEAAQA9QAAAIgDAAAAAA==&#10;">
                  <v:textbox>
                    <w:txbxContent>
                      <w:p w:rsidR="00461823" w:rsidRPr="00F0470D" w:rsidRDefault="00461823" w:rsidP="00461823">
                        <w:pPr>
                          <w:pStyle w:val="a7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6, 7</w:t>
                        </w:r>
                      </w:p>
                    </w:txbxContent>
                  </v:textbox>
                </v:shape>
                <v:rect id="Rectangle 278" o:spid="_x0000_s1036" style="position:absolute;top:21717;width:62484;height:27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>
                  <v:textbox>
                    <w:txbxContent>
                      <w:p w:rsidR="00461823" w:rsidRPr="00F0470D" w:rsidRDefault="00461823" w:rsidP="00461823">
                        <w:pPr>
                          <w:pStyle w:val="a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 — продавець продає  майбутньому комітент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</w:t>
                        </w: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(покупц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ю</w:t>
                        </w: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експортного відшкодування) товар за договором купівлі-продажу, який підлягає наступному експорту за 120000 грн з ПДВ  (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</w:t>
                        </w: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т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 ч.</w:t>
                        </w: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ПДВ - 20000 грн);</w:t>
                        </w:r>
                      </w:p>
                      <w:p w:rsidR="00461823" w:rsidRPr="00F0470D" w:rsidRDefault="00461823" w:rsidP="00461823">
                        <w:pPr>
                          <w:pStyle w:val="a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2 - покупець (комітент) оплачує товар, який підлягає наступному експорту за 120000 грн з ПДВ  (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</w:t>
                        </w: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т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.ч.</w:t>
                        </w: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ПДВ - 20000 грн);</w:t>
                        </w:r>
                      </w:p>
                      <w:p w:rsidR="00461823" w:rsidRPr="00F0470D" w:rsidRDefault="00461823" w:rsidP="00461823">
                        <w:pPr>
                          <w:pStyle w:val="a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3 - комітент передає товар для продажу комісіонер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</w:t>
                        </w: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на експорт за 100000 грн без ПДВ;</w:t>
                        </w:r>
                      </w:p>
                      <w:p w:rsidR="00461823" w:rsidRPr="00F0470D" w:rsidRDefault="00461823" w:rsidP="00461823">
                        <w:pPr>
                          <w:pStyle w:val="a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4 - комісіонер здійснює експорт товару (вивезення товару за кордон) і  передає товар покупц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ю</w:t>
                        </w: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-нерезиденту за 100000 грн без ПДВ;</w:t>
                        </w:r>
                      </w:p>
                      <w:p w:rsidR="00461823" w:rsidRPr="00F0470D" w:rsidRDefault="00461823" w:rsidP="00461823">
                        <w:pPr>
                          <w:pStyle w:val="a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5 - покупець-нерезидент оплачує товар комісіонер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</w:t>
                        </w: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на суму 100000 грн без ПДВ;</w:t>
                        </w:r>
                      </w:p>
                      <w:p w:rsidR="00461823" w:rsidRPr="00F0470D" w:rsidRDefault="00461823" w:rsidP="00461823">
                        <w:pPr>
                          <w:pStyle w:val="a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6 - комісіонер перераховує плату за товар комітент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</w:t>
                        </w: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на суму 100000 грн без ПДВ;</w:t>
                        </w:r>
                      </w:p>
                      <w:p w:rsidR="00461823" w:rsidRPr="00F0470D" w:rsidRDefault="00461823" w:rsidP="00461823">
                        <w:pPr>
                          <w:pStyle w:val="a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7 - комісіонер пе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редає звіт комісіонера комітент</w:t>
                        </w:r>
                        <w:r w:rsidRPr="000B433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</w:t>
                        </w: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і вказує суму комісійної винагороди 12000 грн з ПДВ (у тому числі ПДВ - 2000 грн);</w:t>
                        </w:r>
                      </w:p>
                      <w:p w:rsidR="00461823" w:rsidRPr="00F0470D" w:rsidRDefault="00461823" w:rsidP="00461823">
                        <w:pPr>
                          <w:pStyle w:val="a7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8 - комітент виплачує комісійну винагороду комісіонер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</w:t>
                        </w:r>
                        <w:r w:rsidRPr="00F0470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у розмірі 12000 грн з ПДВ (у тому числі ПДВ - 2000 грн).</w:t>
                        </w:r>
                      </w:p>
                    </w:txbxContent>
                  </v:textbox>
                </v:rect>
                <v:shape id="AutoShape 274" o:spid="_x0000_s1037" type="#_x0000_t120" style="position:absolute;left:28575;top:1143;width:5632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gXr8A&#10;AADbAAAADwAAAGRycy9kb3ducmV2LnhtbERPTYvCMBC9L/gfwgh7W1NdXKUaRWWF4mWxCl6HZmyL&#10;yaQ0WVv/vTkIHh/ve7nurRF3an3tWMF4lIAgLpyuuVRwPu2/5iB8QNZoHJOCB3lYrwYfS0y16/hI&#10;9zyUIoawT1FBFUKTSumLiiz6kWuII3d1rcUQYVtK3WIXw62RkyT5kRZrjg0VNrSrqLjl/1ZByB7m&#10;UHfmz85+N5fuezvNmBqlPof9ZgEiUB/e4pc70womcX3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+mBevwAAANsAAAAPAAAAAAAAAAAAAAAAAJgCAABkcnMvZG93bnJl&#10;di54bWxQSwUGAAAAAAQABAD1AAAAhAMAAAAA&#10;">
                  <v:textbox>
                    <w:txbxContent>
                      <w:p w:rsidR="00461823" w:rsidRPr="00F0470D" w:rsidRDefault="00461823" w:rsidP="00461823">
                        <w:pPr>
                          <w:pStyle w:val="a7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3, 8</w:t>
                        </w:r>
                      </w:p>
                    </w:txbxContent>
                  </v:textbox>
                </v:shape>
                <v:shape id="AutoShape 276" o:spid="_x0000_s1038" type="#_x0000_t120" style="position:absolute;left:53955;top:10668;width:4585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FxcIA&#10;AADbAAAADwAAAGRycy9kb3ducmV2LnhtbESPQYvCMBSE74L/ITzBm6Yqrks1iopC2cuiu7DXR/Ns&#10;i8lLaaKt/94sCB6HmfmGWW06a8SdGl85VjAZJyCIc6crLhT8/hxHnyB8QNZoHJOCB3nYrPu9Faba&#10;tXyi+zkUIkLYp6igDKFOpfR5SRb92NXE0bu4xmKIsimkbrCNcGvkNEk+pMWK40KJNe1Lyq/nm1UQ&#10;sof5qlrzbReH7V87280zplqp4aDbLkEE6sI7/GpnWsF0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sXFwgAAANsAAAAPAAAAAAAAAAAAAAAAAJgCAABkcnMvZG93&#10;bnJldi54bWxQSwUGAAAAAAQABAD1AAAAhwMAAAAA&#10;">
                  <v:textbox>
                    <w:txbxContent>
                      <w:p w:rsidR="00461823" w:rsidRPr="00F0470D" w:rsidRDefault="00461823" w:rsidP="00461823">
                        <w:pPr>
                          <w:pStyle w:val="a7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AutoShape 277" o:spid="_x0000_s1039" type="#_x0000_t120" style="position:absolute;left:46888;top:10668;width:460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bssIA&#10;AADbAAAADwAAAGRycy9kb3ducmV2LnhtbESPQWvCQBSE70L/w/IKvemmKbUSXcVKC8GLmApeH9ln&#10;Etx9G7Krif++Kwgeh5n5hlmsBmvElTrfOFbwPklAEJdON1wpOPz9jmcgfEDWaByTght5WC1fRgvM&#10;tOt5T9ciVCJC2GeooA6hzaT0ZU0W/cS1xNE7uc5iiLKrpO6wj3BrZJokU2mx4bhQY0ubmspzcbEK&#10;Qn4z26Y3O/v1sz72H9+fOVOr1NvrsJ6DCDSEZ/jRzrWCNIX7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FuywgAAANsAAAAPAAAAAAAAAAAAAAAAAJgCAABkcnMvZG93&#10;bnJldi54bWxQSwUGAAAAAAQABAD1AAAAhwMAAAAA&#10;">
                  <v:textbox>
                    <w:txbxContent>
                      <w:p w:rsidR="00461823" w:rsidRPr="00F0470D" w:rsidRDefault="00461823" w:rsidP="00461823">
                        <w:pPr>
                          <w:pStyle w:val="a7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rect id="Rectangle 269" o:spid="_x0000_s1040" style="position:absolute;left:5334;top:15849;width:12573;height:4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461823" w:rsidRPr="00F0470D" w:rsidRDefault="00461823" w:rsidP="0046182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Продавець </w:t>
                        </w:r>
                      </w:p>
                    </w:txbxContent>
                  </v:textbox>
                </v:rect>
                <v:line id="Line 271" o:spid="_x0000_s1041" style="position:absolute;flip:x;visibility:visible;mso-wrap-style:square" from="13671,8991" to="13671,1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v:shape id="AutoShape 277" o:spid="_x0000_s1042" type="#_x0000_t120" style="position:absolute;left:11506;top:10287;width:4603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DxsMA&#10;AADbAAAADwAAAGRycy9kb3ducmV2LnhtbESPQWvCQBSE7wX/w/IEb81GxbZEV1GpEHopTQu9PrLP&#10;JLj7NuxuTfz3bqHQ4zAz3zCb3WiNuJIPnWMF8ywHQVw73XGj4Ovz9PgCIkRkjcYxKbhRgN128rDB&#10;QruBP+haxUYkCIcCFbQx9oWUoW7JYshcT5y8s/MWY5K+kdrjkODWyEWeP0mLHaeFFns6tlRfqh+r&#10;IJY389YN5t0+v+6/h+VhVTL1Ss2m434NItIY/8N/7VIrWKz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3DxsMAAADbAAAADwAAAAAAAAAAAAAAAACYAgAAZHJzL2Rv&#10;d25yZXYueG1sUEsFBgAAAAAEAAQA9QAAAIgDAAAAAA==&#10;">
                  <v:textbox>
                    <w:txbxContent>
                      <w:p w:rsidR="00461823" w:rsidRPr="00F0470D" w:rsidRDefault="00461823" w:rsidP="00461823">
                        <w:pPr>
                          <w:pStyle w:val="a7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line id="Line 273" o:spid="_x0000_s1043" style="position:absolute;flip:y;visibility:visible;mso-wrap-style:square" from="7499,8991" to="7499,1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shape id="AutoShape 277" o:spid="_x0000_s1044" type="#_x0000_t120" style="position:absolute;left:5334;top:10287;width:4603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4KsMA&#10;AADbAAAADwAAAGRycy9kb3ducmV2LnhtbESPS2vDMBCE74X8B7GF3hq5Lk2CEyU4pQWTS8gDcl2s&#10;rW0qrYyl+vHvq0Chx2FmvmE2u9Ea0VPnG8cKXuYJCOLS6YYrBdfL5/MKhA/IGo1jUjCRh9129rDB&#10;TLuBT9SfQyUihH2GCuoQ2kxKX9Zk0c9dSxy9L9dZDFF2ldQdDhFujUyTZCEtNhwXamzpvaby+/xj&#10;FYRiModmMEe7/Mhvw+v+rWBqlXp6HPM1iEBj+A//tQutIF3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P4KsMAAADbAAAADwAAAAAAAAAAAAAAAACYAgAAZHJzL2Rv&#10;d25yZXYueG1sUEsFBgAAAAAEAAQA9QAAAIgDAAAAAA==&#10;">
                  <v:textbox>
                    <w:txbxContent>
                      <w:p w:rsidR="00461823" w:rsidRPr="00F0470D" w:rsidRDefault="00461823" w:rsidP="00461823">
                        <w:pPr>
                          <w:pStyle w:val="a7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0470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1823" w:rsidRPr="0023640E" w:rsidRDefault="00461823" w:rsidP="00461823">
      <w:pPr>
        <w:pStyle w:val="a7"/>
        <w:spacing w:line="288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Рис. </w:t>
      </w:r>
      <w:r w:rsidRPr="00461823">
        <w:rPr>
          <w:rFonts w:ascii="Arial" w:hAnsi="Arial" w:cs="Arial"/>
          <w:sz w:val="28"/>
          <w:szCs w:val="28"/>
          <w:lang w:val="ru-RU"/>
        </w:rPr>
        <w:t>2</w:t>
      </w:r>
      <w:r w:rsidRPr="0023640E"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b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Топологія схеми податкового планування</w:t>
      </w:r>
    </w:p>
    <w:p w:rsidR="00461823" w:rsidRPr="0023640E" w:rsidRDefault="00461823" w:rsidP="00461823">
      <w:pPr>
        <w:ind w:firstLine="900"/>
        <w:jc w:val="center"/>
        <w:rPr>
          <w:b/>
        </w:rPr>
      </w:pP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З метою спрощення в цій схемі вартість товару виражена в гривнях, проте в договорі комісії на продаж товару на експорт цю вартість зазвичай виражають в іноземній валюті.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 Для комітента ("покупця" податкового кредиту) переваги використання схеми  полягають в тому, що він отримує за експортною операцією податковий кредит у розмірі 20000 грн з вартості придбаного товару і 2000 грн із суми комісійної винагороди. Цим податковим кредитом він може "погасити" свої податкові зобов'язання.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На практиці продавцем товару виступає майбутній комісіонер, придбаний товар після закупівлі передається йому на відповідальне зберігання, а після укладення договору комісії комісіонер-експортер продає товар на експорт і вивозить його фактично зі свого складу.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Для комісіонера-експортера вигода полягає в отриманні плати за продане експортне відшкодування у вигляді комісійної винагороди.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Завдання 2. Вартість товару, що передається продавцем покупцю за договором купівлі-продажу складає 132000 грн (в т.ч. ПДВ - 22000 </w:t>
      </w:r>
      <w:r w:rsidRPr="0023640E">
        <w:rPr>
          <w:rFonts w:ascii="Arial" w:hAnsi="Arial" w:cs="Arial"/>
          <w:sz w:val="28"/>
          <w:szCs w:val="28"/>
        </w:rPr>
        <w:lastRenderedPageBreak/>
        <w:t>грн), а собівартість - 60000 грн. Умовами договору передбачається, що покупець оплатить товар через 6 місяців.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запропонувати варіанти оптимізації податкових зобов’язань з ПДВ з використанням методу відстрочення податкового платежу.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Вирішення завдання. Одним із варіантів оптимізації в даному випадку є укладання договору торгівлі в розстрочку (рис. </w:t>
      </w:r>
      <w:r w:rsidRPr="00461823">
        <w:rPr>
          <w:rFonts w:ascii="Arial" w:hAnsi="Arial" w:cs="Arial"/>
          <w:sz w:val="28"/>
          <w:szCs w:val="28"/>
        </w:rPr>
        <w:t>3</w:t>
      </w:r>
      <w:r w:rsidRPr="0023640E">
        <w:rPr>
          <w:rFonts w:ascii="Arial" w:hAnsi="Arial" w:cs="Arial"/>
          <w:sz w:val="28"/>
          <w:szCs w:val="28"/>
        </w:rPr>
        <w:t xml:space="preserve">): </w:t>
      </w:r>
    </w:p>
    <w:p w:rsidR="00461823" w:rsidRPr="0023640E" w:rsidRDefault="00461823" w:rsidP="00461823">
      <w:pPr>
        <w:rPr>
          <w:b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92075</wp:posOffset>
                </wp:positionV>
                <wp:extent cx="1727835" cy="913765"/>
                <wp:effectExtent l="0" t="0" r="24765" b="196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823" w:rsidRDefault="00461823" w:rsidP="0046182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61823" w:rsidRPr="006065FB" w:rsidRDefault="00461823" w:rsidP="0046182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65F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Покуп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ець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5" style="position:absolute;margin-left:304.95pt;margin-top:7.25pt;width:136.05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">
                <v:textbox>
                  <w:txbxContent>
                    <w:p w:rsidR="00461823" w:rsidRDefault="00461823" w:rsidP="00461823">
                      <w:pPr>
                        <w:jc w:val="center"/>
                        <w:rPr>
                          <w:b/>
                        </w:rPr>
                      </w:pPr>
                    </w:p>
                    <w:p w:rsidR="00461823" w:rsidRPr="006065FB" w:rsidRDefault="00461823" w:rsidP="0046182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65F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Покуп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ець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92075</wp:posOffset>
                </wp:positionV>
                <wp:extent cx="1569720" cy="913765"/>
                <wp:effectExtent l="0" t="0" r="11430" b="196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823" w:rsidRDefault="00461823" w:rsidP="0046182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61823" w:rsidRPr="006065FB" w:rsidRDefault="00461823" w:rsidP="0046182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65F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Продавец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6" style="position:absolute;margin-left:45pt;margin-top:7.25pt;width:123.6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">
                <v:textbox>
                  <w:txbxContent>
                    <w:p w:rsidR="00461823" w:rsidRDefault="00461823" w:rsidP="00461823">
                      <w:pPr>
                        <w:jc w:val="center"/>
                        <w:rPr>
                          <w:b/>
                        </w:rPr>
                      </w:pPr>
                    </w:p>
                    <w:p w:rsidR="00461823" w:rsidRPr="006065FB" w:rsidRDefault="00461823" w:rsidP="0046182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65F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Продавец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186690</wp:posOffset>
                </wp:positionV>
                <wp:extent cx="563245" cy="316230"/>
                <wp:effectExtent l="5715" t="9525" r="12065" b="7620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3162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1823" w:rsidRPr="00F0470D" w:rsidRDefault="00461823" w:rsidP="00461823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F047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F047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47" type="#_x0000_t120" style="position:absolute;margin-left:3in;margin-top:14.7pt;width:44.35pt;height:2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">
                <v:textbox>
                  <w:txbxContent>
                    <w:p w:rsidR="00461823" w:rsidRPr="00F0470D" w:rsidRDefault="00461823" w:rsidP="00461823">
                      <w:pPr>
                        <w:pStyle w:val="a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Pr="00F047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Pr="00F047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461823" w:rsidRPr="0023640E" w:rsidRDefault="00461823" w:rsidP="00461823">
      <w:pPr>
        <w:rPr>
          <w:b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206375</wp:posOffset>
                </wp:positionV>
                <wp:extent cx="563245" cy="316230"/>
                <wp:effectExtent l="5715" t="9525" r="12065" b="7620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3162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1823" w:rsidRPr="00F0470D" w:rsidRDefault="00461823" w:rsidP="00461823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047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3,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48" type="#_x0000_t120" style="position:absolute;margin-left:3in;margin-top:16.25pt;width:44.35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">
                <v:textbox>
                  <w:txbxContent>
                    <w:p w:rsidR="00461823" w:rsidRPr="00F0470D" w:rsidRDefault="00461823" w:rsidP="00461823">
                      <w:pPr>
                        <w:pStyle w:val="a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047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3,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12699</wp:posOffset>
                </wp:positionV>
                <wp:extent cx="1731645" cy="0"/>
                <wp:effectExtent l="0" t="76200" r="20955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6pt,1pt" to="304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461823" w:rsidRPr="0023640E" w:rsidRDefault="00461823" w:rsidP="00461823">
      <w:pPr>
        <w:rPr>
          <w:b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226695</wp:posOffset>
                </wp:positionV>
                <wp:extent cx="1731645" cy="635"/>
                <wp:effectExtent l="38100" t="76200" r="0" b="946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16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6pt,17.85pt" to="304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">
                <v:stroke endarrow="block"/>
              </v:line>
            </w:pict>
          </mc:Fallback>
        </mc:AlternateContent>
      </w:r>
    </w:p>
    <w:p w:rsidR="00461823" w:rsidRPr="0023640E" w:rsidRDefault="00461823" w:rsidP="00461823">
      <w:pPr>
        <w:rPr>
          <w:b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90170</wp:posOffset>
                </wp:positionV>
                <wp:extent cx="6309360" cy="70866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823" w:rsidRPr="006065FB" w:rsidRDefault="00461823" w:rsidP="0046182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65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— передача товару покупцю вартістю 120000 грн (в т.ч. ПДВ - 20000 грн), при цьому право власності переходить до покупця на дату остаточного розрахунку за товар</w:t>
                            </w:r>
                          </w:p>
                          <w:p w:rsidR="00461823" w:rsidRPr="006065FB" w:rsidRDefault="00461823" w:rsidP="0046182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9" style="position:absolute;margin-left:9pt;margin-top:7.1pt;width:496.8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" stroked="f">
                <v:textbox>
                  <w:txbxContent>
                    <w:p w:rsidR="00461823" w:rsidRPr="006065FB" w:rsidRDefault="00461823" w:rsidP="0046182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65FB">
                        <w:rPr>
                          <w:rFonts w:ascii="Arial" w:hAnsi="Arial" w:cs="Arial"/>
                          <w:sz w:val="24"/>
                          <w:szCs w:val="24"/>
                        </w:rPr>
                        <w:t>1 — передача товару покупцю вартістю 120000 грн (в т.ч. ПДВ - 20000 грн), при цьому право власності переходить до покупця на дату остаточного розрахунку за товар</w:t>
                      </w:r>
                    </w:p>
                    <w:p w:rsidR="00461823" w:rsidRPr="006065FB" w:rsidRDefault="00461823" w:rsidP="0046182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1823" w:rsidRPr="0023640E" w:rsidRDefault="00461823" w:rsidP="00461823">
      <w:pPr>
        <w:rPr>
          <w:b/>
        </w:rPr>
      </w:pPr>
    </w:p>
    <w:p w:rsidR="00461823" w:rsidRPr="0023640E" w:rsidRDefault="00461823" w:rsidP="00461823">
      <w:pPr>
        <w:rPr>
          <w:b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6309360" cy="53721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823" w:rsidRPr="00C07198" w:rsidRDefault="00461823" w:rsidP="004618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71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— нарахування відсотків за відстрочення платежу у розмірі 12000 грн. (в т.ч. ПДВ - 2000 грн)</w:t>
                            </w:r>
                          </w:p>
                          <w:p w:rsidR="00461823" w:rsidRPr="000826CC" w:rsidRDefault="00461823" w:rsidP="004618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50" style="position:absolute;margin-left:9pt;margin-top:10.25pt;width:496.8pt;height:4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" stroked="f">
                <v:textbox>
                  <w:txbxContent>
                    <w:p w:rsidR="00461823" w:rsidRPr="00C07198" w:rsidRDefault="00461823" w:rsidP="004618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7198">
                        <w:rPr>
                          <w:rFonts w:ascii="Arial" w:hAnsi="Arial" w:cs="Arial"/>
                          <w:sz w:val="24"/>
                          <w:szCs w:val="24"/>
                        </w:rPr>
                        <w:t>2 — нарахування відсотків за відстрочення платежу у розмірі 12000 грн. (в т.ч. ПДВ - 2000 грн)</w:t>
                      </w:r>
                    </w:p>
                    <w:p w:rsidR="00461823" w:rsidRPr="000826CC" w:rsidRDefault="00461823" w:rsidP="0046182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1823" w:rsidRPr="0023640E" w:rsidRDefault="00461823" w:rsidP="00461823">
      <w:pPr>
        <w:rPr>
          <w:b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264160</wp:posOffset>
                </wp:positionV>
                <wp:extent cx="6309360" cy="4648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823" w:rsidRPr="00C07198" w:rsidRDefault="00461823" w:rsidP="004618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71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— сплата покупцем відсотків  за відстрочення платежу у розмірі 12000 грн. (в т.ч. ПДВ - 2000 грн)</w:t>
                            </w:r>
                          </w:p>
                          <w:p w:rsidR="00461823" w:rsidRPr="000B76D2" w:rsidRDefault="00461823" w:rsidP="00461823">
                            <w:pPr>
                              <w:rPr>
                                <w:b/>
                              </w:rPr>
                            </w:pPr>
                          </w:p>
                          <w:p w:rsidR="00461823" w:rsidRPr="000826CC" w:rsidRDefault="00461823" w:rsidP="004618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51" style="position:absolute;margin-left:9pt;margin-top:20.8pt;width:496.8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" stroked="f">
                <v:textbox>
                  <w:txbxContent>
                    <w:p w:rsidR="00461823" w:rsidRPr="00C07198" w:rsidRDefault="00461823" w:rsidP="004618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7198">
                        <w:rPr>
                          <w:rFonts w:ascii="Arial" w:hAnsi="Arial" w:cs="Arial"/>
                          <w:sz w:val="24"/>
                          <w:szCs w:val="24"/>
                        </w:rPr>
                        <w:t>3 — сплата покупцем відсотків  за відстрочення платежу у розмірі 12000 грн. (в т.ч. ПДВ - 2000 грн)</w:t>
                      </w:r>
                    </w:p>
                    <w:p w:rsidR="00461823" w:rsidRPr="000B76D2" w:rsidRDefault="00461823" w:rsidP="00461823">
                      <w:pPr>
                        <w:rPr>
                          <w:b/>
                        </w:rPr>
                      </w:pPr>
                    </w:p>
                    <w:p w:rsidR="00461823" w:rsidRPr="000826CC" w:rsidRDefault="00461823" w:rsidP="0046182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1823" w:rsidRPr="0023640E" w:rsidRDefault="00461823" w:rsidP="00461823">
      <w:pPr>
        <w:rPr>
          <w:b/>
        </w:rPr>
      </w:pPr>
    </w:p>
    <w:p w:rsidR="00461823" w:rsidRPr="0023640E" w:rsidRDefault="00461823" w:rsidP="00461823">
      <w:pPr>
        <w:rPr>
          <w:b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309360" cy="49911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823" w:rsidRPr="00C07198" w:rsidRDefault="00461823" w:rsidP="004618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71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 — оплата покупцем товару у розмірі 120000 грн (в т.ч. ПДВ - 20000 грн) та передача  права власності на товар до покупця </w:t>
                            </w:r>
                          </w:p>
                          <w:p w:rsidR="00461823" w:rsidRPr="000826CC" w:rsidRDefault="00461823" w:rsidP="004618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52" style="position:absolute;margin-left:0;margin-top:12.6pt;width:496.8pt;height:3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" stroked="f">
                <v:textbox>
                  <w:txbxContent>
                    <w:p w:rsidR="00461823" w:rsidRPr="00C07198" w:rsidRDefault="00461823" w:rsidP="004618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71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 — оплата покупцем товару у розмірі 120000 грн (в т.ч. ПДВ - 20000 грн) та передача  права власності на товар до покупця </w:t>
                      </w:r>
                    </w:p>
                    <w:p w:rsidR="00461823" w:rsidRPr="000826CC" w:rsidRDefault="00461823" w:rsidP="0046182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1823" w:rsidRPr="0023640E" w:rsidRDefault="00461823" w:rsidP="00461823">
      <w:pPr>
        <w:rPr>
          <w:b/>
        </w:rPr>
      </w:pPr>
    </w:p>
    <w:p w:rsidR="00461823" w:rsidRDefault="00461823" w:rsidP="00461823">
      <w:pPr>
        <w:pStyle w:val="a7"/>
        <w:spacing w:line="288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Рис. </w:t>
      </w:r>
      <w:r w:rsidRPr="00461823">
        <w:rPr>
          <w:rFonts w:ascii="Arial" w:hAnsi="Arial" w:cs="Arial"/>
          <w:sz w:val="28"/>
          <w:szCs w:val="28"/>
          <w:lang w:val="ru-RU"/>
        </w:rPr>
        <w:t>3</w:t>
      </w:r>
      <w:r w:rsidRPr="0023640E"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b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Топологія схеми податкового планування</w:t>
      </w:r>
    </w:p>
    <w:p w:rsidR="00461823" w:rsidRPr="0023640E" w:rsidRDefault="00461823" w:rsidP="00461823">
      <w:pPr>
        <w:pStyle w:val="a7"/>
        <w:spacing w:line="288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В договорі торгівлі в розстрочку оптимізація відбувається за сплати відсотків: частину вартості товару "переводять" у відсотки. 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Оскільки відсотки по товарному кредиту нараховуються після відвантаження товару, у продавця відбувається відстрочення податкових зобов'язань з податку на прибуток та ПДВ на цю суму.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В бухгалтерському обліку відсотки визнаються доходом в тому звітному періоді, до якого вони відносяться, виходячи з бази їх нарахування і терміну користування відповідними активами з урахуванням економічного змісту відповідної угоди. В наведеній схемі  продавець в момент переходу власності на товар відобразить прибуток у розмірі: 120000 грн/1,2 – 60000 грн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40000 грн.  Податок на прибуток при цьому складе: 40000 грн х 18%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7200 грн.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3640E">
        <w:rPr>
          <w:rFonts w:ascii="Arial" w:hAnsi="Arial" w:cs="Arial"/>
          <w:color w:val="000000"/>
          <w:sz w:val="28"/>
          <w:szCs w:val="28"/>
        </w:rPr>
        <w:t>Відсотки у розмірі 12000 грн буде включено до складу доходу по мірі нарахування. Відповідно, на суму: 12000 грн / 1,2 х 18%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3640E">
        <w:rPr>
          <w:rFonts w:ascii="Arial" w:hAnsi="Arial" w:cs="Arial"/>
          <w:color w:val="000000"/>
          <w:sz w:val="28"/>
          <w:szCs w:val="28"/>
        </w:rPr>
        <w:t>=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3640E">
        <w:rPr>
          <w:rFonts w:ascii="Arial" w:hAnsi="Arial" w:cs="Arial"/>
          <w:color w:val="000000"/>
          <w:sz w:val="28"/>
          <w:szCs w:val="28"/>
        </w:rPr>
        <w:t>1800 грн.  можна відстрочити сплату податку на прибуток.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3640E">
        <w:rPr>
          <w:rFonts w:ascii="Arial" w:hAnsi="Arial" w:cs="Arial"/>
          <w:color w:val="000000"/>
          <w:sz w:val="28"/>
          <w:szCs w:val="28"/>
        </w:rPr>
        <w:lastRenderedPageBreak/>
        <w:t>Для порівняння: в базовому договорі купівлі-продажу при відвантаженні товару у продавця відразу б виник прибуток в розмірі: (132000 грн / 1,2 – 60000 грн) х 18%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3640E">
        <w:rPr>
          <w:rFonts w:ascii="Arial" w:hAnsi="Arial" w:cs="Arial"/>
          <w:color w:val="000000"/>
          <w:sz w:val="28"/>
          <w:szCs w:val="28"/>
        </w:rPr>
        <w:t>=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3640E">
        <w:rPr>
          <w:rFonts w:ascii="Arial" w:hAnsi="Arial" w:cs="Arial"/>
          <w:color w:val="000000"/>
          <w:sz w:val="28"/>
          <w:szCs w:val="28"/>
        </w:rPr>
        <w:t xml:space="preserve">9000 грн. 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В обліку з ПДВ відсотки  також обкладаються за датою їх нарахування (п. 187.3 Податкового кодексу України) згідно з умовами відповідного договору. 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Отже, при переході права власності на товар у продавця виникнуть податкові зобов'язання з ПДВ на суму 20000 грн, а податкові зобов'язання, нараховані на суму відсотків (2000 грн), виникатимуть в періоді нарахування відсотків.</w:t>
      </w:r>
    </w:p>
    <w:p w:rsidR="00461823" w:rsidRPr="0023640E" w:rsidRDefault="00461823" w:rsidP="00461823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А в базовому договорі купівлі-продажу податкові зобов'язання на всю суму постачання у розмірі 22000 грн  слід було нарахувати в момент відвантаження товару.</w:t>
      </w:r>
    </w:p>
    <w:p w:rsidR="00E547B8" w:rsidRDefault="00461823"/>
    <w:sectPr w:rsidR="00E547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6F"/>
    <w:rsid w:val="00461823"/>
    <w:rsid w:val="005A204C"/>
    <w:rsid w:val="00747FE9"/>
    <w:rsid w:val="00E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823"/>
    <w:pPr>
      <w:suppressAutoHyphens/>
      <w:spacing w:after="0" w:line="480" w:lineRule="auto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461823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5">
    <w:name w:val="Body Text Indent"/>
    <w:basedOn w:val="a"/>
    <w:link w:val="a6"/>
    <w:rsid w:val="00461823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sz w:val="28"/>
      <w:szCs w:val="28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461823"/>
    <w:rPr>
      <w:rFonts w:ascii="Arial" w:eastAsia="Times New Roman" w:hAnsi="Arial" w:cs="Times New Roman"/>
      <w:sz w:val="28"/>
      <w:szCs w:val="28"/>
      <w:lang w:val="x-none" w:eastAsia="ar-SA"/>
    </w:rPr>
  </w:style>
  <w:style w:type="paragraph" w:styleId="a7">
    <w:name w:val="No Spacing"/>
    <w:link w:val="a8"/>
    <w:uiPriority w:val="1"/>
    <w:qFormat/>
    <w:rsid w:val="004618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4618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823"/>
    <w:pPr>
      <w:suppressAutoHyphens/>
      <w:spacing w:after="0" w:line="480" w:lineRule="auto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461823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5">
    <w:name w:val="Body Text Indent"/>
    <w:basedOn w:val="a"/>
    <w:link w:val="a6"/>
    <w:rsid w:val="00461823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sz w:val="28"/>
      <w:szCs w:val="28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461823"/>
    <w:rPr>
      <w:rFonts w:ascii="Arial" w:eastAsia="Times New Roman" w:hAnsi="Arial" w:cs="Times New Roman"/>
      <w:sz w:val="28"/>
      <w:szCs w:val="28"/>
      <w:lang w:val="x-none" w:eastAsia="ar-SA"/>
    </w:rPr>
  </w:style>
  <w:style w:type="paragraph" w:styleId="a7">
    <w:name w:val="No Spacing"/>
    <w:link w:val="a8"/>
    <w:uiPriority w:val="1"/>
    <w:qFormat/>
    <w:rsid w:val="004618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4618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2789</Words>
  <Characters>1591</Characters>
  <Application>Microsoft Office Word</Application>
  <DocSecurity>0</DocSecurity>
  <Lines>13</Lines>
  <Paragraphs>8</Paragraphs>
  <ScaleCrop>false</ScaleCrop>
  <Company>*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2018-09-30T18:17:00Z</dcterms:created>
  <dcterms:modified xsi:type="dcterms:W3CDTF">2018-09-30T18:18:00Z</dcterms:modified>
</cp:coreProperties>
</file>